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9C" w:rsidRPr="001C46A0" w:rsidRDefault="002F0ACA">
      <w:pPr>
        <w:rPr>
          <w:rFonts w:cstheme="minorHAnsi"/>
          <w:sz w:val="44"/>
          <w:szCs w:val="44"/>
        </w:rPr>
      </w:pPr>
      <w:r w:rsidRPr="00A51A6A">
        <w:rPr>
          <w:rFonts w:ascii="Calibri" w:eastAsia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448ECD7C" wp14:editId="356DF5C0">
            <wp:simplePos x="0" y="0"/>
            <wp:positionH relativeFrom="margin">
              <wp:posOffset>937895</wp:posOffset>
            </wp:positionH>
            <wp:positionV relativeFrom="margin">
              <wp:posOffset>-591024</wp:posOffset>
            </wp:positionV>
            <wp:extent cx="4138930" cy="16554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S-Shmaisani-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75F" w:rsidRPr="00350378" w:rsidRDefault="0097375F" w:rsidP="0097375F">
      <w:pPr>
        <w:bidi/>
        <w:jc w:val="both"/>
        <w:rPr>
          <w:rFonts w:cstheme="minorHAnsi"/>
          <w:lang w:bidi="ar-JO"/>
        </w:rPr>
      </w:pPr>
    </w:p>
    <w:p w:rsidR="002F0ACA" w:rsidRDefault="002F0ACA" w:rsidP="00190DA1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190DA1" w:rsidRDefault="00190DA1" w:rsidP="002F0ACA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6-8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190DA1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190DA1" w:rsidRPr="00350378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sz w:val="14"/>
          <w:szCs w:val="14"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593BF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12</w:t>
            </w:r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190DA1" w:rsidTr="003979BF">
        <w:tc>
          <w:tcPr>
            <w:tcW w:w="4959" w:type="dxa"/>
          </w:tcPr>
          <w:p w:rsidR="00190DA1" w:rsidRDefault="00190DA1" w:rsidP="003979BF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190DA1" w:rsidRPr="00804E94" w:rsidRDefault="00190DA1" w:rsidP="003979BF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ar-JO"/>
              </w:rPr>
            </w:pP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90DA1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sz w:val="24"/>
          <w:szCs w:val="24"/>
          <w:rtl/>
        </w:rPr>
      </w:pPr>
      <w:r>
        <w:rPr>
          <w:rFonts w:asciiTheme="minorHAnsi" w:hAnsiTheme="minorHAnsi" w:cstheme="minorHAnsi" w:hint="cs"/>
          <w:sz w:val="16"/>
          <w:szCs w:val="16"/>
          <w:rtl/>
        </w:rPr>
        <w:t xml:space="preserve">- </w:t>
      </w:r>
      <w:r>
        <w:rPr>
          <w:rFonts w:cstheme="minorHAnsi" w:hint="cs"/>
          <w:sz w:val="24"/>
          <w:szCs w:val="24"/>
          <w:rtl/>
        </w:rPr>
        <w:t xml:space="preserve">المفردات والتّراكيب                                     - </w:t>
      </w:r>
      <w:r w:rsidR="00350378">
        <w:rPr>
          <w:rFonts w:cstheme="minorHAnsi" w:hint="cs"/>
          <w:sz w:val="24"/>
          <w:szCs w:val="24"/>
          <w:rtl/>
        </w:rPr>
        <w:t>الفهم والاستيعاب</w:t>
      </w:r>
    </w:p>
    <w:p w:rsidR="00190DA1" w:rsidRPr="00350378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6"/>
          <w:szCs w:val="6"/>
        </w:rPr>
      </w:pPr>
    </w:p>
    <w:p w:rsidR="00190DA1" w:rsidRPr="00DE1BC8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16"/>
          <w:szCs w:val="16"/>
        </w:rPr>
      </w:pPr>
      <w:r w:rsidRPr="00DE1BC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B1BD97" wp14:editId="64C3221E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AE7C5F5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593BF5" w:rsidRDefault="00593BF5" w:rsidP="00593BF5">
      <w:pPr>
        <w:bidi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مراجعة نهاية الفصل الأوّل</w:t>
      </w:r>
    </w:p>
    <w:p w:rsidR="00593BF5" w:rsidRPr="00593BF5" w:rsidRDefault="00593BF5" w:rsidP="00593BF5">
      <w:pPr>
        <w:bidi/>
        <w:spacing w:after="0" w:line="240" w:lineRule="auto"/>
        <w:jc w:val="lowKashida"/>
        <w:rPr>
          <w:rFonts w:ascii="Tahoma" w:hAnsi="Tahoma" w:cs="Tahoma"/>
          <w:b/>
          <w:bCs/>
          <w:rtl/>
          <w:lang w:bidi="ar-JO"/>
        </w:rPr>
      </w:pPr>
    </w:p>
    <w:p w:rsidR="00593BF5" w:rsidRPr="00545CD3" w:rsidRDefault="00593BF5" w:rsidP="00593BF5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sz w:val="28"/>
          <w:szCs w:val="28"/>
          <w:rtl/>
          <w:lang w:bidi="ar-JO"/>
        </w:rPr>
      </w:pPr>
      <w:r w:rsidRPr="003B6C7D">
        <w:rPr>
          <w:rFonts w:ascii="Tahoma" w:hAnsi="Tahoma" w:cs="Tahoma"/>
          <w:b/>
          <w:bCs/>
          <w:sz w:val="28"/>
          <w:szCs w:val="28"/>
          <w:rtl/>
          <w:lang w:bidi="ar-JO"/>
        </w:rPr>
        <w:t>س1</w:t>
      </w:r>
      <w:r w:rsidRPr="003B6C7D">
        <w:rPr>
          <w:rFonts w:ascii="Tahoma" w:hAnsi="Tahoma" w:cs="Tahoma"/>
          <w:b/>
          <w:bCs/>
          <w:sz w:val="28"/>
          <w:szCs w:val="28"/>
          <w:lang w:bidi="ar-JO"/>
        </w:rPr>
        <w:t xml:space="preserve"> </w:t>
      </w:r>
      <w:r w:rsidRPr="00D05730">
        <w:rPr>
          <w:rFonts w:ascii="Tahoma" w:eastAsia="Times New Roman" w:hAnsi="Tahoma" w:cs="Tahoma"/>
          <w:b/>
          <w:bCs/>
          <w:sz w:val="28"/>
          <w:szCs w:val="28"/>
          <w:rtl/>
          <w:lang w:bidi="ar-JO"/>
        </w:rPr>
        <w:t xml:space="preserve">اقرأ </w:t>
      </w:r>
      <w:r>
        <w:rPr>
          <w:rFonts w:ascii="Tahoma" w:eastAsia="Times New Roman" w:hAnsi="Tahoma" w:cs="Tahoma"/>
          <w:b/>
          <w:bCs/>
          <w:sz w:val="28"/>
          <w:szCs w:val="28"/>
          <w:rtl/>
          <w:lang w:bidi="ar-JO"/>
        </w:rPr>
        <w:t>النّصّ الآتي، ثمّ أجب ع</w:t>
      </w:r>
      <w:r>
        <w:rPr>
          <w:rFonts w:ascii="Tahoma" w:eastAsia="Times New Roman" w:hAnsi="Tahoma" w:cs="Tahoma" w:hint="cs"/>
          <w:b/>
          <w:bCs/>
          <w:sz w:val="28"/>
          <w:szCs w:val="28"/>
          <w:rtl/>
          <w:lang w:bidi="ar-JO"/>
        </w:rPr>
        <w:t>مّا</w:t>
      </w:r>
      <w:r>
        <w:rPr>
          <w:rFonts w:ascii="Tahoma" w:eastAsia="Times New Roman" w:hAnsi="Tahoma" w:cs="Tahoma"/>
          <w:b/>
          <w:bCs/>
          <w:sz w:val="28"/>
          <w:szCs w:val="28"/>
          <w:rtl/>
          <w:lang w:bidi="ar-JO"/>
        </w:rPr>
        <w:t xml:space="preserve"> ي</w:t>
      </w:r>
      <w:r w:rsidRPr="00D05730">
        <w:rPr>
          <w:rFonts w:ascii="Tahoma" w:eastAsia="Times New Roman" w:hAnsi="Tahoma" w:cs="Tahoma"/>
          <w:b/>
          <w:bCs/>
          <w:sz w:val="28"/>
          <w:szCs w:val="28"/>
          <w:rtl/>
          <w:lang w:bidi="ar-JO"/>
        </w:rPr>
        <w:t>ليه:</w:t>
      </w:r>
    </w:p>
    <w:p w:rsidR="00593BF5" w:rsidRPr="00545CD3" w:rsidRDefault="00593BF5" w:rsidP="00593BF5">
      <w:pPr>
        <w:bidi/>
        <w:jc w:val="both"/>
        <w:rPr>
          <w:rFonts w:ascii="Arial" w:hAnsi="Arial"/>
          <w:b/>
          <w:bCs/>
          <w:sz w:val="6"/>
          <w:szCs w:val="6"/>
          <w:rtl/>
          <w:lang w:bidi="ar-JO"/>
        </w:rPr>
      </w:pPr>
      <w:r>
        <w:rPr>
          <w:rFonts w:ascii="Tahoma" w:hAnsi="Tahoma" w:cs="Tahoma"/>
          <w:b/>
          <w:bCs/>
          <w:sz w:val="28"/>
          <w:szCs w:val="28"/>
          <w:rtl/>
          <w:lang w:bidi="ar-JO"/>
        </w:rPr>
        <w:tab/>
      </w:r>
    </w:p>
    <w:p w:rsidR="00593BF5" w:rsidRPr="00C10BDB" w:rsidRDefault="00593BF5" w:rsidP="00593B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تمن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ّي</w:t>
      </w:r>
      <w:r w:rsidRPr="007648B3">
        <w:rPr>
          <w:rFonts w:eastAsia="Times New Roman" w:cs="Simplified Arabic" w:hint="cs"/>
          <w:color w:val="000000"/>
          <w:sz w:val="30"/>
          <w:szCs w:val="30"/>
          <w:u w:val="single"/>
          <w:rtl/>
          <w:lang w:val="en" w:bidi="ar-JO"/>
        </w:rPr>
        <w:t>تُ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أن يشج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عن</w:t>
      </w:r>
      <w:r w:rsidRPr="007648B3">
        <w:rPr>
          <w:rFonts w:eastAsia="Times New Roman" w:cs="Simplified Arabic" w:hint="cs"/>
          <w:color w:val="000000"/>
          <w:sz w:val="30"/>
          <w:szCs w:val="30"/>
          <w:u w:val="single"/>
          <w:rtl/>
          <w:lang w:val="en" w:bidi="ar-JO"/>
        </w:rPr>
        <w:t>ي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المعل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على موهبة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الإلقاء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فسأحفظ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له هذا الجميل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وكم أ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حبُّ الّذي يدعم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طل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في هذه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احية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ف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 يحترمون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َهُ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احترام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 كبير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ا، وسي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قدّ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هؤلاء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الط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لبة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ج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هود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وي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حظى 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خل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ص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في ع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ثمار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ج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فيا معلّمي، </w:t>
      </w:r>
      <w:r w:rsidRPr="00593BF5">
        <w:rPr>
          <w:rFonts w:eastAsia="Times New Roman" w:cs="Simplified Arabic" w:hint="cs"/>
          <w:b/>
          <w:bCs/>
          <w:color w:val="000000"/>
          <w:sz w:val="30"/>
          <w:szCs w:val="30"/>
          <w:u w:val="single"/>
          <w:rtl/>
          <w:lang w:val="en" w:bidi="ar-JO"/>
        </w:rPr>
        <w:t>داوِمْ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على عطائك، وارتقِ سُلّمَ المجد. ويا زملائي، استفيدوا من خِبرات مُعلّميكم، ولا تُهملوا نصائحَهم.</w:t>
      </w:r>
    </w:p>
    <w:p w:rsidR="00593BF5" w:rsidRPr="00545CD3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rtl/>
          <w:lang w:val="en" w:bidi="ar-JO"/>
        </w:rPr>
      </w:pPr>
    </w:p>
    <w:p w:rsidR="00593BF5" w:rsidRPr="00C10BDB" w:rsidRDefault="00593BF5" w:rsidP="00593BF5">
      <w:pPr>
        <w:bidi/>
        <w:spacing w:after="0" w:line="540" w:lineRule="atLeast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2A399C">
        <w:rPr>
          <w:rFonts w:ascii="Tahoma" w:hAnsi="Tahoma" w:cs="Tahoma"/>
          <w:b/>
          <w:bCs/>
          <w:sz w:val="28"/>
          <w:szCs w:val="28"/>
          <w:rtl/>
          <w:lang w:bidi="ar-JO"/>
        </w:rPr>
        <w:t>أ. استخرج من النّصّ ما يأتي: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</w:p>
    <w:p w:rsidR="00593BF5" w:rsidRPr="00C10BDB" w:rsidRDefault="00593BF5" w:rsidP="00593BF5">
      <w:pPr>
        <w:numPr>
          <w:ilvl w:val="0"/>
          <w:numId w:val="8"/>
        </w:numPr>
        <w:bidi/>
        <w:spacing w:after="0" w:line="540" w:lineRule="atLeast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فعلًا جاء فاعله ضميرًا مستترًا: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</w:p>
    <w:p w:rsidR="00593BF5" w:rsidRPr="00C10BDB" w:rsidRDefault="00593BF5" w:rsidP="00593BF5">
      <w:pPr>
        <w:numPr>
          <w:ilvl w:val="0"/>
          <w:numId w:val="8"/>
        </w:numPr>
        <w:bidi/>
        <w:spacing w:after="0" w:line="540" w:lineRule="atLeast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فاعلًا جاء اسم إشارة: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</w:p>
    <w:p w:rsidR="00593BF5" w:rsidRPr="00C10BDB" w:rsidRDefault="00593BF5" w:rsidP="00593BF5">
      <w:pPr>
        <w:numPr>
          <w:ilvl w:val="0"/>
          <w:numId w:val="8"/>
        </w:numPr>
        <w:bidi/>
        <w:spacing w:after="0" w:line="540" w:lineRule="atLeast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فاعلًا جاء اسمًا موصولًا: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</w:p>
    <w:p w:rsidR="00593BF5" w:rsidRPr="00C10BDB" w:rsidRDefault="00593BF5" w:rsidP="00593BF5">
      <w:pPr>
        <w:numPr>
          <w:ilvl w:val="0"/>
          <w:numId w:val="8"/>
        </w:numPr>
        <w:bidi/>
        <w:spacing w:after="0" w:line="540" w:lineRule="atLeast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فاعل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 ج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اء اسم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 ظاهر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ا:.             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</w:p>
    <w:p w:rsidR="00593BF5" w:rsidRPr="00593BF5" w:rsidRDefault="00593BF5" w:rsidP="00593BF5">
      <w:pPr>
        <w:numPr>
          <w:ilvl w:val="0"/>
          <w:numId w:val="8"/>
        </w:numPr>
        <w:bidi/>
        <w:spacing w:after="0" w:line="540" w:lineRule="atLeast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فاعل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 جا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ء ضمير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 متّصل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ا:           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24"/>
          <w:szCs w:val="24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</w:t>
      </w:r>
    </w:p>
    <w:p w:rsidR="00593BF5" w:rsidRPr="007A7827" w:rsidRDefault="00593BF5" w:rsidP="00593BF5">
      <w:pPr>
        <w:pStyle w:val="ListParagraph"/>
        <w:numPr>
          <w:ilvl w:val="0"/>
          <w:numId w:val="8"/>
        </w:numPr>
        <w:tabs>
          <w:tab w:val="left" w:pos="926"/>
          <w:tab w:val="left" w:pos="1466"/>
          <w:tab w:val="left" w:pos="2546"/>
        </w:tabs>
        <w:bidi/>
        <w:spacing w:after="0" w:line="540" w:lineRule="atLeast"/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7A7827">
        <w:rPr>
          <w:rFonts w:eastAsia="Times New Roman" w:cs="Simplified Arabic"/>
          <w:sz w:val="30"/>
          <w:szCs w:val="30"/>
          <w:rtl/>
          <w:lang w:val="en" w:bidi="ar-JO"/>
        </w:rPr>
        <w:t>فعل</w:t>
      </w:r>
      <w:r w:rsidRPr="007A7827">
        <w:rPr>
          <w:rFonts w:eastAsia="Times New Roman" w:cs="Simplified Arabic" w:hint="cs"/>
          <w:sz w:val="30"/>
          <w:szCs w:val="30"/>
          <w:rtl/>
          <w:lang w:val="en" w:bidi="ar-JO"/>
        </w:rPr>
        <w:t>َ</w:t>
      </w:r>
      <w:r w:rsidRPr="007A7827">
        <w:rPr>
          <w:rFonts w:eastAsia="Times New Roman" w:cs="Simplified Arabic"/>
          <w:sz w:val="30"/>
          <w:szCs w:val="30"/>
          <w:rtl/>
          <w:lang w:val="en" w:bidi="ar-JO"/>
        </w:rPr>
        <w:t xml:space="preserve"> أمر</w:t>
      </w:r>
      <w:r w:rsidRPr="007A7827">
        <w:rPr>
          <w:rFonts w:eastAsia="Times New Roman" w:cs="Simplified Arabic" w:hint="cs"/>
          <w:sz w:val="30"/>
          <w:szCs w:val="30"/>
          <w:rtl/>
          <w:lang w:val="en" w:bidi="ar-JO"/>
        </w:rPr>
        <w:t>ٍ</w:t>
      </w:r>
      <w:r w:rsidRPr="007A7827">
        <w:rPr>
          <w:rFonts w:eastAsia="Times New Roman" w:cs="Simplified Arabic"/>
          <w:sz w:val="30"/>
          <w:szCs w:val="30"/>
          <w:rtl/>
          <w:lang w:val="en" w:bidi="ar-JO"/>
        </w:rPr>
        <w:t xml:space="preserve"> مبني</w:t>
      </w:r>
      <w:r w:rsidRPr="007A7827">
        <w:rPr>
          <w:rFonts w:eastAsia="Times New Roman" w:cs="Simplified Arabic" w:hint="cs"/>
          <w:sz w:val="30"/>
          <w:szCs w:val="30"/>
          <w:rtl/>
          <w:lang w:val="en" w:bidi="ar-JO"/>
        </w:rPr>
        <w:t>ًّا</w:t>
      </w:r>
      <w:r w:rsidRPr="007A7827">
        <w:rPr>
          <w:rFonts w:eastAsia="Times New Roman" w:cs="Simplified Arabic"/>
          <w:sz w:val="30"/>
          <w:szCs w:val="30"/>
          <w:rtl/>
          <w:lang w:val="en" w:bidi="ar-JO"/>
        </w:rPr>
        <w:t xml:space="preserve"> على حذف حرف العل</w:t>
      </w:r>
      <w:r w:rsidRPr="007A7827">
        <w:rPr>
          <w:rFonts w:eastAsia="Times New Roman" w:cs="Simplified Arabic" w:hint="cs"/>
          <w:sz w:val="30"/>
          <w:szCs w:val="30"/>
          <w:rtl/>
          <w:lang w:val="en" w:bidi="ar-JO"/>
        </w:rPr>
        <w:t>ّ</w:t>
      </w:r>
      <w:r w:rsidRPr="007A7827">
        <w:rPr>
          <w:rFonts w:eastAsia="Times New Roman" w:cs="Simplified Arabic"/>
          <w:sz w:val="30"/>
          <w:szCs w:val="30"/>
          <w:rtl/>
          <w:lang w:val="en" w:bidi="ar-JO"/>
        </w:rPr>
        <w:t>ة</w:t>
      </w:r>
      <w:r w:rsidRPr="007A7827">
        <w:rPr>
          <w:rFonts w:ascii="Simplified Arabic" w:hAnsi="Simplified Arabic" w:cs="Simplified Arabic" w:hint="cs"/>
          <w:sz w:val="30"/>
          <w:szCs w:val="30"/>
          <w:rtl/>
          <w:lang w:bidi="ar-JO"/>
        </w:rPr>
        <w:t>:</w:t>
      </w:r>
      <w:r w:rsidRPr="007A7827"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  <w:r w:rsidRPr="007A7827"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  <w:r w:rsidRPr="007A7827">
        <w:rPr>
          <w:rFonts w:ascii="Simplified Arabic" w:hAnsi="Simplified Arabic" w:cs="Simplified Arabic" w:hint="cs"/>
          <w:sz w:val="26"/>
          <w:szCs w:val="26"/>
          <w:rtl/>
          <w:lang w:bidi="ar-JO"/>
        </w:rPr>
        <w:t>. . . . . . . . . . . . . . . . . . .</w:t>
      </w:r>
    </w:p>
    <w:p w:rsidR="00593BF5" w:rsidRPr="00593BF5" w:rsidRDefault="00593BF5" w:rsidP="00593BF5">
      <w:pPr>
        <w:pStyle w:val="ListParagraph"/>
        <w:numPr>
          <w:ilvl w:val="0"/>
          <w:numId w:val="8"/>
        </w:numPr>
        <w:tabs>
          <w:tab w:val="left" w:pos="926"/>
          <w:tab w:val="left" w:pos="1466"/>
          <w:tab w:val="left" w:pos="2546"/>
        </w:tabs>
        <w:bidi/>
        <w:spacing w:after="0" w:line="540" w:lineRule="atLeast"/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7A7827">
        <w:rPr>
          <w:rFonts w:eastAsia="Times New Roman" w:cs="Simplified Arabic"/>
          <w:sz w:val="30"/>
          <w:szCs w:val="30"/>
          <w:rtl/>
          <w:lang w:val="en" w:bidi="ar-JO"/>
        </w:rPr>
        <w:t>فعل</w:t>
      </w:r>
      <w:r w:rsidRPr="007A7827">
        <w:rPr>
          <w:rFonts w:eastAsia="Times New Roman" w:cs="Simplified Arabic" w:hint="cs"/>
          <w:sz w:val="30"/>
          <w:szCs w:val="30"/>
          <w:rtl/>
          <w:lang w:val="en" w:bidi="ar-JO"/>
        </w:rPr>
        <w:t>َ</w:t>
      </w:r>
      <w:r w:rsidRPr="007A7827">
        <w:rPr>
          <w:rFonts w:eastAsia="Times New Roman" w:cs="Simplified Arabic"/>
          <w:sz w:val="30"/>
          <w:szCs w:val="30"/>
          <w:rtl/>
          <w:lang w:val="en" w:bidi="ar-JO"/>
        </w:rPr>
        <w:t xml:space="preserve"> أمر</w:t>
      </w:r>
      <w:r w:rsidRPr="007A7827">
        <w:rPr>
          <w:rFonts w:eastAsia="Times New Roman" w:cs="Simplified Arabic" w:hint="cs"/>
          <w:sz w:val="30"/>
          <w:szCs w:val="30"/>
          <w:rtl/>
          <w:lang w:val="en" w:bidi="ar-JO"/>
        </w:rPr>
        <w:t>ٍ</w:t>
      </w:r>
      <w:r w:rsidRPr="007A7827">
        <w:rPr>
          <w:rFonts w:eastAsia="Times New Roman" w:cs="Simplified Arabic"/>
          <w:sz w:val="30"/>
          <w:szCs w:val="30"/>
          <w:rtl/>
          <w:lang w:val="en" w:bidi="ar-JO"/>
        </w:rPr>
        <w:t xml:space="preserve"> مبني</w:t>
      </w:r>
      <w:r w:rsidRPr="007A7827">
        <w:rPr>
          <w:rFonts w:eastAsia="Times New Roman" w:cs="Simplified Arabic" w:hint="cs"/>
          <w:sz w:val="30"/>
          <w:szCs w:val="30"/>
          <w:rtl/>
          <w:lang w:val="en" w:bidi="ar-JO"/>
        </w:rPr>
        <w:t>ًّا</w:t>
      </w:r>
      <w:r w:rsidRPr="007A7827">
        <w:rPr>
          <w:rFonts w:eastAsia="Times New Roman" w:cs="Simplified Arabic"/>
          <w:sz w:val="30"/>
          <w:szCs w:val="30"/>
          <w:rtl/>
          <w:lang w:val="en" w:bidi="ar-JO"/>
        </w:rPr>
        <w:t xml:space="preserve"> على حذف ال</w:t>
      </w:r>
      <w:r w:rsidRPr="007A7827">
        <w:rPr>
          <w:rFonts w:eastAsia="Times New Roman" w:cs="Simplified Arabic" w:hint="cs"/>
          <w:sz w:val="30"/>
          <w:szCs w:val="30"/>
          <w:rtl/>
          <w:lang w:val="en" w:bidi="ar-JO"/>
        </w:rPr>
        <w:t>نّون</w:t>
      </w:r>
      <w:r w:rsidRPr="007A7827">
        <w:rPr>
          <w:rFonts w:ascii="Simplified Arabic" w:hAnsi="Simplified Arabic" w:cs="Simplified Arabic" w:hint="cs"/>
          <w:sz w:val="30"/>
          <w:szCs w:val="30"/>
          <w:rtl/>
          <w:lang w:bidi="ar-JO"/>
        </w:rPr>
        <w:t>:</w:t>
      </w:r>
      <w:r w:rsidRPr="007A7827"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  <w:r w:rsidRPr="007A7827"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  <w:r w:rsidRPr="007A7827">
        <w:rPr>
          <w:rFonts w:ascii="Simplified Arabic" w:hAnsi="Simplified Arabic" w:cs="Simplified Arabic" w:hint="cs"/>
          <w:sz w:val="26"/>
          <w:szCs w:val="26"/>
          <w:rtl/>
          <w:lang w:bidi="ar-JO"/>
        </w:rPr>
        <w:t>. . . . . . . . . . . . . . . . . . .</w:t>
      </w:r>
    </w:p>
    <w:p w:rsidR="00593BF5" w:rsidRPr="00DE1BC8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rtl/>
          <w:lang w:val="en" w:bidi="ar-JO"/>
        </w:rPr>
      </w:pPr>
    </w:p>
    <w:p w:rsidR="00593BF5" w:rsidRPr="00545CD3" w:rsidRDefault="00593BF5" w:rsidP="00593BF5">
      <w:pPr>
        <w:bidi/>
        <w:spacing w:after="0" w:line="520" w:lineRule="atLeast"/>
        <w:jc w:val="lowKashida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  <w:r w:rsidRPr="00545CD3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  <w:t xml:space="preserve">ب. أعرب ما تحته خطّ في النّصّ إعرابًا تامًّا:  </w:t>
      </w:r>
    </w:p>
    <w:p w:rsidR="00593BF5" w:rsidRPr="00C10BDB" w:rsidRDefault="00593BF5" w:rsidP="00593BF5">
      <w:pPr>
        <w:bidi/>
        <w:spacing w:after="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1. (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التّاء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) في (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تمنّي</w:t>
      </w:r>
      <w:r w:rsidRPr="00545CD3">
        <w:rPr>
          <w:rFonts w:eastAsia="Times New Roman" w:cs="Simplified Arabic" w:hint="cs"/>
          <w:color w:val="000000"/>
          <w:sz w:val="30"/>
          <w:szCs w:val="30"/>
          <w:u w:val="single"/>
          <w:rtl/>
          <w:lang w:val="en" w:bidi="ar-JO"/>
        </w:rPr>
        <w:t>تُ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): </w:t>
      </w:r>
      <w:r w:rsidRPr="00545CD3">
        <w:rPr>
          <w:rFonts w:eastAsia="Times New Roman" w:cs="Simplified Arabic"/>
          <w:color w:val="000000"/>
          <w:sz w:val="26"/>
          <w:szCs w:val="26"/>
          <w:rtl/>
          <w:lang w:val="en" w:bidi="ar-JO"/>
        </w:rPr>
        <w:t xml:space="preserve">. . . . . . . . . . . . . . . . . . . . . . . . . . . . . . . . . . . . . . . </w:t>
      </w:r>
      <w:r>
        <w:rPr>
          <w:rFonts w:eastAsia="Times New Roman" w:cs="Simplified Arabic" w:hint="cs"/>
          <w:color w:val="000000"/>
          <w:sz w:val="26"/>
          <w:szCs w:val="26"/>
          <w:rtl/>
          <w:lang w:val="en" w:bidi="ar-JO"/>
        </w:rPr>
        <w:t xml:space="preserve">. . . </w:t>
      </w:r>
      <w:r w:rsidRPr="00545CD3">
        <w:rPr>
          <w:rFonts w:eastAsia="Times New Roman" w:cs="Simplified Arabic"/>
          <w:color w:val="000000"/>
          <w:sz w:val="26"/>
          <w:szCs w:val="26"/>
          <w:rtl/>
          <w:lang w:val="en" w:bidi="ar-JO"/>
        </w:rPr>
        <w:t xml:space="preserve">. </w:t>
      </w:r>
    </w:p>
    <w:p w:rsidR="00593BF5" w:rsidRDefault="00593BF5" w:rsidP="00593BF5">
      <w:pPr>
        <w:bidi/>
        <w:spacing w:after="0"/>
        <w:jc w:val="lowKashida"/>
        <w:rPr>
          <w:rFonts w:eastAsia="Times New Roman" w:cs="Simplified Arabic"/>
          <w:color w:val="000000"/>
          <w:sz w:val="26"/>
          <w:szCs w:val="26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2.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داوِمْ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6"/>
          <w:szCs w:val="26"/>
          <w:rtl/>
          <w:lang w:val="en" w:bidi="ar-JO"/>
        </w:rPr>
        <w:t>. . . . . . . . . . . . . . . . . . . . . . . . . . . . . . . . . . . . . . .</w:t>
      </w:r>
      <w:r>
        <w:rPr>
          <w:rFonts w:eastAsia="Times New Roman" w:cs="Simplified Arabic" w:hint="cs"/>
          <w:color w:val="000000"/>
          <w:sz w:val="26"/>
          <w:szCs w:val="26"/>
          <w:rtl/>
          <w:lang w:val="en" w:bidi="ar-JO"/>
        </w:rPr>
        <w:t xml:space="preserve"> .</w:t>
      </w:r>
      <w:r w:rsidRPr="00545CD3">
        <w:rPr>
          <w:rFonts w:eastAsia="Times New Roman" w:cs="Simplified Arabic"/>
          <w:color w:val="000000"/>
          <w:sz w:val="26"/>
          <w:szCs w:val="26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26"/>
          <w:szCs w:val="26"/>
          <w:rtl/>
          <w:lang w:val="en" w:bidi="ar-JO"/>
        </w:rPr>
        <w:t xml:space="preserve">. . . . . . . . . . . </w:t>
      </w:r>
      <w:r w:rsidRPr="00545CD3">
        <w:rPr>
          <w:rFonts w:eastAsia="Times New Roman" w:cs="Simplified Arabic"/>
          <w:color w:val="000000"/>
          <w:sz w:val="26"/>
          <w:szCs w:val="26"/>
          <w:rtl/>
          <w:lang w:val="en" w:bidi="ar-JO"/>
        </w:rPr>
        <w:t xml:space="preserve"> </w:t>
      </w:r>
    </w:p>
    <w:p w:rsidR="002F0ACA" w:rsidRPr="00C10BDB" w:rsidRDefault="002F0ACA" w:rsidP="002F0ACA">
      <w:pPr>
        <w:bidi/>
        <w:spacing w:after="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ascii="Tahoma" w:hAnsi="Tahoma" w:cs="Tahoma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73600" behindDoc="0" locked="0" layoutInCell="1" allowOverlap="1" wp14:anchorId="03416AAC" wp14:editId="7FA5F1B1">
            <wp:simplePos x="0" y="0"/>
            <wp:positionH relativeFrom="page">
              <wp:posOffset>986790</wp:posOffset>
            </wp:positionH>
            <wp:positionV relativeFrom="paragraph">
              <wp:posOffset>88104</wp:posOffset>
            </wp:positionV>
            <wp:extent cx="5922010" cy="437515"/>
            <wp:effectExtent l="0" t="0" r="254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BF5" w:rsidRPr="009245E7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4"/>
          <w:szCs w:val="14"/>
          <w:rtl/>
          <w:lang w:val="en" w:bidi="ar-JO"/>
        </w:rPr>
      </w:pPr>
    </w:p>
    <w:p w:rsidR="00593BF5" w:rsidRPr="002F0ACA" w:rsidRDefault="00593BF5" w:rsidP="00593BF5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14"/>
          <w:szCs w:val="14"/>
          <w:rtl/>
          <w:lang w:val="en" w:bidi="ar-JO"/>
        </w:rPr>
      </w:pPr>
    </w:p>
    <w:p w:rsidR="00593BF5" w:rsidRPr="009245E7" w:rsidRDefault="00593BF5" w:rsidP="00593BF5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lastRenderedPageBreak/>
        <w:t>س2</w:t>
      </w:r>
      <w:r w:rsidRPr="009245E7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>حدّد الفاعل وصورته في الجمل الآتية:</w:t>
      </w:r>
    </w:p>
    <w:p w:rsidR="00593BF5" w:rsidRPr="00C10BDB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1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الأردني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ون يحت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فلون في كلّ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عام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ٍ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بعيد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الاستقلال.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2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عاد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الّذين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اغتربوا عن الوطن.</w:t>
      </w:r>
    </w:p>
    <w:p w:rsidR="00593BF5" w:rsidRPr="00C10BDB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3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هذا التّعزيز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يزيد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دافعي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الإنسان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لل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عمل.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  <w:t>4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الطّبيبان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أجريا العملي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بنجاح.</w:t>
      </w:r>
    </w:p>
    <w:p w:rsidR="00593BF5" w:rsidRPr="00C10BDB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5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كلّموا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عرفوا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؛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فالمرء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مخبوء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ٌ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تحت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لسان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ه.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  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6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فاق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هذ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الفتاة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زميلات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ها.</w:t>
      </w:r>
    </w:p>
    <w:p w:rsidR="00593BF5" w:rsidRPr="00C10BDB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7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تكلّم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بصوت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ٍ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هاد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ئٍ.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  <w:t>8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صافح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قوّة.</w:t>
      </w:r>
    </w:p>
    <w:p w:rsidR="00593BF5" w:rsidRPr="00C10BDB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9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وجد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الشّرطي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ذين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ارتك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با الجريمة.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  <w:t>10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عاقب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دير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هذا العامل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.</w:t>
      </w:r>
    </w:p>
    <w:p w:rsidR="00593BF5" w:rsidRPr="00C10BDB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11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فان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الله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ن المرض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  <w:t>12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حدّ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ثَنا أبي عن جائحة كورونا.</w:t>
      </w:r>
    </w:p>
    <w:p w:rsidR="00593BF5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1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3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هل تذكر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عندما قابل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ك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في ق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برص؟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  <w:t>14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الأجداد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حف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ظوا التّ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راث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.</w:t>
      </w:r>
    </w:p>
    <w:p w:rsidR="00593BF5" w:rsidRPr="00481CD5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2"/>
          <w:szCs w:val="12"/>
          <w:rtl/>
          <w:lang w:val="en"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126"/>
        <w:gridCol w:w="2963"/>
        <w:gridCol w:w="3510"/>
      </w:tblGrid>
      <w:tr w:rsidR="00593BF5" w:rsidRPr="00447FD6" w:rsidTr="00944939">
        <w:tc>
          <w:tcPr>
            <w:tcW w:w="532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bidi="ar-JO"/>
              </w:rPr>
              <w:t>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bidi="ar-JO"/>
              </w:rPr>
              <w:t>الفعل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bidi="ar-JO"/>
              </w:rPr>
              <w:t>الفاعل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bidi="ar-JO"/>
              </w:rPr>
              <w:t>صورته</w:t>
            </w:r>
          </w:p>
        </w:tc>
      </w:tr>
      <w:tr w:rsidR="00593BF5" w:rsidRPr="00447FD6" w:rsidTr="00944939">
        <w:trPr>
          <w:trHeight w:val="422"/>
        </w:trPr>
        <w:tc>
          <w:tcPr>
            <w:tcW w:w="532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  <w:tr w:rsidR="00593BF5" w:rsidRPr="00447FD6" w:rsidTr="00944939">
        <w:trPr>
          <w:trHeight w:val="548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  <w:tr w:rsidR="00593BF5" w:rsidRPr="00447FD6" w:rsidTr="00944939">
        <w:tc>
          <w:tcPr>
            <w:tcW w:w="532" w:type="dxa"/>
            <w:vMerge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  <w:tr w:rsidR="00593BF5" w:rsidRPr="00447FD6" w:rsidTr="00944939">
        <w:tc>
          <w:tcPr>
            <w:tcW w:w="532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  <w:tr w:rsidR="00593BF5" w:rsidRPr="00447FD6" w:rsidTr="00944939">
        <w:tc>
          <w:tcPr>
            <w:tcW w:w="532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  <w:tr w:rsidR="00593BF5" w:rsidRPr="00447FD6" w:rsidTr="00944939">
        <w:tc>
          <w:tcPr>
            <w:tcW w:w="532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  <w:tr w:rsidR="00593BF5" w:rsidRPr="00447FD6" w:rsidTr="00944939">
        <w:tc>
          <w:tcPr>
            <w:tcW w:w="532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  <w:tr w:rsidR="00593BF5" w:rsidRPr="00447FD6" w:rsidTr="00944939">
        <w:tc>
          <w:tcPr>
            <w:tcW w:w="532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  <w:tr w:rsidR="00593BF5" w:rsidRPr="00447FD6" w:rsidTr="00944939">
        <w:tc>
          <w:tcPr>
            <w:tcW w:w="532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  <w:tr w:rsidR="00593BF5" w:rsidRPr="00447FD6" w:rsidTr="00944939">
        <w:tc>
          <w:tcPr>
            <w:tcW w:w="532" w:type="dxa"/>
            <w:vMerge w:val="restart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  <w:tr w:rsidR="00593BF5" w:rsidRPr="00447FD6" w:rsidTr="00944939">
        <w:tc>
          <w:tcPr>
            <w:tcW w:w="532" w:type="dxa"/>
            <w:vMerge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  <w:tr w:rsidR="00593BF5" w:rsidRPr="00447FD6" w:rsidTr="00944939">
        <w:tc>
          <w:tcPr>
            <w:tcW w:w="532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  <w:tr w:rsidR="00593BF5" w:rsidRPr="00447FD6" w:rsidTr="00944939">
        <w:tc>
          <w:tcPr>
            <w:tcW w:w="532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  <w:tr w:rsidR="00593BF5" w:rsidRPr="00447FD6" w:rsidTr="00944939">
        <w:tc>
          <w:tcPr>
            <w:tcW w:w="532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lastRenderedPageBreak/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  <w:tr w:rsidR="00593BF5" w:rsidRPr="00447FD6" w:rsidTr="00944939">
        <w:tc>
          <w:tcPr>
            <w:tcW w:w="532" w:type="dxa"/>
            <w:vMerge w:val="restart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  <w:tr w:rsidR="00593BF5" w:rsidRPr="00447FD6" w:rsidTr="00944939">
        <w:tc>
          <w:tcPr>
            <w:tcW w:w="532" w:type="dxa"/>
            <w:vMerge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  <w:tr w:rsidR="00593BF5" w:rsidRPr="00447FD6" w:rsidTr="00944939">
        <w:tc>
          <w:tcPr>
            <w:tcW w:w="532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3510" w:type="dxa"/>
            <w:shd w:val="clear" w:color="auto" w:fill="auto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</w:tr>
    </w:tbl>
    <w:p w:rsidR="00593BF5" w:rsidRPr="00DE1BC8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2"/>
          <w:szCs w:val="12"/>
          <w:rtl/>
          <w:lang w:val="en" w:bidi="ar-JO"/>
        </w:rPr>
      </w:pPr>
    </w:p>
    <w:p w:rsidR="00593BF5" w:rsidRPr="002F0ACA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س</w:t>
      </w:r>
      <w:r w:rsidRPr="002F0ACA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3 </w:t>
      </w: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اضبِط آخر الفعل في كلٍّ من الجملتين الآتيتين مبيّن</w:t>
      </w:r>
      <w:r w:rsidRPr="002F0ACA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ً</w:t>
      </w: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ا السّبب</w:t>
      </w:r>
      <w:r w:rsidRPr="002F0ACA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:</w:t>
      </w:r>
    </w:p>
    <w:p w:rsidR="00593BF5" w:rsidRPr="002F0ACA" w:rsidRDefault="00593BF5" w:rsidP="00DE1BC8">
      <w:pPr>
        <w:bidi/>
        <w:spacing w:after="0" w:line="276" w:lineRule="auto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/>
          <w:b/>
          <w:bCs/>
          <w:color w:val="000000"/>
          <w:sz w:val="28"/>
          <w:szCs w:val="28"/>
          <w:u w:val="single"/>
          <w:rtl/>
          <w:lang w:val="en" w:bidi="ar-JO"/>
        </w:rPr>
        <w:t>شاركنا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 المعلّمُ وجبة الإفطار.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 xml:space="preserve">. . . . . . . . . . . . . . . . . . . . . . . . . . . . . . . . . . . . . </w:t>
      </w:r>
    </w:p>
    <w:p w:rsidR="00593BF5" w:rsidRPr="002F0ACA" w:rsidRDefault="00593BF5" w:rsidP="00DE1BC8">
      <w:pPr>
        <w:bidi/>
        <w:spacing w:after="0" w:line="276" w:lineRule="auto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/>
          <w:b/>
          <w:bCs/>
          <w:color w:val="000000"/>
          <w:sz w:val="28"/>
          <w:szCs w:val="28"/>
          <w:u w:val="single"/>
          <w:rtl/>
          <w:lang w:val="en" w:bidi="ar-JO"/>
        </w:rPr>
        <w:t>شاركنا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 المعلّم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َ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 وجبة الإفطار.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 xml:space="preserve">. . . . . . . . . . . . . . . . . . . . . . . . . . . . . . . . . . . . . </w:t>
      </w:r>
    </w:p>
    <w:p w:rsidR="00593BF5" w:rsidRPr="002F0ACA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rtl/>
          <w:lang w:val="en" w:bidi="ar-JO"/>
        </w:rPr>
      </w:pPr>
    </w:p>
    <w:p w:rsidR="00593BF5" w:rsidRPr="002F0ACA" w:rsidRDefault="00593BF5" w:rsidP="00593BF5">
      <w:pPr>
        <w:bidi/>
        <w:spacing w:after="0"/>
        <w:jc w:val="lowKashida"/>
        <w:rPr>
          <w:rFonts w:eastAsia="Times New Roman" w:cs="Simplified Arabic"/>
          <w:b/>
          <w:bCs/>
          <w:color w:val="000000"/>
          <w:sz w:val="28"/>
          <w:szCs w:val="28"/>
          <w:lang w:val="en" w:bidi="ar-JO"/>
        </w:rPr>
      </w:pPr>
      <w:r w:rsidRPr="002F0ACA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س4 </w:t>
      </w: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وظِّفْ ما يأتي في جملة مفيدة من إنشائك:</w:t>
      </w: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ab/>
        <w:t xml:space="preserve">       </w:t>
      </w:r>
    </w:p>
    <w:p w:rsidR="00593BF5" w:rsidRPr="002F0ACA" w:rsidRDefault="00593BF5" w:rsidP="00593BF5">
      <w:pPr>
        <w:bidi/>
        <w:spacing w:after="0"/>
        <w:jc w:val="lowKashida"/>
        <w:rPr>
          <w:rFonts w:eastAsia="Times New Roman" w:cs="Simplified Arabic"/>
          <w:color w:val="000000"/>
          <w:sz w:val="28"/>
          <w:szCs w:val="28"/>
          <w:lang w:val="en" w:bidi="ar-JO"/>
        </w:rPr>
      </w:pP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أ. فاعلًا جاء ضميرًا متّصلا.</w:t>
      </w:r>
    </w:p>
    <w:p w:rsidR="00593BF5" w:rsidRPr="002F0ACA" w:rsidRDefault="00593BF5" w:rsidP="00593BF5">
      <w:pPr>
        <w:bidi/>
        <w:spacing w:after="0"/>
        <w:jc w:val="lowKashida"/>
        <w:rPr>
          <w:rFonts w:eastAsia="Times New Roman" w:cs="Simplified Arabic"/>
          <w:color w:val="000000"/>
          <w:sz w:val="24"/>
          <w:szCs w:val="24"/>
          <w:rtl/>
          <w:lang w:val="en" w:bidi="ar-JO"/>
        </w:rPr>
      </w:pPr>
      <w:r w:rsidRPr="002F0ACA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 xml:space="preserve">. . . . . . . . . . . . . . . . . . . . . . . . . . . . . . . . . . . . . . . . . . . . . . . . . . </w:t>
      </w:r>
    </w:p>
    <w:p w:rsidR="00593BF5" w:rsidRPr="002F0ACA" w:rsidRDefault="00DE1BC8" w:rsidP="00593BF5">
      <w:pPr>
        <w:bidi/>
        <w:spacing w:after="0"/>
        <w:jc w:val="lowKashida"/>
        <w:rPr>
          <w:rFonts w:eastAsia="Times New Roman" w:cs="Simplified Arabic"/>
          <w:color w:val="000000"/>
          <w:sz w:val="28"/>
          <w:szCs w:val="28"/>
          <w:lang w:val="en" w:bidi="ar-JO"/>
        </w:rPr>
      </w:pP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ب. ف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ا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علًا</w:t>
      </w:r>
      <w:r w:rsidR="00593BF5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 جاء اسم</w:t>
      </w:r>
      <w:r w:rsidR="00593BF5"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ًا </w:t>
      </w:r>
      <w:r w:rsidR="00593BF5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موصول</w:t>
      </w:r>
      <w:r w:rsidR="00593BF5"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ًا</w:t>
      </w:r>
      <w:r w:rsidR="00593BF5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.</w:t>
      </w:r>
    </w:p>
    <w:p w:rsidR="00593BF5" w:rsidRPr="002F0ACA" w:rsidRDefault="00593BF5" w:rsidP="00593BF5">
      <w:pPr>
        <w:bidi/>
        <w:spacing w:after="0"/>
        <w:jc w:val="lowKashida"/>
        <w:rPr>
          <w:rFonts w:eastAsia="Times New Roman" w:cs="Simplified Arabic"/>
          <w:color w:val="000000"/>
          <w:sz w:val="24"/>
          <w:szCs w:val="24"/>
          <w:rtl/>
          <w:lang w:val="en" w:bidi="ar-JO"/>
        </w:rPr>
      </w:pPr>
      <w:r w:rsidRPr="002F0ACA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 xml:space="preserve">. . . . . . . . . . . . . . . . . . . . . . . . . . . . . . . . . . . . . . . . . . . . . . . . . . </w:t>
      </w:r>
    </w:p>
    <w:p w:rsidR="00593BF5" w:rsidRPr="002F0ACA" w:rsidRDefault="00593BF5" w:rsidP="00593BF5">
      <w:pPr>
        <w:bidi/>
        <w:spacing w:after="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ج. </w:t>
      </w:r>
      <w:r w:rsidR="00DE1BC8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فاعلًا 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جاء اسم إشارة.</w:t>
      </w:r>
    </w:p>
    <w:p w:rsidR="00593BF5" w:rsidRPr="002F0ACA" w:rsidRDefault="00593BF5" w:rsidP="00593BF5">
      <w:pPr>
        <w:bidi/>
        <w:spacing w:after="0"/>
        <w:jc w:val="lowKashida"/>
        <w:rPr>
          <w:rFonts w:eastAsia="Times New Roman" w:cs="Simplified Arabic"/>
          <w:color w:val="000000"/>
          <w:sz w:val="24"/>
          <w:szCs w:val="24"/>
          <w:rtl/>
          <w:lang w:val="en" w:bidi="ar-JO"/>
        </w:rPr>
      </w:pPr>
      <w:r w:rsidRPr="002F0ACA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 xml:space="preserve">. . . . . . . . . . . . . . . . . . . . . . . . . . . . . . . . . . . . . . . . . . . . . . . . . . </w:t>
      </w:r>
    </w:p>
    <w:p w:rsidR="00DE1BC8" w:rsidRPr="002F0ACA" w:rsidRDefault="00DE1BC8" w:rsidP="00DE1BC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د. 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>فعل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َ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 xml:space="preserve"> أمر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ٍ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 xml:space="preserve"> مبني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ًّا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 xml:space="preserve"> على حذف حرف العل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ّ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>ة</w:t>
      </w:r>
      <w:r w:rsidRPr="002F0ACA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2F0ACA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2F0ACA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:rsidR="00DE1BC8" w:rsidRPr="002F0ACA" w:rsidRDefault="00DE1BC8" w:rsidP="00DE1BC8">
      <w:pPr>
        <w:bidi/>
        <w:spacing w:after="0"/>
        <w:jc w:val="lowKashida"/>
        <w:rPr>
          <w:rFonts w:eastAsia="Times New Roman" w:cs="Simplified Arabic"/>
          <w:color w:val="000000"/>
          <w:sz w:val="24"/>
          <w:szCs w:val="24"/>
          <w:rtl/>
          <w:lang w:val="en" w:bidi="ar-JO"/>
        </w:rPr>
      </w:pPr>
      <w:r w:rsidRPr="002F0ACA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 xml:space="preserve">. . . . . . . . . . . . . . . . . . . . . . . . . . . . . . . . . . . . . . . . . . . . . . . . . . </w:t>
      </w:r>
    </w:p>
    <w:p w:rsidR="00DE1BC8" w:rsidRPr="002F0ACA" w:rsidRDefault="00DE1BC8" w:rsidP="00DE1BC8">
      <w:pPr>
        <w:tabs>
          <w:tab w:val="left" w:pos="926"/>
          <w:tab w:val="left" w:pos="1466"/>
          <w:tab w:val="left" w:pos="2546"/>
        </w:tabs>
        <w:bidi/>
        <w:spacing w:after="0" w:line="540" w:lineRule="atLeast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 xml:space="preserve">ه. 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>فعل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َ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 xml:space="preserve"> أمر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ٍ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 xml:space="preserve"> مبني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ًّا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 xml:space="preserve"> على حذف ال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نّون</w:t>
      </w:r>
      <w:r w:rsidRPr="002F0ACA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2F0ACA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2F0ACA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:rsidR="00DE1BC8" w:rsidRPr="002F0ACA" w:rsidRDefault="00DE1BC8" w:rsidP="00DE1BC8">
      <w:pPr>
        <w:bidi/>
        <w:spacing w:after="0"/>
        <w:jc w:val="lowKashida"/>
        <w:rPr>
          <w:rFonts w:eastAsia="Times New Roman" w:cs="Simplified Arabic"/>
          <w:color w:val="000000"/>
          <w:sz w:val="24"/>
          <w:szCs w:val="24"/>
          <w:rtl/>
          <w:lang w:val="en" w:bidi="ar-JO"/>
        </w:rPr>
      </w:pPr>
      <w:r w:rsidRPr="002F0ACA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 xml:space="preserve">. . . . . . . . . . . . . . . . . . . . . . . . . . . . . . . . . . . . . . . . . . . . . . . . . . </w:t>
      </w:r>
    </w:p>
    <w:p w:rsidR="00DE1BC8" w:rsidRPr="002F0ACA" w:rsidRDefault="00DE1BC8" w:rsidP="00DE1BC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0"/>
          <w:szCs w:val="10"/>
          <w:rtl/>
          <w:lang w:val="en" w:bidi="ar-JO"/>
        </w:rPr>
      </w:pPr>
    </w:p>
    <w:p w:rsidR="00593BF5" w:rsidRPr="002F0ACA" w:rsidRDefault="00593BF5" w:rsidP="00593BF5">
      <w:pPr>
        <w:bidi/>
        <w:spacing w:after="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س</w:t>
      </w:r>
      <w:r w:rsidRPr="002F0ACA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5</w:t>
      </w: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صوّب الخطأ الوارد في كلٍّ من الجمل الآتي</w:t>
      </w:r>
      <w:r w:rsidRPr="002F0ACA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ة</w:t>
      </w: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: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</w:p>
    <w:p w:rsidR="00593BF5" w:rsidRPr="002F0ACA" w:rsidRDefault="00DE1BC8" w:rsidP="00593BF5">
      <w:pPr>
        <w:bidi/>
        <w:spacing w:after="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أ. شارك هذين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ِ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 الطّالب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ا</w:t>
      </w:r>
      <w:r w:rsidR="00593BF5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ن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ِ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 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في </w:t>
      </w:r>
      <w:r w:rsidR="00593BF5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المسابقة.</w:t>
      </w:r>
      <w:r w:rsidR="00593BF5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593BF5" w:rsidRPr="002F0ACA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 xml:space="preserve">. . . . . . . . . . . . . . . . . . . . . . . </w:t>
      </w:r>
    </w:p>
    <w:p w:rsidR="00593BF5" w:rsidRPr="002F0ACA" w:rsidRDefault="00DE1BC8" w:rsidP="00593BF5">
      <w:pPr>
        <w:bidi/>
        <w:spacing w:after="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ب. 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فاز</w:t>
      </w:r>
      <w:r w:rsidR="00593BF5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 الل</w:t>
      </w:r>
      <w:r w:rsidR="00593BF5"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ّ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ذ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ي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ن 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استعدّا جيّدًا</w:t>
      </w:r>
      <w:r w:rsidR="00593BF5"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.</w:t>
      </w:r>
      <w:r w:rsidR="00593BF5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593BF5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593BF5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593BF5" w:rsidRPr="002F0ACA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 xml:space="preserve">. . . . . . . . . . . . . . . . . . . . . . . </w:t>
      </w:r>
      <w:r w:rsidR="00593BF5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                                  </w:t>
      </w:r>
    </w:p>
    <w:p w:rsidR="00593BF5" w:rsidRPr="002F0ACA" w:rsidRDefault="00593BF5" w:rsidP="00593BF5">
      <w:pPr>
        <w:bidi/>
        <w:spacing w:after="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ج.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عاد المغادرين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َ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 متأخّرين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.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DE1BC8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 . . . . . . . . . . . . . . . . . . . . . .</w:t>
      </w:r>
    </w:p>
    <w:p w:rsidR="00593BF5" w:rsidRPr="002F0ACA" w:rsidRDefault="00593BF5" w:rsidP="00593BF5">
      <w:pPr>
        <w:bidi/>
        <w:spacing w:after="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د.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قابل المهندسينِ المسؤول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َ.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051224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 . . . . . . . . . . . . . . . . . . . . . .</w:t>
      </w:r>
    </w:p>
    <w:p w:rsidR="00593BF5" w:rsidRPr="002F0ACA" w:rsidRDefault="00593BF5" w:rsidP="00593BF5">
      <w:pPr>
        <w:bidi/>
        <w:spacing w:after="0"/>
        <w:jc w:val="lowKashida"/>
        <w:rPr>
          <w:rFonts w:eastAsia="Times New Roman" w:cs="Simplified Arabic"/>
          <w:color w:val="000000"/>
          <w:sz w:val="24"/>
          <w:szCs w:val="24"/>
          <w:rtl/>
          <w:lang w:val="en" w:bidi="ar-JO"/>
        </w:rPr>
      </w:pP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ه.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</w:t>
      </w:r>
      <w:r w:rsidR="00DE1BC8"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شكرَ الفتىُ مَن ساعدَهُ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.</w:t>
      </w:r>
      <w:r w:rsidR="00DE1BC8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051224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 . . . . . . . . . . . . . . . . . . . . . .</w:t>
      </w:r>
    </w:p>
    <w:p w:rsidR="00DE1BC8" w:rsidRPr="002F0ACA" w:rsidRDefault="00DE1BC8" w:rsidP="00DE1BC8">
      <w:pPr>
        <w:bidi/>
        <w:spacing w:after="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و. </w:t>
      </w:r>
      <w:r w:rsidR="00051224"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احمي وطنكَ.</w:t>
      </w:r>
      <w:r w:rsidR="00051224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051224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051224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051224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051224" w:rsidRPr="002F0ACA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 . . . . . . . . . . . . . . . . . . . . . .</w:t>
      </w:r>
    </w:p>
    <w:p w:rsidR="00051224" w:rsidRPr="002F0ACA" w:rsidRDefault="00051224" w:rsidP="00051224">
      <w:pPr>
        <w:bidi/>
        <w:spacing w:after="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ز. دافِعون عن حقوقكم.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>. . . . . . . . . . . . . . . . . . . . . . .</w:t>
      </w:r>
    </w:p>
    <w:p w:rsidR="00593BF5" w:rsidRPr="002F0ACA" w:rsidRDefault="00593BF5" w:rsidP="00593BF5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6"/>
          <w:szCs w:val="6"/>
          <w:rtl/>
          <w:lang w:val="en" w:bidi="ar-JO"/>
        </w:rPr>
      </w:pPr>
    </w:p>
    <w:p w:rsidR="00593BF5" w:rsidRPr="003A2555" w:rsidRDefault="00593BF5" w:rsidP="00593BF5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val="en" w:bidi="ar-JO"/>
        </w:rPr>
      </w:pPr>
      <w:r w:rsidRPr="003A2555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val="en" w:bidi="ar-JO"/>
        </w:rPr>
        <w:lastRenderedPageBreak/>
        <w:t>س6</w:t>
      </w:r>
      <w:r w:rsidRPr="003A2555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val="en" w:bidi="ar-JO"/>
        </w:rPr>
        <w:t xml:space="preserve"> ضَعْ دائرة حول رمز الإجابة الص</w:t>
      </w:r>
      <w:r w:rsidRPr="003A2555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val="en" w:bidi="ar-JO"/>
        </w:rPr>
        <w:t>ّ</w:t>
      </w:r>
      <w:r w:rsidRPr="003A2555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val="en" w:bidi="ar-JO"/>
        </w:rPr>
        <w:t xml:space="preserve">حيحة فيما يأتي:  </w:t>
      </w:r>
    </w:p>
    <w:p w:rsidR="00593BF5" w:rsidRPr="003A2555" w:rsidRDefault="00593BF5" w:rsidP="00593BF5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14"/>
          <w:szCs w:val="14"/>
          <w:rtl/>
          <w:lang w:val="en" w:bidi="ar-JO"/>
        </w:rPr>
      </w:pPr>
      <w:r w:rsidRPr="003A2555">
        <w:rPr>
          <w:rFonts w:ascii="Tahoma" w:eastAsia="Times New Roman" w:hAnsi="Tahoma" w:cs="Tahoma"/>
          <w:b/>
          <w:bCs/>
          <w:color w:val="000000"/>
          <w:sz w:val="14"/>
          <w:szCs w:val="14"/>
          <w:rtl/>
          <w:lang w:val="en" w:bidi="ar-JO"/>
        </w:rPr>
        <w:t xml:space="preserve">            </w:t>
      </w:r>
    </w:p>
    <w:p w:rsidR="00593BF5" w:rsidRPr="003A2555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1) علامة رفع الفاعل في الجملة: (ينتظم المسافرون عند ختم جوازاتهم) هي</w:t>
      </w:r>
      <w:r w:rsidRPr="003A2555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:</w:t>
      </w: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</w:t>
      </w:r>
    </w:p>
    <w:p w:rsidR="00593BF5" w:rsidRPr="003A2555" w:rsidRDefault="00593BF5" w:rsidP="00593BF5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أ. الواو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  <w:t>ب. الضّمّة المقدّرة للتّعذّر</w:t>
      </w:r>
    </w:p>
    <w:p w:rsidR="00593BF5" w:rsidRPr="003A2555" w:rsidRDefault="00593BF5" w:rsidP="00051224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ج. الضّمّة المقدّرة على آخره للثِّقَل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  <w:t>د. الألف</w:t>
      </w:r>
    </w:p>
    <w:p w:rsidR="00051224" w:rsidRPr="002F0ACA" w:rsidRDefault="00051224" w:rsidP="00051224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18"/>
          <w:szCs w:val="18"/>
          <w:rtl/>
          <w:lang w:val="en" w:bidi="ar-JO"/>
        </w:rPr>
      </w:pPr>
    </w:p>
    <w:p w:rsidR="00593BF5" w:rsidRPr="003A2555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2) الكلمة المناسبة لِمَلْء الفراغ في الجملة:</w:t>
      </w:r>
      <w:r w:rsidRPr="003A2555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(أرادت</w:t>
      </w:r>
      <w:r w:rsidRPr="003A2555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ْ</w:t>
      </w: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Pr="003A2555">
        <w:rPr>
          <w:rFonts w:eastAsia="Times New Roman" w:cs="Simplified Arabic"/>
          <w:b/>
          <w:bCs/>
          <w:color w:val="000000"/>
          <w:sz w:val="24"/>
          <w:szCs w:val="24"/>
          <w:rtl/>
          <w:lang w:val="en" w:bidi="ar-JO"/>
        </w:rPr>
        <w:t>............</w:t>
      </w:r>
      <w:r w:rsidRPr="003A2555">
        <w:rPr>
          <w:rFonts w:eastAsia="Times New Roman" w:cs="Simplified Arabic" w:hint="cs"/>
          <w:b/>
          <w:bCs/>
          <w:color w:val="000000"/>
          <w:sz w:val="24"/>
          <w:szCs w:val="24"/>
          <w:rtl/>
          <w:lang w:val="en" w:bidi="ar-JO"/>
        </w:rPr>
        <w:t xml:space="preserve"> </w:t>
      </w: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البنتان الخروج باكر</w:t>
      </w:r>
      <w:r w:rsidRPr="003A2555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ً</w:t>
      </w: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ا) هي</w:t>
      </w:r>
      <w:r w:rsidRPr="003A2555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:</w:t>
      </w:r>
    </w:p>
    <w:p w:rsidR="00593BF5" w:rsidRPr="003A2555" w:rsidRDefault="00593BF5" w:rsidP="00051224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أ. هذان</w:t>
      </w:r>
      <w:r w:rsidR="00051224"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  <w:t>ب. هاذان</w:t>
      </w:r>
      <w:r w:rsidR="00051224"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051224"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ج. هاتان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  <w:t>د. ه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ات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ين</w:t>
      </w:r>
    </w:p>
    <w:p w:rsidR="00593BF5" w:rsidRPr="002F0ACA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8"/>
          <w:szCs w:val="18"/>
          <w:rtl/>
          <w:lang w:val="en" w:bidi="ar-JO"/>
        </w:rPr>
      </w:pPr>
    </w:p>
    <w:p w:rsidR="003A2555" w:rsidRPr="003A2555" w:rsidRDefault="00593BF5" w:rsidP="003A2555">
      <w:pPr>
        <w:bidi/>
        <w:spacing w:after="0" w:line="240" w:lineRule="auto"/>
        <w:jc w:val="lowKashida"/>
        <w:rPr>
          <w:rFonts w:eastAsia="Times New Roman" w:cs="Simplified Arabic"/>
          <w:b/>
          <w:bCs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3) </w:t>
      </w:r>
      <w:r w:rsidR="003A2555" w:rsidRPr="003A2555">
        <w:rPr>
          <w:rFonts w:eastAsia="Times New Roman" w:cs="Simplified Arabic" w:hint="cs"/>
          <w:b/>
          <w:bCs/>
          <w:sz w:val="28"/>
          <w:szCs w:val="28"/>
          <w:rtl/>
          <w:lang w:val="en" w:bidi="ar-JO"/>
        </w:rPr>
        <w:t>إعراب (هذ</w:t>
      </w:r>
      <w:r w:rsidR="003A2555" w:rsidRPr="003A2555">
        <w:rPr>
          <w:rFonts w:eastAsia="Times New Roman" w:cs="Simplified Arabic" w:hint="cs"/>
          <w:b/>
          <w:bCs/>
          <w:sz w:val="28"/>
          <w:szCs w:val="28"/>
          <w:rtl/>
          <w:lang w:val="en" w:bidi="ar-JO"/>
        </w:rPr>
        <w:t>ا</w:t>
      </w:r>
      <w:r w:rsidR="003A2555" w:rsidRPr="003A2555">
        <w:rPr>
          <w:rFonts w:eastAsia="Times New Roman" w:cs="Simplified Arabic" w:hint="cs"/>
          <w:b/>
          <w:bCs/>
          <w:sz w:val="28"/>
          <w:szCs w:val="28"/>
          <w:rtl/>
          <w:lang w:val="en" w:bidi="ar-JO"/>
        </w:rPr>
        <w:t>نِ) في الجملة: (استحقَّ</w:t>
      </w:r>
      <w:r w:rsidR="003A2555" w:rsidRPr="003A2555">
        <w:rPr>
          <w:rFonts w:eastAsia="Times New Roman" w:cs="Simplified Arabic" w:hint="cs"/>
          <w:b/>
          <w:bCs/>
          <w:sz w:val="28"/>
          <w:szCs w:val="28"/>
          <w:rtl/>
          <w:lang w:val="en" w:bidi="ar-JO"/>
        </w:rPr>
        <w:t xml:space="preserve"> </w:t>
      </w:r>
      <w:r w:rsidR="003A2555" w:rsidRPr="003A2555">
        <w:rPr>
          <w:rFonts w:eastAsia="Times New Roman" w:cs="Simplified Arabic" w:hint="cs"/>
          <w:b/>
          <w:bCs/>
          <w:sz w:val="28"/>
          <w:szCs w:val="28"/>
          <w:u w:val="single"/>
          <w:rtl/>
          <w:lang w:val="en" w:bidi="ar-JO"/>
        </w:rPr>
        <w:t>هذ</w:t>
      </w:r>
      <w:r w:rsidR="003A2555" w:rsidRPr="003A2555">
        <w:rPr>
          <w:rFonts w:eastAsia="Times New Roman" w:cs="Simplified Arabic" w:hint="cs"/>
          <w:b/>
          <w:bCs/>
          <w:sz w:val="28"/>
          <w:szCs w:val="28"/>
          <w:u w:val="single"/>
          <w:rtl/>
          <w:lang w:val="en" w:bidi="ar-JO"/>
        </w:rPr>
        <w:t>انِ</w:t>
      </w:r>
      <w:r w:rsidR="003A2555" w:rsidRPr="003A2555">
        <w:rPr>
          <w:rFonts w:eastAsia="Times New Roman" w:cs="Simplified Arabic" w:hint="cs"/>
          <w:b/>
          <w:bCs/>
          <w:sz w:val="28"/>
          <w:szCs w:val="28"/>
          <w:rtl/>
          <w:lang w:val="en" w:bidi="ar-JO"/>
        </w:rPr>
        <w:t xml:space="preserve"> المعلّمانِ التّكريمَ</w:t>
      </w:r>
      <w:r w:rsidR="003A2555" w:rsidRPr="003A2555">
        <w:rPr>
          <w:rFonts w:eastAsia="Times New Roman" w:cs="Simplified Arabic" w:hint="cs"/>
          <w:b/>
          <w:bCs/>
          <w:sz w:val="28"/>
          <w:szCs w:val="28"/>
          <w:rtl/>
          <w:lang w:val="en" w:bidi="ar-JO"/>
        </w:rPr>
        <w:t>) هو</w:t>
      </w:r>
    </w:p>
    <w:p w:rsidR="003A2555" w:rsidRPr="003A2555" w:rsidRDefault="003A2555" w:rsidP="003A2555">
      <w:pPr>
        <w:bidi/>
        <w:spacing w:after="0" w:line="240" w:lineRule="auto"/>
        <w:ind w:left="720"/>
        <w:jc w:val="lowKashida"/>
        <w:rPr>
          <w:rFonts w:eastAsia="Times New Roman" w:cs="Simplified Arabic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 w:hint="cs"/>
          <w:sz w:val="28"/>
          <w:szCs w:val="28"/>
          <w:rtl/>
          <w:lang w:val="en" w:bidi="ar-JO"/>
        </w:rPr>
        <w:t>أ. اسم إشارة مبْنيّ في محلّ رفع فاعل</w:t>
      </w:r>
    </w:p>
    <w:p w:rsidR="003A2555" w:rsidRPr="003A2555" w:rsidRDefault="003A2555" w:rsidP="003A2555">
      <w:pPr>
        <w:bidi/>
        <w:spacing w:after="0" w:line="240" w:lineRule="auto"/>
        <w:ind w:left="720"/>
        <w:jc w:val="lowKashida"/>
        <w:rPr>
          <w:rFonts w:eastAsia="Times New Roman" w:cs="Simplified Arabic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 w:hint="cs"/>
          <w:sz w:val="28"/>
          <w:szCs w:val="28"/>
          <w:rtl/>
          <w:lang w:val="en" w:bidi="ar-JO"/>
        </w:rPr>
        <w:t>ب. اسم موْصول مبْنيّ في محلّ رفع فاعل</w:t>
      </w:r>
    </w:p>
    <w:p w:rsidR="003A2555" w:rsidRPr="003A2555" w:rsidRDefault="003A2555" w:rsidP="003A2555">
      <w:pPr>
        <w:bidi/>
        <w:spacing w:after="0" w:line="240" w:lineRule="auto"/>
        <w:ind w:left="720"/>
        <w:jc w:val="lowKashida"/>
        <w:rPr>
          <w:rFonts w:eastAsia="Times New Roman" w:cs="Simplified Arabic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 w:hint="cs"/>
          <w:sz w:val="28"/>
          <w:szCs w:val="28"/>
          <w:rtl/>
          <w:lang w:val="en" w:bidi="ar-JO"/>
        </w:rPr>
        <w:t>ج. فاعل مرفوع، وعلامة رفعه الألف؛ لأنّه مثنّى</w:t>
      </w:r>
    </w:p>
    <w:p w:rsidR="003A2555" w:rsidRPr="003A2555" w:rsidRDefault="003A2555" w:rsidP="003A2555">
      <w:pPr>
        <w:bidi/>
        <w:spacing w:after="0" w:line="240" w:lineRule="auto"/>
        <w:ind w:left="720"/>
        <w:jc w:val="lowKashida"/>
        <w:rPr>
          <w:rFonts w:eastAsia="Times New Roman" w:cs="Simplified Arabic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 w:hint="cs"/>
          <w:sz w:val="28"/>
          <w:szCs w:val="28"/>
          <w:rtl/>
          <w:lang w:val="en" w:bidi="ar-JO"/>
        </w:rPr>
        <w:t>د. فاعل مرفوع، وعلامة رفعه الألف؛ لأنّه مُلحق بالمثنّى</w:t>
      </w:r>
    </w:p>
    <w:p w:rsidR="00593BF5" w:rsidRPr="002F0ACA" w:rsidRDefault="00593BF5" w:rsidP="003A255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8"/>
          <w:szCs w:val="18"/>
          <w:rtl/>
          <w:lang w:val="en" w:bidi="ar-JO"/>
        </w:rPr>
      </w:pPr>
    </w:p>
    <w:p w:rsidR="00593BF5" w:rsidRPr="003A2555" w:rsidRDefault="00593BF5" w:rsidP="003A255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4</w:t>
      </w:r>
      <w:r w:rsidR="003A2555"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) </w:t>
      </w:r>
      <w:r w:rsidR="003A2555" w:rsidRPr="003A2555">
        <w:rPr>
          <w:rFonts w:eastAsia="Times New Roman" w:cs="Simplified Arabic" w:hint="cs"/>
          <w:b/>
          <w:bCs/>
          <w:sz w:val="28"/>
          <w:szCs w:val="28"/>
          <w:rtl/>
          <w:lang w:val="en" w:bidi="ar-JO"/>
        </w:rPr>
        <w:t>الجملة الّتي اشتملت على فعل أمر مبنيّ على حذف حرف العلّة هي:</w:t>
      </w:r>
    </w:p>
    <w:p w:rsidR="00593BF5" w:rsidRPr="003A2555" w:rsidRDefault="003A2555" w:rsidP="00593BF5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أ. 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يا خالدُ، امشِ على الرّصيف.</w:t>
      </w:r>
      <w:r w:rsidR="00593BF5"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593BF5"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ب. 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يا سلمى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، امشِ على الرّصيف.</w:t>
      </w:r>
    </w:p>
    <w:p w:rsidR="00593BF5" w:rsidRPr="003A2555" w:rsidRDefault="003A2555" w:rsidP="00593BF5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ج. 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يا خالدُ، امش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ي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على الرّصيف.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593BF5"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د. 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يا سلمى، امش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ي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على الرّصيف.</w:t>
      </w:r>
    </w:p>
    <w:p w:rsidR="00593BF5" w:rsidRPr="002F0ACA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8"/>
          <w:szCs w:val="18"/>
          <w:rtl/>
          <w:lang w:val="en" w:bidi="ar-JO"/>
        </w:rPr>
      </w:pPr>
    </w:p>
    <w:p w:rsidR="00593BF5" w:rsidRPr="003A2555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5) (يا فتاة، عاوني أخاك في المشي) الفاعل في هذه الجملة هو: </w:t>
      </w:r>
    </w:p>
    <w:p w:rsidR="00593BF5" w:rsidRPr="003A2555" w:rsidRDefault="00593BF5" w:rsidP="002F0ACA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أ. فتاةُ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  <w:t>ب. ياء المخاطبة</w:t>
      </w:r>
      <w:r w:rsid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    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ج. ضمير مستتر تقدير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ه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 أنتِ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  <w:t>د. ياء المتكلم</w:t>
      </w:r>
    </w:p>
    <w:p w:rsidR="00593BF5" w:rsidRPr="002F0ACA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6"/>
          <w:szCs w:val="16"/>
          <w:rtl/>
          <w:lang w:val="en" w:bidi="ar-JO"/>
        </w:rPr>
      </w:pPr>
    </w:p>
    <w:p w:rsidR="00593BF5" w:rsidRPr="003A2555" w:rsidRDefault="00051224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6) الف</w:t>
      </w:r>
      <w:r w:rsidRPr="003A2555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ا</w:t>
      </w: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عل</w:t>
      </w:r>
      <w:r w:rsidR="00593BF5"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في الجملة: (للقصيدة فكرة رائعة، فقد عرض</w:t>
      </w:r>
      <w:r w:rsidR="00593BF5" w:rsidRPr="003A2555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َ</w:t>
      </w:r>
      <w:r w:rsidR="00593BF5"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ها الش</w:t>
      </w:r>
      <w:r w:rsidR="00593BF5" w:rsidRPr="003A2555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="00593BF5"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اعر بطريقة جميلة) هو:</w:t>
      </w:r>
    </w:p>
    <w:p w:rsidR="00593BF5" w:rsidRPr="003A2555" w:rsidRDefault="00593BF5" w:rsidP="002F0ACA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  <w:t>أ. فكرة</w:t>
      </w:r>
      <w:r w:rsid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      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ب. الشّاعر</w:t>
      </w:r>
      <w:r w:rsid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        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ج. الضّمير المتّصل (الهاء)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  </w:t>
      </w:r>
      <w:r w:rsid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     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 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د. </w:t>
      </w:r>
      <w:r w:rsid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ا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لقصيدة</w:t>
      </w:r>
    </w:p>
    <w:p w:rsidR="00593BF5" w:rsidRPr="002F0ACA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6"/>
          <w:szCs w:val="16"/>
          <w:rtl/>
          <w:lang w:val="en" w:bidi="ar-JO"/>
        </w:rPr>
      </w:pPr>
    </w:p>
    <w:p w:rsidR="002F0ACA" w:rsidRPr="002F0ACA" w:rsidRDefault="002F0ACA" w:rsidP="002F0ACA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2F0ACA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7) إعراب ما تحته خطّ في: (</w:t>
      </w:r>
      <w:r w:rsidRPr="002F0ACA">
        <w:rPr>
          <w:rFonts w:eastAsia="Times New Roman" w:cs="Simplified Arabic" w:hint="cs"/>
          <w:b/>
          <w:bCs/>
          <w:color w:val="000000"/>
          <w:sz w:val="30"/>
          <w:szCs w:val="30"/>
          <w:u w:val="single"/>
          <w:rtl/>
          <w:lang w:val="en" w:bidi="ar-JO"/>
        </w:rPr>
        <w:t>حافِظوا</w:t>
      </w:r>
      <w:r w:rsidRPr="002F0ACA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على أسنانكم) هو:</w:t>
      </w:r>
    </w:p>
    <w:p w:rsidR="002F0ACA" w:rsidRDefault="002F0ACA" w:rsidP="002F0ACA">
      <w:pPr>
        <w:bidi/>
        <w:spacing w:after="0" w:line="240" w:lineRule="auto"/>
        <w:ind w:firstLine="720"/>
        <w:jc w:val="lowKashida"/>
        <w:rPr>
          <w:rFonts w:eastAsia="Times New Roman" w:cs="Simplified Arabic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أ. 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فعل أمر مبنيّ على حذف حرف العلّة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.</w:t>
      </w:r>
    </w:p>
    <w:p w:rsidR="002F0ACA" w:rsidRDefault="002F0ACA" w:rsidP="002F0ACA">
      <w:pPr>
        <w:bidi/>
        <w:spacing w:after="0" w:line="240" w:lineRule="auto"/>
        <w:ind w:firstLine="720"/>
        <w:jc w:val="lowKashida"/>
        <w:rPr>
          <w:rFonts w:eastAsia="Times New Roman" w:cs="Simplified Arabic"/>
          <w:sz w:val="28"/>
          <w:szCs w:val="28"/>
          <w:rtl/>
          <w:lang w:val="en" w:bidi="ar-JO"/>
        </w:rPr>
      </w:pPr>
      <w:r>
        <w:rPr>
          <w:rFonts w:eastAsia="Times New Roman" w:cs="Simplified Arabic" w:hint="cs"/>
          <w:sz w:val="28"/>
          <w:szCs w:val="28"/>
          <w:rtl/>
          <w:lang w:val="en" w:bidi="ar-JO"/>
        </w:rPr>
        <w:t>ب. فعل أمر مبنيّ على السّكون الظّاهرة.</w:t>
      </w:r>
    </w:p>
    <w:p w:rsidR="002F0ACA" w:rsidRDefault="002F0ACA" w:rsidP="002F0ACA">
      <w:pPr>
        <w:bidi/>
        <w:spacing w:after="0" w:line="240" w:lineRule="auto"/>
        <w:ind w:firstLine="720"/>
        <w:jc w:val="lowKashida"/>
        <w:rPr>
          <w:rFonts w:eastAsia="Times New Roman" w:cs="Simplified Arabic"/>
          <w:sz w:val="28"/>
          <w:szCs w:val="28"/>
          <w:rtl/>
          <w:lang w:val="en" w:bidi="ar-JO"/>
        </w:rPr>
      </w:pPr>
      <w:r>
        <w:rPr>
          <w:rFonts w:eastAsia="Times New Roman" w:cs="Simplified Arabic" w:hint="cs"/>
          <w:sz w:val="28"/>
          <w:szCs w:val="28"/>
          <w:rtl/>
          <w:lang w:val="en" w:bidi="ar-JO"/>
        </w:rPr>
        <w:t>ج. فعل أمر مبنيّ على حذف النّون؛ لاتصاله بواو الجماعة.</w:t>
      </w:r>
    </w:p>
    <w:p w:rsidR="002F0ACA" w:rsidRPr="002F0ACA" w:rsidRDefault="002F0ACA" w:rsidP="002F0ACA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sz w:val="28"/>
          <w:szCs w:val="28"/>
          <w:rtl/>
          <w:lang w:val="en" w:bidi="ar-JO"/>
        </w:rPr>
        <w:t>د. فعل أمر مبنيّ على حذف النّون؛ لأنّه من الأفعال الخمسة.</w:t>
      </w:r>
    </w:p>
    <w:p w:rsidR="002F0ACA" w:rsidRPr="002F0ACA" w:rsidRDefault="002F0ACA" w:rsidP="00593BF5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val="en" w:bidi="ar-JO"/>
        </w:rPr>
      </w:pPr>
    </w:p>
    <w:p w:rsidR="00593BF5" w:rsidRPr="002F0ACA" w:rsidRDefault="00593BF5" w:rsidP="002F0ACA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val="en" w:bidi="ar-JO"/>
        </w:rPr>
      </w:pPr>
      <w:r w:rsidRPr="002F0ACA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val="en" w:bidi="ar-JO"/>
        </w:rPr>
        <w:t>انتهت الأسئلة</w:t>
      </w:r>
    </w:p>
    <w:p w:rsidR="000501B8" w:rsidRPr="002F0ACA" w:rsidRDefault="00593BF5" w:rsidP="00593B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shd w:val="clear" w:color="auto" w:fill="E6E6E6"/>
          <w:lang w:bidi="ar-JO"/>
        </w:rPr>
      </w:pPr>
      <w:r w:rsidRPr="002F0ACA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val="en" w:bidi="ar-JO"/>
        </w:rPr>
        <w:t>تمنّياتنا لكم بالتّوفيق والتّميّز</w:t>
      </w:r>
      <w:bookmarkStart w:id="0" w:name="_GoBack"/>
      <w:bookmarkEnd w:id="0"/>
    </w:p>
    <w:sectPr w:rsidR="000501B8" w:rsidRPr="002F0ACA" w:rsidSect="002F0ACA">
      <w:footerReference w:type="default" r:id="rId10"/>
      <w:pgSz w:w="12240" w:h="15840"/>
      <w:pgMar w:top="72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44" w:rsidRDefault="00A23F44" w:rsidP="005D34E2">
      <w:pPr>
        <w:spacing w:after="0" w:line="240" w:lineRule="auto"/>
      </w:pPr>
      <w:r>
        <w:separator/>
      </w:r>
    </w:p>
  </w:endnote>
  <w:endnote w:type="continuationSeparator" w:id="0">
    <w:p w:rsidR="00A23F44" w:rsidRDefault="00A23F44" w:rsidP="005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C7" w:rsidRPr="005D34E2" w:rsidRDefault="00A031C7" w:rsidP="005D34E2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2F0ACA">
      <w:rPr>
        <w:rFonts w:cstheme="minorHAnsi"/>
        <w:noProof/>
        <w:lang w:bidi="ar-JO"/>
      </w:rPr>
      <w:t>4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2F0ACA">
      <w:rPr>
        <w:rFonts w:cstheme="minorHAnsi"/>
        <w:noProof/>
        <w:lang w:bidi="ar-JO"/>
      </w:rPr>
      <w:t>4</w:t>
    </w:r>
    <w:r w:rsidRPr="00022C70">
      <w:rPr>
        <w:rFonts w:cstheme="minorHAnsi"/>
        <w:rtl/>
        <w:lang w:bidi="ar-J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44" w:rsidRDefault="00A23F44" w:rsidP="005D34E2">
      <w:pPr>
        <w:spacing w:after="0" w:line="240" w:lineRule="auto"/>
      </w:pPr>
      <w:r>
        <w:separator/>
      </w:r>
    </w:p>
  </w:footnote>
  <w:footnote w:type="continuationSeparator" w:id="0">
    <w:p w:rsidR="00A23F44" w:rsidRDefault="00A23F44" w:rsidP="005D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2384"/>
    <w:multiLevelType w:val="hybridMultilevel"/>
    <w:tmpl w:val="5C744F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A65"/>
    <w:multiLevelType w:val="hybridMultilevel"/>
    <w:tmpl w:val="A9EC4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13EB"/>
    <w:multiLevelType w:val="hybridMultilevel"/>
    <w:tmpl w:val="BB82E730"/>
    <w:lvl w:ilvl="0" w:tplc="BECE8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C2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630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5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B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0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F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5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B51"/>
    <w:multiLevelType w:val="hybridMultilevel"/>
    <w:tmpl w:val="BA9C9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03CFA"/>
    <w:multiLevelType w:val="hybridMultilevel"/>
    <w:tmpl w:val="EC783892"/>
    <w:lvl w:ilvl="0" w:tplc="03F88938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D0206"/>
    <w:multiLevelType w:val="hybridMultilevel"/>
    <w:tmpl w:val="7B922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E0CD3"/>
    <w:multiLevelType w:val="hybridMultilevel"/>
    <w:tmpl w:val="779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40287"/>
    <w:multiLevelType w:val="hybridMultilevel"/>
    <w:tmpl w:val="455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B32802"/>
    <w:multiLevelType w:val="hybridMultilevel"/>
    <w:tmpl w:val="FABCB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9C"/>
    <w:rsid w:val="0003544F"/>
    <w:rsid w:val="000501B8"/>
    <w:rsid w:val="00051224"/>
    <w:rsid w:val="00085658"/>
    <w:rsid w:val="000B65FF"/>
    <w:rsid w:val="001079AD"/>
    <w:rsid w:val="00190DA1"/>
    <w:rsid w:val="001C46A0"/>
    <w:rsid w:val="002337CB"/>
    <w:rsid w:val="00273790"/>
    <w:rsid w:val="002E10AD"/>
    <w:rsid w:val="002F0ACA"/>
    <w:rsid w:val="002F7D86"/>
    <w:rsid w:val="00350378"/>
    <w:rsid w:val="003610AB"/>
    <w:rsid w:val="003A2555"/>
    <w:rsid w:val="003D2B54"/>
    <w:rsid w:val="004079E6"/>
    <w:rsid w:val="0041296F"/>
    <w:rsid w:val="00435419"/>
    <w:rsid w:val="00441956"/>
    <w:rsid w:val="0048609B"/>
    <w:rsid w:val="00511BE6"/>
    <w:rsid w:val="0053422E"/>
    <w:rsid w:val="00593BF5"/>
    <w:rsid w:val="005C01C0"/>
    <w:rsid w:val="005D34E2"/>
    <w:rsid w:val="005E1C10"/>
    <w:rsid w:val="007850F4"/>
    <w:rsid w:val="007A0A3A"/>
    <w:rsid w:val="007A0CAC"/>
    <w:rsid w:val="007C1924"/>
    <w:rsid w:val="008228E4"/>
    <w:rsid w:val="008A2557"/>
    <w:rsid w:val="008C5CF2"/>
    <w:rsid w:val="00944077"/>
    <w:rsid w:val="0097375F"/>
    <w:rsid w:val="009B7A92"/>
    <w:rsid w:val="00A031C7"/>
    <w:rsid w:val="00A23F44"/>
    <w:rsid w:val="00A24B9C"/>
    <w:rsid w:val="00BB4836"/>
    <w:rsid w:val="00C15074"/>
    <w:rsid w:val="00C711FC"/>
    <w:rsid w:val="00CA49B2"/>
    <w:rsid w:val="00CD65D9"/>
    <w:rsid w:val="00D04ED4"/>
    <w:rsid w:val="00D53547"/>
    <w:rsid w:val="00D55B35"/>
    <w:rsid w:val="00D81942"/>
    <w:rsid w:val="00D82425"/>
    <w:rsid w:val="00DE1BC8"/>
    <w:rsid w:val="00E4466B"/>
    <w:rsid w:val="00E51DF8"/>
    <w:rsid w:val="00EE03C2"/>
    <w:rsid w:val="00EE1003"/>
    <w:rsid w:val="00EE7EF8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0D80E"/>
  <w15:chartTrackingRefBased/>
  <w15:docId w15:val="{71DDFEBA-6E3D-4AD4-B33D-67BA7C7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D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4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rsid w:val="005D34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D34E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D34E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E2"/>
  </w:style>
  <w:style w:type="paragraph" w:styleId="NoSpacing">
    <w:name w:val="No Spacing"/>
    <w:uiPriority w:val="1"/>
    <w:qFormat/>
    <w:rsid w:val="0097375F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4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7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6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2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805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8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34E0-9716-49B1-9A3D-4F38152B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A.AbuDawwas</cp:lastModifiedBy>
  <cp:revision>3</cp:revision>
  <cp:lastPrinted>2023-10-16T07:26:00Z</cp:lastPrinted>
  <dcterms:created xsi:type="dcterms:W3CDTF">2023-11-24T21:55:00Z</dcterms:created>
  <dcterms:modified xsi:type="dcterms:W3CDTF">2023-11-25T20:43:00Z</dcterms:modified>
</cp:coreProperties>
</file>