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CF" w:rsidRPr="003F2C3C" w:rsidRDefault="00801ECF" w:rsidP="00801ECF">
      <w:pPr>
        <w:ind w:left="-908" w:right="-993" w:firstLine="425"/>
        <w:jc w:val="center"/>
        <w:rPr>
          <w:rFonts w:asciiTheme="minorBidi" w:hAnsiTheme="minorBidi"/>
          <w:sz w:val="36"/>
          <w:szCs w:val="36"/>
          <w:rtl/>
          <w:lang w:bidi="ar-JO"/>
        </w:rPr>
      </w:pPr>
      <w:r w:rsidRPr="003F2C3C">
        <w:rPr>
          <w:rFonts w:asciiTheme="minorBidi" w:hAnsiTheme="minorBidi" w:hint="cs"/>
          <w:sz w:val="36"/>
          <w:szCs w:val="36"/>
          <w:rtl/>
          <w:lang w:bidi="ar-JO"/>
        </w:rPr>
        <w:t xml:space="preserve">المدرسة الوطنيّة الأرثوذكسيّة </w:t>
      </w:r>
    </w:p>
    <w:p w:rsidR="00801ECF" w:rsidRPr="003F2C3C" w:rsidRDefault="009E4F2C" w:rsidP="00801ECF">
      <w:pPr>
        <w:ind w:left="-908" w:right="-993" w:firstLine="425"/>
        <w:jc w:val="center"/>
        <w:rPr>
          <w:rFonts w:asciiTheme="minorBidi" w:hAnsiTheme="minorBidi"/>
          <w:sz w:val="36"/>
          <w:szCs w:val="36"/>
          <w:rtl/>
          <w:lang w:bidi="ar-JO"/>
        </w:rPr>
      </w:pPr>
      <w:r>
        <w:rPr>
          <w:rFonts w:asciiTheme="minorBidi" w:hAnsiTheme="minorBidi" w:hint="cs"/>
          <w:sz w:val="36"/>
          <w:szCs w:val="36"/>
          <w:rtl/>
          <w:lang w:bidi="ar-JO"/>
        </w:rPr>
        <w:t>ورقة دراسية لمادة ال</w:t>
      </w:r>
      <w:r w:rsidR="00801ECF" w:rsidRPr="003F2C3C">
        <w:rPr>
          <w:rFonts w:asciiTheme="minorBidi" w:hAnsiTheme="minorBidi" w:hint="cs"/>
          <w:sz w:val="36"/>
          <w:szCs w:val="36"/>
          <w:rtl/>
          <w:lang w:bidi="ar-JO"/>
        </w:rPr>
        <w:t xml:space="preserve">أحياء </w:t>
      </w:r>
      <w:r>
        <w:rPr>
          <w:rFonts w:asciiTheme="minorBidi" w:hAnsiTheme="minorBidi" w:hint="cs"/>
          <w:sz w:val="36"/>
          <w:szCs w:val="36"/>
          <w:rtl/>
          <w:lang w:bidi="ar-JO"/>
        </w:rPr>
        <w:t xml:space="preserve">/ </w:t>
      </w:r>
      <w:r w:rsidR="00801ECF" w:rsidRPr="003F2C3C">
        <w:rPr>
          <w:rFonts w:asciiTheme="minorBidi" w:hAnsiTheme="minorBidi" w:hint="cs"/>
          <w:sz w:val="36"/>
          <w:szCs w:val="36"/>
          <w:rtl/>
          <w:lang w:bidi="ar-JO"/>
        </w:rPr>
        <w:t>جهاز الدّوران</w:t>
      </w:r>
    </w:p>
    <w:p w:rsidR="00801ECF" w:rsidRDefault="00801ECF" w:rsidP="00801ECF">
      <w:pPr>
        <w:ind w:left="-908" w:right="-993" w:firstLine="425"/>
        <w:jc w:val="center"/>
        <w:rPr>
          <w:rFonts w:asciiTheme="minorBidi" w:hAnsiTheme="minorBidi"/>
          <w:sz w:val="36"/>
          <w:szCs w:val="36"/>
          <w:rtl/>
          <w:lang w:bidi="ar-JO"/>
        </w:rPr>
      </w:pPr>
    </w:p>
    <w:p w:rsidR="00801ECF" w:rsidRPr="003F2C3C" w:rsidRDefault="007B416B" w:rsidP="00801ECF">
      <w:pPr>
        <w:ind w:left="-908" w:right="-1134" w:firstLine="425"/>
        <w:rPr>
          <w:rFonts w:asciiTheme="minorBidi" w:hAnsiTheme="minorBidi"/>
          <w:sz w:val="32"/>
          <w:szCs w:val="32"/>
          <w:rtl/>
          <w:lang w:bidi="ar-JO"/>
        </w:rPr>
      </w:pPr>
      <w:r>
        <w:rPr>
          <w:noProof/>
        </w:rPr>
        <w:drawing>
          <wp:anchor distT="0" distB="0" distL="114300" distR="114300" simplePos="0" relativeHeight="251653632" behindDoc="1" locked="0" layoutInCell="1" allowOverlap="1">
            <wp:simplePos x="0" y="0"/>
            <wp:positionH relativeFrom="column">
              <wp:posOffset>-733425</wp:posOffset>
            </wp:positionH>
            <wp:positionV relativeFrom="paragraph">
              <wp:posOffset>520065</wp:posOffset>
            </wp:positionV>
            <wp:extent cx="2905125" cy="194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ECF" w:rsidRPr="003F2C3C">
        <w:rPr>
          <w:rFonts w:asciiTheme="minorBidi" w:hAnsiTheme="minorBidi" w:hint="cs"/>
          <w:sz w:val="32"/>
          <w:szCs w:val="32"/>
          <w:rtl/>
          <w:lang w:bidi="ar-JO"/>
        </w:rPr>
        <w:t xml:space="preserve">*يعدّ جهاز الدّوران جهاز النقل في جسم الانسان, حيث يتم بواسطته نقل الغذاء المهضوم الممتص من القناة الهضميّة والأكسجين من الرّئتين إلى جميع خلايا الجسم, ونقل </w:t>
      </w:r>
      <w:r w:rsidR="00801ECF" w:rsidRPr="003F2C3C">
        <w:rPr>
          <w:rFonts w:asciiTheme="minorBidi" w:hAnsiTheme="minorBidi"/>
          <w:sz w:val="32"/>
          <w:szCs w:val="32"/>
          <w:lang w:val="en-US" w:bidi="ar-JO"/>
        </w:rPr>
        <w:t>CO</w:t>
      </w:r>
      <w:r w:rsidR="00801ECF" w:rsidRPr="007B416B">
        <w:rPr>
          <w:rFonts w:asciiTheme="minorBidi" w:hAnsiTheme="minorBidi"/>
          <w:sz w:val="32"/>
          <w:szCs w:val="32"/>
          <w:vertAlign w:val="subscript"/>
          <w:lang w:val="en-US" w:bidi="ar-JO"/>
        </w:rPr>
        <w:t>2</w:t>
      </w:r>
      <w:r w:rsidR="00801ECF" w:rsidRPr="003F2C3C">
        <w:rPr>
          <w:rFonts w:asciiTheme="minorBidi" w:hAnsiTheme="minorBidi" w:hint="cs"/>
          <w:sz w:val="32"/>
          <w:szCs w:val="32"/>
          <w:rtl/>
          <w:lang w:val="en-US" w:bidi="ar-JO"/>
        </w:rPr>
        <w:t xml:space="preserve"> وال</w:t>
      </w:r>
      <w:r w:rsidR="00801ECF" w:rsidRPr="003F2C3C">
        <w:rPr>
          <w:rFonts w:asciiTheme="minorBidi" w:hAnsiTheme="minorBidi" w:hint="cs"/>
          <w:sz w:val="32"/>
          <w:szCs w:val="32"/>
          <w:rtl/>
          <w:lang w:bidi="ar-JO"/>
        </w:rPr>
        <w:t>فضلات الأخرى من الخلايا إلى مراكز الإخراج.</w:t>
      </w:r>
    </w:p>
    <w:p w:rsidR="00801ECF" w:rsidRPr="003F2C3C" w:rsidRDefault="00801ECF" w:rsidP="00801ECF">
      <w:pPr>
        <w:ind w:left="-908" w:right="-1134" w:firstLine="425"/>
        <w:rPr>
          <w:rFonts w:asciiTheme="minorBidi" w:hAnsiTheme="minorBidi"/>
          <w:sz w:val="32"/>
          <w:szCs w:val="32"/>
          <w:rtl/>
          <w:lang w:bidi="ar-JO"/>
        </w:rPr>
      </w:pPr>
      <w:r w:rsidRPr="003F2C3C">
        <w:rPr>
          <w:rFonts w:asciiTheme="minorBidi" w:hAnsiTheme="minorBidi" w:hint="cs"/>
          <w:sz w:val="32"/>
          <w:szCs w:val="32"/>
          <w:rtl/>
          <w:lang w:bidi="ar-JO"/>
        </w:rPr>
        <w:t xml:space="preserve">*يتكوّن جهاز الدّوران من: </w:t>
      </w:r>
    </w:p>
    <w:p w:rsidR="00801ECF" w:rsidRPr="003F2C3C" w:rsidRDefault="00801ECF" w:rsidP="00801ECF">
      <w:pPr>
        <w:ind w:left="-908" w:right="-1134" w:firstLine="425"/>
        <w:rPr>
          <w:rFonts w:asciiTheme="minorBidi" w:hAnsiTheme="minorBidi"/>
          <w:sz w:val="32"/>
          <w:szCs w:val="32"/>
          <w:rtl/>
          <w:lang w:val="en-US" w:bidi="ar-JO"/>
        </w:rPr>
      </w:pPr>
      <w:r w:rsidRPr="003F2C3C">
        <w:rPr>
          <w:rFonts w:asciiTheme="minorBidi" w:hAnsiTheme="minorBidi"/>
          <w:sz w:val="32"/>
          <w:szCs w:val="32"/>
          <w:lang w:val="en-US" w:bidi="ar-JO"/>
        </w:rPr>
        <w:t>1</w:t>
      </w:r>
      <w:r w:rsidRPr="003F2C3C">
        <w:rPr>
          <w:rFonts w:asciiTheme="minorBidi" w:hAnsiTheme="minorBidi" w:hint="cs"/>
          <w:sz w:val="32"/>
          <w:szCs w:val="32"/>
          <w:rtl/>
          <w:lang w:val="en-US" w:bidi="ar-JO"/>
        </w:rPr>
        <w:t xml:space="preserve">. القلب </w:t>
      </w:r>
    </w:p>
    <w:p w:rsidR="00801ECF" w:rsidRPr="003F2C3C" w:rsidRDefault="00801ECF" w:rsidP="00801ECF">
      <w:pPr>
        <w:ind w:left="-908" w:right="-1134" w:firstLine="425"/>
        <w:rPr>
          <w:rFonts w:asciiTheme="minorBidi" w:hAnsiTheme="minorBidi"/>
          <w:sz w:val="32"/>
          <w:szCs w:val="32"/>
          <w:rtl/>
          <w:lang w:val="en-US" w:bidi="ar-JO"/>
        </w:rPr>
      </w:pPr>
      <w:r w:rsidRPr="003F2C3C">
        <w:rPr>
          <w:rFonts w:asciiTheme="minorBidi" w:hAnsiTheme="minorBidi"/>
          <w:sz w:val="32"/>
          <w:szCs w:val="32"/>
          <w:lang w:val="en-US" w:bidi="ar-JO"/>
        </w:rPr>
        <w:t>2</w:t>
      </w:r>
      <w:r w:rsidRPr="003F2C3C">
        <w:rPr>
          <w:rFonts w:asciiTheme="minorBidi" w:hAnsiTheme="minorBidi" w:hint="cs"/>
          <w:sz w:val="32"/>
          <w:szCs w:val="32"/>
          <w:rtl/>
          <w:lang w:val="en-US" w:bidi="ar-JO"/>
        </w:rPr>
        <w:t>. الأوعية الدّمويّة</w:t>
      </w:r>
    </w:p>
    <w:p w:rsidR="00801ECF" w:rsidRPr="003F2C3C" w:rsidRDefault="00801ECF" w:rsidP="00801ECF">
      <w:pPr>
        <w:ind w:left="-908" w:right="-1134" w:firstLine="425"/>
        <w:rPr>
          <w:rFonts w:asciiTheme="minorBidi" w:hAnsiTheme="minorBidi"/>
          <w:sz w:val="32"/>
          <w:szCs w:val="32"/>
          <w:rtl/>
          <w:lang w:val="en-US" w:bidi="ar-JO"/>
        </w:rPr>
      </w:pPr>
      <w:r w:rsidRPr="003F2C3C">
        <w:rPr>
          <w:rFonts w:asciiTheme="minorBidi" w:hAnsiTheme="minorBidi"/>
          <w:sz w:val="32"/>
          <w:szCs w:val="32"/>
          <w:lang w:val="en-US" w:bidi="ar-JO"/>
        </w:rPr>
        <w:t>3</w:t>
      </w:r>
      <w:r w:rsidRPr="003F2C3C">
        <w:rPr>
          <w:rFonts w:asciiTheme="minorBidi" w:hAnsiTheme="minorBidi" w:hint="cs"/>
          <w:sz w:val="32"/>
          <w:szCs w:val="32"/>
          <w:rtl/>
          <w:lang w:val="en-US" w:bidi="ar-JO"/>
        </w:rPr>
        <w:t>. الدّمّ</w:t>
      </w:r>
    </w:p>
    <w:p w:rsidR="00801ECF" w:rsidRPr="003F2C3C" w:rsidRDefault="00E668EE" w:rsidP="00801ECF">
      <w:pPr>
        <w:ind w:left="-908" w:right="-1134" w:firstLine="425"/>
        <w:rPr>
          <w:rFonts w:asciiTheme="minorBidi" w:hAnsiTheme="minorBidi"/>
          <w:sz w:val="32"/>
          <w:szCs w:val="32"/>
          <w:rtl/>
          <w:lang w:val="en-US" w:bidi="ar-JO"/>
        </w:rPr>
      </w:pPr>
      <w:r>
        <w:rPr>
          <w:rFonts w:asciiTheme="minorBidi" w:hAnsiTheme="minorBidi"/>
          <w:sz w:val="32"/>
          <w:szCs w:val="32"/>
          <w:lang w:val="en-US" w:bidi="ar-JO"/>
        </w:rPr>
        <w:t>1</w:t>
      </w:r>
      <w:r w:rsidR="00801ECF" w:rsidRPr="003F2C3C">
        <w:rPr>
          <w:rFonts w:asciiTheme="minorBidi" w:hAnsiTheme="minorBidi" w:hint="cs"/>
          <w:sz w:val="32"/>
          <w:szCs w:val="32"/>
          <w:rtl/>
          <w:lang w:val="en-US" w:bidi="ar-JO"/>
        </w:rPr>
        <w:t>*</w:t>
      </w:r>
      <w:r w:rsidR="00801ECF" w:rsidRPr="003F2C3C">
        <w:rPr>
          <w:rFonts w:asciiTheme="minorBidi" w:hAnsiTheme="minorBidi" w:hint="cs"/>
          <w:sz w:val="32"/>
          <w:szCs w:val="32"/>
          <w:u w:val="single"/>
          <w:rtl/>
          <w:lang w:val="en-US" w:bidi="ar-JO"/>
        </w:rPr>
        <w:t>القلب</w:t>
      </w:r>
      <w:r w:rsidR="00801ECF" w:rsidRPr="003F2C3C">
        <w:rPr>
          <w:rFonts w:asciiTheme="minorBidi" w:hAnsiTheme="minorBidi" w:hint="cs"/>
          <w:sz w:val="32"/>
          <w:szCs w:val="32"/>
          <w:rtl/>
          <w:lang w:val="en-US" w:bidi="ar-JO"/>
        </w:rPr>
        <w:t>: هو عضو عضلي يتكوّن من نسيج عضلي قلبي ويقع في التّجويف الصّدري ويحيط به من الخارج غشاء التّامور لحمايته وتسهيل حركته.</w:t>
      </w:r>
    </w:p>
    <w:p w:rsidR="00801ECF" w:rsidRPr="003F2C3C" w:rsidRDefault="009A28DF" w:rsidP="00801ECF">
      <w:pPr>
        <w:ind w:left="-908" w:right="-1134" w:firstLine="425"/>
        <w:rPr>
          <w:rFonts w:asciiTheme="minorBidi" w:hAnsiTheme="minorBidi"/>
          <w:sz w:val="32"/>
          <w:szCs w:val="32"/>
          <w:rtl/>
          <w:lang w:val="en-US" w:bidi="ar-JO"/>
        </w:rPr>
      </w:pPr>
      <w:r w:rsidRPr="003F2C3C">
        <w:rPr>
          <w:rFonts w:asciiTheme="minorBidi" w:hAnsiTheme="minorBidi" w:hint="cs"/>
          <w:sz w:val="32"/>
          <w:szCs w:val="32"/>
          <w:rtl/>
          <w:lang w:val="en-US" w:bidi="ar-JO"/>
        </w:rPr>
        <w:t xml:space="preserve">- </w:t>
      </w:r>
      <w:r w:rsidR="00801ECF" w:rsidRPr="003F2C3C">
        <w:rPr>
          <w:rFonts w:asciiTheme="minorBidi" w:hAnsiTheme="minorBidi" w:hint="cs"/>
          <w:sz w:val="32"/>
          <w:szCs w:val="32"/>
          <w:rtl/>
          <w:lang w:val="en-US" w:bidi="ar-JO"/>
        </w:rPr>
        <w:t xml:space="preserve">يتكوّن القلب من أربع حجرات </w:t>
      </w:r>
      <w:r w:rsidRPr="003F2C3C">
        <w:rPr>
          <w:rFonts w:asciiTheme="minorBidi" w:hAnsiTheme="minorBidi" w:hint="cs"/>
          <w:sz w:val="32"/>
          <w:szCs w:val="32"/>
          <w:rtl/>
          <w:lang w:val="en-US" w:bidi="ar-JO"/>
        </w:rPr>
        <w:t>رئيسيّة: (أذينان علويان وبطينان سفليّان)</w:t>
      </w:r>
    </w:p>
    <w:p w:rsidR="009A28DF" w:rsidRPr="003F2C3C" w:rsidRDefault="009A28DF" w:rsidP="00801ECF">
      <w:pPr>
        <w:ind w:left="-908" w:right="-1134" w:firstLine="425"/>
        <w:rPr>
          <w:rFonts w:asciiTheme="minorBidi" w:hAnsiTheme="minorBidi"/>
          <w:sz w:val="32"/>
          <w:szCs w:val="32"/>
          <w:rtl/>
          <w:lang w:val="en-US" w:bidi="ar-JO"/>
        </w:rPr>
      </w:pPr>
      <w:r w:rsidRPr="003F2C3C">
        <w:rPr>
          <w:rFonts w:asciiTheme="minorBidi" w:hAnsiTheme="minorBidi" w:hint="cs"/>
          <w:sz w:val="32"/>
          <w:szCs w:val="32"/>
          <w:rtl/>
          <w:lang w:val="en-US" w:bidi="ar-JO"/>
        </w:rPr>
        <w:t xml:space="preserve">- يوجد حاجز </w:t>
      </w:r>
      <w:r w:rsidRPr="003F2C3C">
        <w:rPr>
          <w:rFonts w:asciiTheme="minorBidi" w:hAnsiTheme="minorBidi"/>
          <w:sz w:val="32"/>
          <w:szCs w:val="32"/>
          <w:lang w:val="en-US" w:bidi="ar-JO"/>
        </w:rPr>
        <w:t>Septum</w:t>
      </w:r>
      <w:r w:rsidRPr="003F2C3C">
        <w:rPr>
          <w:rFonts w:asciiTheme="minorBidi" w:hAnsiTheme="minorBidi" w:hint="cs"/>
          <w:sz w:val="32"/>
          <w:szCs w:val="32"/>
          <w:rtl/>
          <w:lang w:val="en-US" w:bidi="ar-JO"/>
        </w:rPr>
        <w:t xml:space="preserve"> يفصل الجهة اليمنى (البطين والأذين</w:t>
      </w:r>
      <w:r w:rsidR="007B416B">
        <w:rPr>
          <w:rFonts w:asciiTheme="minorBidi" w:hAnsiTheme="minorBidi" w:hint="cs"/>
          <w:sz w:val="32"/>
          <w:szCs w:val="32"/>
          <w:rtl/>
          <w:lang w:val="en-US" w:bidi="ar-JO"/>
        </w:rPr>
        <w:t xml:space="preserve"> الأيمنان</w:t>
      </w:r>
      <w:r w:rsidRPr="003F2C3C">
        <w:rPr>
          <w:rFonts w:asciiTheme="minorBidi" w:hAnsiTheme="minorBidi" w:hint="cs"/>
          <w:sz w:val="32"/>
          <w:szCs w:val="32"/>
          <w:rtl/>
          <w:lang w:val="en-US" w:bidi="ar-JO"/>
        </w:rPr>
        <w:t>) عن الجهة اليُسرى (البطين والأذين</w:t>
      </w:r>
      <w:r w:rsidR="007B416B">
        <w:rPr>
          <w:rFonts w:asciiTheme="minorBidi" w:hAnsiTheme="minorBidi" w:hint="cs"/>
          <w:sz w:val="32"/>
          <w:szCs w:val="32"/>
          <w:rtl/>
          <w:lang w:val="en-US" w:bidi="ar-JO"/>
        </w:rPr>
        <w:t xml:space="preserve"> الأيسران</w:t>
      </w:r>
      <w:r w:rsidRPr="003F2C3C">
        <w:rPr>
          <w:rFonts w:asciiTheme="minorBidi" w:hAnsiTheme="minorBidi" w:hint="cs"/>
          <w:sz w:val="32"/>
          <w:szCs w:val="32"/>
          <w:rtl/>
          <w:lang w:val="en-US" w:bidi="ar-JO"/>
        </w:rPr>
        <w:t>) حتّى لا يختلط الدّم في الجهة اليمنى للقلب الغير مؤكسد مع الدّمّ في الجهة اليسرى المؤكسد.</w:t>
      </w:r>
    </w:p>
    <w:p w:rsidR="009A28DF" w:rsidRPr="003F2C3C" w:rsidRDefault="009A28DF" w:rsidP="00801ECF">
      <w:pPr>
        <w:ind w:left="-908" w:right="-1134" w:firstLine="425"/>
        <w:rPr>
          <w:rFonts w:asciiTheme="minorBidi" w:hAnsiTheme="minorBidi"/>
          <w:sz w:val="32"/>
          <w:szCs w:val="32"/>
          <w:rtl/>
          <w:lang w:val="en-US" w:bidi="ar-JO"/>
        </w:rPr>
      </w:pPr>
      <w:r w:rsidRPr="003F2C3C">
        <w:rPr>
          <w:rFonts w:asciiTheme="minorBidi" w:hAnsiTheme="minorBidi" w:hint="cs"/>
          <w:sz w:val="32"/>
          <w:szCs w:val="32"/>
          <w:rtl/>
          <w:lang w:val="en-US" w:bidi="ar-JO"/>
        </w:rPr>
        <w:t>- يفصل بين الأذين الأيسر والبطين الأيسر صمام ثنائي الشرفات وبين الأذين الأيمن والبطين الأيمن صمام ثلاثي الشّرفات.</w:t>
      </w:r>
    </w:p>
    <w:p w:rsidR="00E85253" w:rsidRPr="003F2C3C" w:rsidRDefault="009A28DF" w:rsidP="00E85253">
      <w:pPr>
        <w:ind w:left="-908" w:right="-1134" w:firstLine="425"/>
        <w:rPr>
          <w:rFonts w:asciiTheme="minorBidi" w:hAnsiTheme="minorBidi"/>
          <w:sz w:val="32"/>
          <w:szCs w:val="32"/>
          <w:rtl/>
          <w:lang w:val="en-US" w:bidi="ar-JO"/>
        </w:rPr>
      </w:pPr>
      <w:r w:rsidRPr="003F2C3C">
        <w:rPr>
          <w:rFonts w:asciiTheme="minorBidi" w:hAnsiTheme="minorBidi" w:hint="cs"/>
          <w:sz w:val="32"/>
          <w:szCs w:val="32"/>
          <w:rtl/>
          <w:lang w:val="en-US" w:bidi="ar-JO"/>
        </w:rPr>
        <w:t xml:space="preserve">- تكون جدران البطين الأيسر أكثر سمكًا من جدران البطين الأيمن وذلك لأن ضغط الدّمّ المؤكسد في البطين الأيسر كبير حتّي يستطيع الدّمّ الوصول لجميع أنحاء الجسم. </w:t>
      </w:r>
    </w:p>
    <w:p w:rsidR="00E85253" w:rsidRPr="003F2C3C" w:rsidRDefault="00E85253" w:rsidP="00E85253">
      <w:pPr>
        <w:ind w:left="-908" w:right="-1134" w:firstLine="425"/>
        <w:rPr>
          <w:rFonts w:asciiTheme="minorBidi" w:hAnsiTheme="minorBidi"/>
          <w:sz w:val="32"/>
          <w:szCs w:val="32"/>
          <w:rtl/>
          <w:lang w:val="en-US" w:bidi="ar-JO"/>
        </w:rPr>
      </w:pPr>
      <w:r w:rsidRPr="003F2C3C">
        <w:rPr>
          <w:rFonts w:asciiTheme="minorBidi" w:hAnsiTheme="minorBidi" w:hint="cs"/>
          <w:sz w:val="32"/>
          <w:szCs w:val="32"/>
          <w:rtl/>
          <w:lang w:val="en-US" w:bidi="ar-JO"/>
        </w:rPr>
        <w:t>- يخرج من البطين الأيسر الشريان الأبهر (الأورطي) والّذي يتم ضخّ الدّم المؤكسد من خلاله لجميع أنحاء الجسم.</w:t>
      </w:r>
    </w:p>
    <w:p w:rsidR="00E85253" w:rsidRPr="003F2C3C" w:rsidRDefault="00E85253" w:rsidP="00E85253">
      <w:pPr>
        <w:ind w:left="-908" w:right="-1134" w:firstLine="425"/>
        <w:rPr>
          <w:rFonts w:asciiTheme="minorBidi" w:hAnsiTheme="minorBidi"/>
          <w:sz w:val="32"/>
          <w:szCs w:val="32"/>
          <w:rtl/>
          <w:lang w:val="en-US" w:bidi="ar-JO"/>
        </w:rPr>
      </w:pPr>
      <w:r w:rsidRPr="003F2C3C">
        <w:rPr>
          <w:rFonts w:asciiTheme="minorBidi" w:hAnsiTheme="minorBidi" w:hint="cs"/>
          <w:sz w:val="32"/>
          <w:szCs w:val="32"/>
          <w:rtl/>
          <w:lang w:val="en-US" w:bidi="ar-JO"/>
        </w:rPr>
        <w:t xml:space="preserve">- تخرج الشرايين الرّئويّة من البطين الأيمن وتكون محمّلة بدم غير مؤكسد ليتم تنقيته في الرّئتين </w:t>
      </w:r>
    </w:p>
    <w:p w:rsidR="009A28DF" w:rsidRDefault="00E85253" w:rsidP="00E85253">
      <w:pPr>
        <w:ind w:left="-908" w:right="-1134" w:firstLine="425"/>
        <w:rPr>
          <w:rFonts w:asciiTheme="minorBidi" w:hAnsiTheme="minorBidi"/>
          <w:sz w:val="32"/>
          <w:szCs w:val="32"/>
          <w:rtl/>
          <w:lang w:val="en-US" w:bidi="ar-JO"/>
        </w:rPr>
      </w:pPr>
      <w:r w:rsidRPr="003F2C3C">
        <w:rPr>
          <w:rFonts w:asciiTheme="minorBidi" w:hAnsiTheme="minorBidi" w:hint="cs"/>
          <w:sz w:val="32"/>
          <w:szCs w:val="32"/>
          <w:rtl/>
          <w:lang w:val="en-US" w:bidi="ar-JO"/>
        </w:rPr>
        <w:t xml:space="preserve">- يعود </w:t>
      </w:r>
      <w:r w:rsidR="007B416B">
        <w:rPr>
          <w:rFonts w:asciiTheme="minorBidi" w:hAnsiTheme="minorBidi" w:hint="cs"/>
          <w:sz w:val="32"/>
          <w:szCs w:val="32"/>
          <w:rtl/>
          <w:lang w:val="en-US" w:bidi="ar-JO"/>
        </w:rPr>
        <w:t xml:space="preserve"> الدم </w:t>
      </w:r>
      <w:r w:rsidRPr="003F2C3C">
        <w:rPr>
          <w:rFonts w:asciiTheme="minorBidi" w:hAnsiTheme="minorBidi" w:hint="cs"/>
          <w:sz w:val="32"/>
          <w:szCs w:val="32"/>
          <w:rtl/>
          <w:lang w:val="en-US" w:bidi="ar-JO"/>
        </w:rPr>
        <w:t>إلى القلب عبر الاوردة والّتي تصب في الأذينين حيث يصبّ الوريد الأجوف (</w:t>
      </w:r>
      <w:r w:rsidR="003F2C3C" w:rsidRPr="003F2C3C">
        <w:rPr>
          <w:rFonts w:asciiTheme="minorBidi" w:hAnsiTheme="minorBidi" w:hint="cs"/>
          <w:sz w:val="32"/>
          <w:szCs w:val="32"/>
          <w:rtl/>
          <w:lang w:val="en-US" w:bidi="ar-JO"/>
        </w:rPr>
        <w:t>العلوي والسّفلي) في الأذين الأيمن</w:t>
      </w:r>
      <w:r w:rsidR="007B416B">
        <w:rPr>
          <w:rFonts w:asciiTheme="minorBidi" w:hAnsiTheme="minorBidi" w:hint="cs"/>
          <w:sz w:val="32"/>
          <w:szCs w:val="32"/>
          <w:rtl/>
          <w:lang w:val="en-US" w:bidi="ar-JO"/>
        </w:rPr>
        <w:t xml:space="preserve"> ويكون محمل بدم غير نقي ،</w:t>
      </w:r>
      <w:r w:rsidR="003F2C3C" w:rsidRPr="003F2C3C">
        <w:rPr>
          <w:rFonts w:asciiTheme="minorBidi" w:hAnsiTheme="minorBidi" w:hint="cs"/>
          <w:sz w:val="32"/>
          <w:szCs w:val="32"/>
          <w:rtl/>
          <w:lang w:val="en-US" w:bidi="ar-JO"/>
        </w:rPr>
        <w:t xml:space="preserve"> والوريد الرئوي </w:t>
      </w:r>
      <w:r w:rsidR="007B416B">
        <w:rPr>
          <w:rFonts w:asciiTheme="minorBidi" w:hAnsiTheme="minorBidi" w:hint="cs"/>
          <w:sz w:val="32"/>
          <w:szCs w:val="32"/>
          <w:rtl/>
          <w:lang w:val="en-US" w:bidi="ar-JO"/>
        </w:rPr>
        <w:t xml:space="preserve"> ويكون محمل بدم نقي </w:t>
      </w:r>
      <w:r w:rsidR="003F2C3C" w:rsidRPr="003F2C3C">
        <w:rPr>
          <w:rFonts w:asciiTheme="minorBidi" w:hAnsiTheme="minorBidi" w:hint="cs"/>
          <w:sz w:val="32"/>
          <w:szCs w:val="32"/>
          <w:rtl/>
          <w:lang w:val="en-US" w:bidi="ar-JO"/>
        </w:rPr>
        <w:t xml:space="preserve">في الأذين الأيسر. </w:t>
      </w:r>
    </w:p>
    <w:p w:rsidR="003F2C3C" w:rsidRDefault="00E668EE" w:rsidP="00E668EE">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lastRenderedPageBreak/>
        <w:t xml:space="preserve"> </w:t>
      </w:r>
      <w:r w:rsidR="003F2C3C">
        <w:rPr>
          <w:rFonts w:asciiTheme="minorBidi" w:hAnsiTheme="minorBidi" w:hint="cs"/>
          <w:sz w:val="32"/>
          <w:szCs w:val="32"/>
          <w:rtl/>
          <w:lang w:val="en-US" w:bidi="ar-JO"/>
        </w:rPr>
        <w:t>- توجد صمامات تنظم مرور الدّمّ من البطين إلى كلّ من الشريان الأبهر والرّئوي.</w:t>
      </w:r>
    </w:p>
    <w:p w:rsidR="003F2C3C" w:rsidRDefault="003F2C3C" w:rsidP="00E8525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يتمّ تغذية عضلة القلب عن طريق الشّرايين التّاجيّة (فرع من الشّريان الأبهر). </w:t>
      </w:r>
    </w:p>
    <w:p w:rsidR="003F2C3C" w:rsidRDefault="003F2C3C" w:rsidP="003F2C3C">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ينبض القلب بمعدّل </w:t>
      </w:r>
      <w:r>
        <w:rPr>
          <w:rFonts w:asciiTheme="minorBidi" w:hAnsiTheme="minorBidi"/>
          <w:sz w:val="32"/>
          <w:szCs w:val="32"/>
          <w:lang w:val="en-US" w:bidi="ar-JO"/>
        </w:rPr>
        <w:t>60</w:t>
      </w:r>
      <w:r>
        <w:rPr>
          <w:rFonts w:asciiTheme="minorBidi" w:hAnsiTheme="minorBidi" w:hint="cs"/>
          <w:sz w:val="32"/>
          <w:szCs w:val="32"/>
          <w:rtl/>
          <w:lang w:val="en-US" w:bidi="ar-JO"/>
        </w:rPr>
        <w:t>-</w:t>
      </w:r>
      <w:r>
        <w:rPr>
          <w:rFonts w:asciiTheme="minorBidi" w:hAnsiTheme="minorBidi"/>
          <w:sz w:val="32"/>
          <w:szCs w:val="32"/>
          <w:lang w:val="en-US" w:bidi="ar-JO"/>
        </w:rPr>
        <w:t>80</w:t>
      </w:r>
      <w:r>
        <w:rPr>
          <w:rFonts w:asciiTheme="minorBidi" w:hAnsiTheme="minorBidi" w:hint="cs"/>
          <w:sz w:val="32"/>
          <w:szCs w:val="32"/>
          <w:rtl/>
          <w:lang w:val="en-US" w:bidi="ar-JO"/>
        </w:rPr>
        <w:t xml:space="preserve"> نبضة في الدّقيقة ليتم دفع الدّمّ خلال الشّرايين ويتم سماع صوتين نتيجة ضغط الدّم على جدران الشّرايين, </w:t>
      </w:r>
      <w:r w:rsidRPr="003F2C3C">
        <w:rPr>
          <w:rFonts w:asciiTheme="minorBidi" w:hAnsiTheme="minorBidi" w:hint="cs"/>
          <w:sz w:val="32"/>
          <w:szCs w:val="32"/>
          <w:u w:val="single"/>
          <w:rtl/>
          <w:lang w:val="en-US" w:bidi="ar-JO"/>
        </w:rPr>
        <w:t>الأوّل</w:t>
      </w:r>
      <w:r>
        <w:rPr>
          <w:rFonts w:asciiTheme="minorBidi" w:hAnsiTheme="minorBidi" w:hint="cs"/>
          <w:sz w:val="32"/>
          <w:szCs w:val="32"/>
          <w:rtl/>
          <w:lang w:val="en-US" w:bidi="ar-JO"/>
        </w:rPr>
        <w:t xml:space="preserve"> نتيجة إغلاق الصّمامين بين الأذينين والبطينين في كلّ جانب, و</w:t>
      </w:r>
      <w:r w:rsidRPr="003F2C3C">
        <w:rPr>
          <w:rFonts w:asciiTheme="minorBidi" w:hAnsiTheme="minorBidi" w:hint="cs"/>
          <w:sz w:val="32"/>
          <w:szCs w:val="32"/>
          <w:u w:val="single"/>
          <w:rtl/>
          <w:lang w:val="en-US" w:bidi="ar-JO"/>
        </w:rPr>
        <w:t>الثّاني</w:t>
      </w:r>
      <w:r>
        <w:rPr>
          <w:rFonts w:asciiTheme="minorBidi" w:hAnsiTheme="minorBidi" w:hint="cs"/>
          <w:sz w:val="32"/>
          <w:szCs w:val="32"/>
          <w:rtl/>
          <w:lang w:val="en-US" w:bidi="ar-JO"/>
        </w:rPr>
        <w:t xml:space="preserve"> نتيجة إغلاق الصّمامين عند فتحتي الأبهر والشريان الرّئوي. </w:t>
      </w:r>
    </w:p>
    <w:p w:rsidR="00E668EE" w:rsidRDefault="00B13968" w:rsidP="003F2C3C">
      <w:pPr>
        <w:ind w:left="-908" w:right="-1134" w:firstLine="425"/>
        <w:rPr>
          <w:rFonts w:asciiTheme="minorBidi" w:hAnsiTheme="minorBidi"/>
          <w:sz w:val="32"/>
          <w:szCs w:val="32"/>
          <w:rtl/>
          <w:lang w:val="en-US" w:bidi="ar-JO"/>
        </w:rPr>
      </w:pPr>
      <w:r>
        <w:rPr>
          <w:rFonts w:asciiTheme="minorBidi" w:hAnsiTheme="minorBidi"/>
          <w:noProof/>
          <w:sz w:val="32"/>
          <w:szCs w:val="32"/>
          <w:rtl/>
          <w:lang w:val="en-US"/>
        </w:rPr>
        <mc:AlternateContent>
          <mc:Choice Requires="wps">
            <w:drawing>
              <wp:anchor distT="0" distB="0" distL="114300" distR="114300" simplePos="0" relativeHeight="251658240" behindDoc="0" locked="0" layoutInCell="1" allowOverlap="1">
                <wp:simplePos x="0" y="0"/>
                <wp:positionH relativeFrom="column">
                  <wp:posOffset>-855980</wp:posOffset>
                </wp:positionH>
                <wp:positionV relativeFrom="paragraph">
                  <wp:posOffset>536575</wp:posOffset>
                </wp:positionV>
                <wp:extent cx="6983730" cy="0"/>
                <wp:effectExtent l="10795" t="5715" r="6350"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A2817" id="_x0000_t32" coordsize="21600,21600" o:spt="32" o:oned="t" path="m,l21600,21600e" filled="f">
                <v:path arrowok="t" fillok="f" o:connecttype="none"/>
                <o:lock v:ext="edit" shapetype="t"/>
              </v:shapetype>
              <v:shape id="AutoShape 2" o:spid="_x0000_s1026" type="#_x0000_t32" style="position:absolute;margin-left:-67.4pt;margin-top:42.25pt;width:549.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Xz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"/>
            </w:pict>
          </mc:Fallback>
        </mc:AlternateContent>
      </w:r>
      <w:r w:rsidR="003F2C3C">
        <w:rPr>
          <w:rFonts w:asciiTheme="minorBidi" w:hAnsiTheme="minorBidi" w:hint="cs"/>
          <w:sz w:val="32"/>
          <w:szCs w:val="32"/>
          <w:rtl/>
          <w:lang w:val="en-US" w:bidi="ar-JO"/>
        </w:rPr>
        <w:t xml:space="preserve">- </w:t>
      </w:r>
      <w:r w:rsidR="00E668EE">
        <w:rPr>
          <w:rFonts w:asciiTheme="minorBidi" w:hAnsiTheme="minorBidi" w:hint="cs"/>
          <w:sz w:val="32"/>
          <w:szCs w:val="32"/>
          <w:rtl/>
          <w:lang w:val="en-US" w:bidi="ar-JO"/>
        </w:rPr>
        <w:t>يتمّ تنظيم نبضات القلب عن طريق</w:t>
      </w:r>
      <w:r w:rsidR="007B416B">
        <w:rPr>
          <w:rFonts w:asciiTheme="minorBidi" w:hAnsiTheme="minorBidi" w:hint="cs"/>
          <w:sz w:val="32"/>
          <w:szCs w:val="32"/>
          <w:rtl/>
          <w:lang w:val="en-US" w:bidi="ar-JO"/>
        </w:rPr>
        <w:t xml:space="preserve"> صانع الخطو</w:t>
      </w:r>
      <w:r w:rsidR="00E668EE">
        <w:rPr>
          <w:rFonts w:asciiTheme="minorBidi" w:hAnsiTheme="minorBidi" w:hint="cs"/>
          <w:sz w:val="32"/>
          <w:szCs w:val="32"/>
          <w:rtl/>
          <w:lang w:val="en-US" w:bidi="ar-JO"/>
        </w:rPr>
        <w:t xml:space="preserve"> </w:t>
      </w:r>
      <w:r w:rsidR="007B416B">
        <w:rPr>
          <w:rFonts w:asciiTheme="minorBidi" w:hAnsiTheme="minorBidi" w:hint="cs"/>
          <w:sz w:val="32"/>
          <w:szCs w:val="32"/>
          <w:rtl/>
          <w:lang w:val="en-US" w:bidi="ar-JO"/>
        </w:rPr>
        <w:t xml:space="preserve"> </w:t>
      </w:r>
      <w:r w:rsidR="00E668EE">
        <w:rPr>
          <w:rFonts w:asciiTheme="minorBidi" w:hAnsiTheme="minorBidi"/>
          <w:sz w:val="32"/>
          <w:szCs w:val="32"/>
          <w:lang w:val="en-US" w:bidi="ar-JO"/>
        </w:rPr>
        <w:t>Pacemaker</w:t>
      </w:r>
      <w:r w:rsidR="00E668EE">
        <w:rPr>
          <w:rFonts w:asciiTheme="minorBidi" w:hAnsiTheme="minorBidi" w:hint="cs"/>
          <w:sz w:val="32"/>
          <w:szCs w:val="32"/>
          <w:rtl/>
          <w:lang w:val="en-US" w:bidi="ar-JO"/>
        </w:rPr>
        <w:t xml:space="preserve"> (في جدار الأذين الأيمن) </w:t>
      </w:r>
    </w:p>
    <w:p w:rsidR="00E668EE" w:rsidRDefault="00E668EE" w:rsidP="003F2C3C">
      <w:pPr>
        <w:ind w:left="-908" w:right="-1134" w:firstLine="425"/>
        <w:rPr>
          <w:rFonts w:asciiTheme="minorBidi" w:hAnsiTheme="minorBidi"/>
          <w:sz w:val="32"/>
          <w:szCs w:val="32"/>
          <w:rtl/>
          <w:lang w:val="en-US" w:bidi="ar-JO"/>
        </w:rPr>
      </w:pPr>
    </w:p>
    <w:p w:rsidR="003F2C3C" w:rsidRDefault="00094BA3" w:rsidP="00E668EE">
      <w:pPr>
        <w:ind w:left="-908" w:right="-1134" w:firstLine="425"/>
        <w:rPr>
          <w:rFonts w:asciiTheme="minorBidi" w:hAnsiTheme="minorBidi"/>
          <w:sz w:val="32"/>
          <w:szCs w:val="32"/>
          <w:rtl/>
          <w:lang w:val="en-US" w:bidi="ar-JO"/>
        </w:rPr>
      </w:pPr>
      <w:r w:rsidRPr="007B416B">
        <w:rPr>
          <w:rFonts w:asciiTheme="minorBidi" w:hAnsiTheme="minorBidi" w:cs="Arial"/>
          <w:noProof/>
          <w:sz w:val="32"/>
          <w:szCs w:val="32"/>
          <w:rtl/>
          <w:lang w:val="en-US" w:bidi="ar-JO"/>
        </w:rPr>
        <w:drawing>
          <wp:anchor distT="0" distB="0" distL="114300" distR="114300" simplePos="0" relativeHeight="251660800" behindDoc="1" locked="0" layoutInCell="1" allowOverlap="1" wp14:anchorId="48DDFFEE">
            <wp:simplePos x="0" y="0"/>
            <wp:positionH relativeFrom="column">
              <wp:posOffset>-1114425</wp:posOffset>
            </wp:positionH>
            <wp:positionV relativeFrom="paragraph">
              <wp:posOffset>263525</wp:posOffset>
            </wp:positionV>
            <wp:extent cx="4562475" cy="1409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599" t="25673" r="4366"/>
                    <a:stretch/>
                  </pic:blipFill>
                  <pic:spPr bwMode="auto">
                    <a:xfrm>
                      <a:off x="0" y="0"/>
                      <a:ext cx="4562475"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8EE">
        <w:rPr>
          <w:rFonts w:asciiTheme="minorBidi" w:hAnsiTheme="minorBidi"/>
          <w:sz w:val="32"/>
          <w:szCs w:val="32"/>
          <w:lang w:val="en-US" w:bidi="ar-JO"/>
        </w:rPr>
        <w:t>2</w:t>
      </w:r>
      <w:r w:rsidR="00E668EE">
        <w:rPr>
          <w:rFonts w:asciiTheme="minorBidi" w:hAnsiTheme="minorBidi" w:hint="cs"/>
          <w:sz w:val="32"/>
          <w:szCs w:val="32"/>
          <w:rtl/>
          <w:lang w:val="en-US" w:bidi="ar-JO"/>
        </w:rPr>
        <w:t>*</w:t>
      </w:r>
      <w:r w:rsidR="00E668EE" w:rsidRPr="00E668EE">
        <w:rPr>
          <w:rFonts w:asciiTheme="minorBidi" w:hAnsiTheme="minorBidi" w:hint="cs"/>
          <w:sz w:val="32"/>
          <w:szCs w:val="32"/>
          <w:u w:val="single"/>
          <w:rtl/>
          <w:lang w:val="en-US" w:bidi="ar-JO"/>
        </w:rPr>
        <w:t>الأوعية الدّمويّة</w:t>
      </w:r>
      <w:r w:rsidR="00E668EE">
        <w:rPr>
          <w:rFonts w:asciiTheme="minorBidi" w:hAnsiTheme="minorBidi" w:hint="cs"/>
          <w:sz w:val="32"/>
          <w:szCs w:val="32"/>
          <w:rtl/>
          <w:lang w:val="en-US" w:bidi="ar-JO"/>
        </w:rPr>
        <w:t xml:space="preserve">:     أ - الشرايين         بـ - الأوردة           جـ - الشّعيرات الدّمويّة  </w:t>
      </w:r>
    </w:p>
    <w:p w:rsidR="00094BA3" w:rsidRDefault="00094BA3" w:rsidP="00E668EE">
      <w:pPr>
        <w:ind w:left="-908" w:right="-1134" w:firstLine="425"/>
        <w:rPr>
          <w:rFonts w:asciiTheme="minorBidi" w:hAnsiTheme="minorBidi"/>
          <w:sz w:val="32"/>
          <w:szCs w:val="32"/>
          <w:rtl/>
          <w:lang w:val="en-US" w:bidi="ar-JO"/>
        </w:rPr>
      </w:pPr>
    </w:p>
    <w:p w:rsidR="00094BA3" w:rsidRDefault="00E668EE" w:rsidP="007C719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أ - </w:t>
      </w:r>
      <w:r w:rsidRPr="00E668EE">
        <w:rPr>
          <w:rFonts w:asciiTheme="minorBidi" w:hAnsiTheme="minorBidi" w:hint="cs"/>
          <w:sz w:val="32"/>
          <w:szCs w:val="32"/>
          <w:u w:val="single"/>
          <w:rtl/>
          <w:lang w:val="en-US" w:bidi="ar-JO"/>
        </w:rPr>
        <w:t>الشريان</w:t>
      </w:r>
      <w:r>
        <w:rPr>
          <w:rFonts w:asciiTheme="minorBidi" w:hAnsiTheme="minorBidi" w:hint="cs"/>
          <w:sz w:val="32"/>
          <w:szCs w:val="32"/>
          <w:rtl/>
          <w:lang w:val="en-US" w:bidi="ar-JO"/>
        </w:rPr>
        <w:t xml:space="preserve">: يتكوّن من </w:t>
      </w:r>
      <w:r w:rsidR="007C7193">
        <w:rPr>
          <w:rFonts w:asciiTheme="minorBidi" w:hAnsiTheme="minorBidi"/>
          <w:sz w:val="32"/>
          <w:szCs w:val="32"/>
          <w:lang w:val="en-US" w:bidi="ar-JO"/>
        </w:rPr>
        <w:t>3</w:t>
      </w:r>
      <w:r>
        <w:rPr>
          <w:rFonts w:asciiTheme="minorBidi" w:hAnsiTheme="minorBidi" w:hint="cs"/>
          <w:sz w:val="32"/>
          <w:szCs w:val="32"/>
          <w:rtl/>
          <w:lang w:val="en-US" w:bidi="ar-JO"/>
        </w:rPr>
        <w:t xml:space="preserve"> طبقات </w:t>
      </w:r>
    </w:p>
    <w:p w:rsidR="00094BA3" w:rsidRDefault="00E668EE" w:rsidP="00094BA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(خارجيّة من نسيج ضامّ , </w:t>
      </w:r>
    </w:p>
    <w:p w:rsidR="00E668EE" w:rsidRDefault="00E668EE" w:rsidP="00094BA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وسطى سميكة من نسيج مرن وعضلات ملساء, وداخليّة من نسيج طلائي) وتعمل الشّرايين على نقل الدّمّ من القلب باتّجاه جميع أنحاء الجسم </w:t>
      </w:r>
    </w:p>
    <w:p w:rsidR="007C7193" w:rsidRDefault="00E668EE" w:rsidP="007C719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جميع الشرايين تحمل </w:t>
      </w:r>
      <w:r w:rsidR="007C7193">
        <w:rPr>
          <w:rFonts w:asciiTheme="minorBidi" w:hAnsiTheme="minorBidi" w:hint="cs"/>
          <w:sz w:val="32"/>
          <w:szCs w:val="32"/>
          <w:rtl/>
          <w:lang w:val="en-US" w:bidi="ar-JO"/>
        </w:rPr>
        <w:t>دم نقي (مؤكسد)</w:t>
      </w:r>
      <w:r>
        <w:rPr>
          <w:rFonts w:asciiTheme="minorBidi" w:hAnsiTheme="minorBidi" w:hint="cs"/>
          <w:sz w:val="32"/>
          <w:szCs w:val="32"/>
          <w:rtl/>
          <w:lang w:val="en-US" w:bidi="ar-JO"/>
        </w:rPr>
        <w:t xml:space="preserve"> إلّا الشّر</w:t>
      </w:r>
      <w:r w:rsidR="007B416B">
        <w:rPr>
          <w:rFonts w:asciiTheme="minorBidi" w:hAnsiTheme="minorBidi" w:hint="cs"/>
          <w:sz w:val="32"/>
          <w:szCs w:val="32"/>
          <w:rtl/>
          <w:lang w:val="en-US" w:bidi="ar-JO"/>
        </w:rPr>
        <w:t>ي</w:t>
      </w:r>
      <w:r>
        <w:rPr>
          <w:rFonts w:asciiTheme="minorBidi" w:hAnsiTheme="minorBidi" w:hint="cs"/>
          <w:sz w:val="32"/>
          <w:szCs w:val="32"/>
          <w:rtl/>
          <w:lang w:val="en-US" w:bidi="ar-JO"/>
        </w:rPr>
        <w:t>ان الر</w:t>
      </w:r>
      <w:r w:rsidR="007C7193">
        <w:rPr>
          <w:rFonts w:asciiTheme="minorBidi" w:hAnsiTheme="minorBidi" w:hint="cs"/>
          <w:sz w:val="32"/>
          <w:szCs w:val="32"/>
          <w:rtl/>
          <w:lang w:val="en-US" w:bidi="ar-JO"/>
        </w:rPr>
        <w:t>ّ</w:t>
      </w:r>
      <w:r>
        <w:rPr>
          <w:rFonts w:asciiTheme="minorBidi" w:hAnsiTheme="minorBidi" w:hint="cs"/>
          <w:sz w:val="32"/>
          <w:szCs w:val="32"/>
          <w:rtl/>
          <w:lang w:val="en-US" w:bidi="ar-JO"/>
        </w:rPr>
        <w:t>ئوي</w:t>
      </w:r>
      <w:r w:rsidR="007C7193">
        <w:rPr>
          <w:rFonts w:asciiTheme="minorBidi" w:hAnsiTheme="minorBidi" w:hint="cs"/>
          <w:sz w:val="32"/>
          <w:szCs w:val="32"/>
          <w:rtl/>
          <w:lang w:val="en-US" w:bidi="ar-JO"/>
        </w:rPr>
        <w:t xml:space="preserve"> فيحمل الدّمّ الغير نقي باتّجاه الرّئتين ويكون ضغط الدّمّ </w:t>
      </w:r>
      <w:r w:rsidR="007B416B">
        <w:rPr>
          <w:rFonts w:asciiTheme="minorBidi" w:hAnsiTheme="minorBidi" w:hint="cs"/>
          <w:sz w:val="32"/>
          <w:szCs w:val="32"/>
          <w:rtl/>
          <w:lang w:val="en-US" w:bidi="ar-JO"/>
        </w:rPr>
        <w:t>داخل</w:t>
      </w:r>
      <w:r w:rsidR="007C7193">
        <w:rPr>
          <w:rFonts w:asciiTheme="minorBidi" w:hAnsiTheme="minorBidi" w:hint="cs"/>
          <w:sz w:val="32"/>
          <w:szCs w:val="32"/>
          <w:rtl/>
          <w:lang w:val="en-US" w:bidi="ar-JO"/>
        </w:rPr>
        <w:t xml:space="preserve"> الشّرايين كبير. </w:t>
      </w:r>
    </w:p>
    <w:p w:rsidR="007C7193" w:rsidRDefault="007C7193" w:rsidP="007C719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بـ - </w:t>
      </w:r>
      <w:r w:rsidRPr="007C7193">
        <w:rPr>
          <w:rFonts w:asciiTheme="minorBidi" w:hAnsiTheme="minorBidi" w:hint="cs"/>
          <w:sz w:val="32"/>
          <w:szCs w:val="32"/>
          <w:u w:val="single"/>
          <w:rtl/>
          <w:lang w:val="en-US" w:bidi="ar-JO"/>
        </w:rPr>
        <w:t>الوريد</w:t>
      </w:r>
      <w:r>
        <w:rPr>
          <w:rFonts w:asciiTheme="minorBidi" w:hAnsiTheme="minorBidi" w:hint="cs"/>
          <w:sz w:val="32"/>
          <w:szCs w:val="32"/>
          <w:rtl/>
          <w:lang w:val="en-US" w:bidi="ar-JO"/>
        </w:rPr>
        <w:t xml:space="preserve">: يتكون من </w:t>
      </w:r>
      <w:r>
        <w:rPr>
          <w:rFonts w:asciiTheme="minorBidi" w:hAnsiTheme="minorBidi"/>
          <w:sz w:val="32"/>
          <w:szCs w:val="32"/>
          <w:lang w:val="en-US" w:bidi="ar-JO"/>
        </w:rPr>
        <w:t>3</w:t>
      </w:r>
      <w:r>
        <w:rPr>
          <w:rFonts w:asciiTheme="minorBidi" w:hAnsiTheme="minorBidi" w:hint="cs"/>
          <w:sz w:val="32"/>
          <w:szCs w:val="32"/>
          <w:rtl/>
          <w:lang w:val="en-US" w:bidi="ar-JO"/>
        </w:rPr>
        <w:t xml:space="preserve"> طبقات (خارجيّة من نسيج ضامّ, والوسطى من نسيج مرن وعضلات ملساء ولكن أقل سمك من الشرايين, والدّاخلية من نسيج طلائي) وتعمل الأوردة على نقل الدّمّ من جميع أنحاء الجسم إلى القلب. </w:t>
      </w:r>
    </w:p>
    <w:p w:rsidR="007C7193" w:rsidRDefault="007C7193" w:rsidP="007C7193">
      <w:pPr>
        <w:ind w:left="-908" w:right="-1134" w:firstLine="425"/>
        <w:rPr>
          <w:rFonts w:asciiTheme="minorBidi" w:hAnsiTheme="minorBidi"/>
          <w:sz w:val="32"/>
          <w:szCs w:val="32"/>
          <w:rtl/>
          <w:lang w:val="en-US" w:bidi="ar-JO"/>
        </w:rPr>
      </w:pPr>
      <w:r w:rsidRPr="007C7193">
        <w:rPr>
          <w:rFonts w:asciiTheme="minorBidi" w:hAnsiTheme="minorBidi" w:hint="cs"/>
          <w:sz w:val="32"/>
          <w:szCs w:val="32"/>
          <w:rtl/>
          <w:lang w:val="en-US" w:bidi="ar-JO"/>
        </w:rPr>
        <w:t>-</w:t>
      </w:r>
      <w:r>
        <w:rPr>
          <w:rFonts w:asciiTheme="minorBidi" w:hAnsiTheme="minorBidi" w:hint="cs"/>
          <w:sz w:val="32"/>
          <w:szCs w:val="32"/>
          <w:rtl/>
          <w:lang w:val="en-US" w:bidi="ar-JO"/>
        </w:rPr>
        <w:t xml:space="preserve"> جميع الأوردة تحمل دم غير نقي (غير مؤكسد) إلّا الوريد الرّئوي فيحمل دمّ نقي ويكون الضّغط داخل الأوردة منخفض </w:t>
      </w:r>
    </w:p>
    <w:p w:rsidR="00240EAF" w:rsidRDefault="007C7193" w:rsidP="007C719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ملاحظة: تحتوي الأوردة </w:t>
      </w:r>
      <w:r w:rsidR="007B416B">
        <w:rPr>
          <w:rFonts w:asciiTheme="minorBidi" w:hAnsiTheme="minorBidi" w:hint="cs"/>
          <w:sz w:val="32"/>
          <w:szCs w:val="32"/>
          <w:rtl/>
          <w:lang w:val="en-US" w:bidi="ar-JO"/>
        </w:rPr>
        <w:t xml:space="preserve"> على </w:t>
      </w:r>
      <w:r>
        <w:rPr>
          <w:rFonts w:asciiTheme="minorBidi" w:hAnsiTheme="minorBidi" w:hint="cs"/>
          <w:sz w:val="32"/>
          <w:szCs w:val="32"/>
          <w:rtl/>
          <w:lang w:val="en-US" w:bidi="ar-JO"/>
        </w:rPr>
        <w:t>صمامات تساعد على تدفّق الدّمّ باتّجاه القلب وعدم رجوع</w:t>
      </w:r>
      <w:r w:rsidR="007B416B">
        <w:rPr>
          <w:rFonts w:asciiTheme="minorBidi" w:hAnsiTheme="minorBidi" w:hint="cs"/>
          <w:sz w:val="32"/>
          <w:szCs w:val="32"/>
          <w:rtl/>
          <w:lang w:val="en-US" w:bidi="ar-JO"/>
        </w:rPr>
        <w:t xml:space="preserve">ه </w:t>
      </w:r>
      <w:r w:rsidR="00240EAF">
        <w:rPr>
          <w:rFonts w:asciiTheme="minorBidi" w:hAnsiTheme="minorBidi" w:hint="cs"/>
          <w:sz w:val="32"/>
          <w:szCs w:val="32"/>
          <w:rtl/>
          <w:lang w:val="en-US" w:bidi="ar-JO"/>
        </w:rPr>
        <w:t xml:space="preserve">للخلف (لعدم اختلاط الدّمّ المؤكسد مع الدّم الغير مؤكسد) </w:t>
      </w:r>
    </w:p>
    <w:p w:rsidR="007C7193" w:rsidRDefault="00240EAF" w:rsidP="007C7193">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جـ - </w:t>
      </w:r>
      <w:r w:rsidRPr="00240EAF">
        <w:rPr>
          <w:rFonts w:asciiTheme="minorBidi" w:hAnsiTheme="minorBidi" w:hint="cs"/>
          <w:sz w:val="32"/>
          <w:szCs w:val="32"/>
          <w:u w:val="single"/>
          <w:rtl/>
          <w:lang w:val="en-US" w:bidi="ar-JO"/>
        </w:rPr>
        <w:t>الشّعيرات الدّمويّة</w:t>
      </w:r>
      <w:r>
        <w:rPr>
          <w:rFonts w:asciiTheme="minorBidi" w:hAnsiTheme="minorBidi" w:hint="cs"/>
          <w:sz w:val="32"/>
          <w:szCs w:val="32"/>
          <w:rtl/>
          <w:lang w:val="en-US" w:bidi="ar-JO"/>
        </w:rPr>
        <w:t xml:space="preserve">: تتكوّن من طبقة واحدة من الخلايا الرّقيقة لتساعد قي تبادل الغازات والغذاء والفضلات بين الدّمّ وأنسجة الجسم </w:t>
      </w:r>
    </w:p>
    <w:p w:rsidR="00240EAF" w:rsidRDefault="00240EAF" w:rsidP="00240EAF">
      <w:pPr>
        <w:ind w:left="-908" w:right="-1134" w:firstLine="425"/>
        <w:rPr>
          <w:rFonts w:asciiTheme="minorBidi" w:hAnsiTheme="minorBidi"/>
          <w:sz w:val="32"/>
          <w:szCs w:val="32"/>
          <w:rtl/>
          <w:lang w:val="en-US" w:bidi="ar-JO"/>
        </w:rPr>
      </w:pPr>
      <w:r w:rsidRPr="00240EAF">
        <w:rPr>
          <w:rFonts w:asciiTheme="minorBidi" w:hAnsiTheme="minorBidi" w:hint="cs"/>
          <w:sz w:val="32"/>
          <w:szCs w:val="32"/>
          <w:rtl/>
          <w:lang w:val="en-US" w:bidi="ar-JO"/>
        </w:rPr>
        <w:t>-</w:t>
      </w:r>
      <w:r>
        <w:rPr>
          <w:rFonts w:asciiTheme="minorBidi" w:hAnsiTheme="minorBidi" w:hint="cs"/>
          <w:sz w:val="32"/>
          <w:szCs w:val="32"/>
          <w:rtl/>
          <w:lang w:val="en-US" w:bidi="ar-JO"/>
        </w:rPr>
        <w:t xml:space="preserve"> </w:t>
      </w:r>
      <w:r w:rsidRPr="00240EAF">
        <w:rPr>
          <w:rFonts w:asciiTheme="minorBidi" w:hAnsiTheme="minorBidi" w:hint="cs"/>
          <w:sz w:val="32"/>
          <w:szCs w:val="32"/>
          <w:rtl/>
          <w:lang w:val="en-US" w:bidi="ar-JO"/>
        </w:rPr>
        <w:t>هناك نوعان من الشّعيرات الدّمويّة</w:t>
      </w:r>
      <w:r>
        <w:rPr>
          <w:rFonts w:asciiTheme="minorBidi" w:hAnsiTheme="minorBidi" w:hint="cs"/>
          <w:sz w:val="32"/>
          <w:szCs w:val="32"/>
          <w:rtl/>
          <w:lang w:val="en-US" w:bidi="ar-JO"/>
        </w:rPr>
        <w:t xml:space="preserve">: </w:t>
      </w:r>
      <w:r>
        <w:rPr>
          <w:rFonts w:asciiTheme="minorBidi" w:hAnsiTheme="minorBidi"/>
          <w:sz w:val="32"/>
          <w:szCs w:val="32"/>
          <w:lang w:val="en-US" w:bidi="ar-JO"/>
        </w:rPr>
        <w:t>1</w:t>
      </w:r>
      <w:r>
        <w:rPr>
          <w:rFonts w:asciiTheme="minorBidi" w:hAnsiTheme="minorBidi" w:hint="cs"/>
          <w:sz w:val="32"/>
          <w:szCs w:val="32"/>
          <w:rtl/>
          <w:lang w:val="en-US" w:bidi="ar-JO"/>
        </w:rPr>
        <w:t>. شريانيّة (تحمل الدّمّ المؤكسد)</w:t>
      </w:r>
    </w:p>
    <w:p w:rsidR="00240EAF" w:rsidRDefault="00240EAF" w:rsidP="00240EAF">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w:t>
      </w:r>
      <w:r>
        <w:rPr>
          <w:rFonts w:asciiTheme="minorBidi" w:hAnsiTheme="minorBidi"/>
          <w:sz w:val="32"/>
          <w:szCs w:val="32"/>
          <w:lang w:val="en-US" w:bidi="ar-JO"/>
        </w:rPr>
        <w:t>2</w:t>
      </w:r>
      <w:r>
        <w:rPr>
          <w:rFonts w:asciiTheme="minorBidi" w:hAnsiTheme="minorBidi" w:hint="cs"/>
          <w:sz w:val="32"/>
          <w:szCs w:val="32"/>
          <w:rtl/>
          <w:lang w:val="en-US" w:bidi="ar-JO"/>
        </w:rPr>
        <w:t>. وريديّة (تحمل الدّمّ الغير مؤكسد)</w:t>
      </w:r>
    </w:p>
    <w:p w:rsidR="00240EAF" w:rsidRDefault="00240EAF" w:rsidP="00240EAF">
      <w:pPr>
        <w:ind w:left="-908" w:right="-1134" w:firstLine="425"/>
        <w:rPr>
          <w:rFonts w:asciiTheme="minorBidi" w:hAnsiTheme="minorBidi"/>
          <w:sz w:val="32"/>
          <w:szCs w:val="32"/>
          <w:rtl/>
          <w:lang w:val="en-US" w:bidi="ar-JO"/>
        </w:rPr>
      </w:pPr>
    </w:p>
    <w:p w:rsidR="00400838" w:rsidRDefault="00240EAF" w:rsidP="0094050E">
      <w:pPr>
        <w:ind w:left="-908" w:right="-1134" w:firstLine="425"/>
        <w:rPr>
          <w:rFonts w:asciiTheme="minorBidi" w:hAnsiTheme="minorBidi"/>
          <w:sz w:val="32"/>
          <w:szCs w:val="32"/>
          <w:rtl/>
          <w:lang w:val="en-US" w:bidi="ar-JO"/>
        </w:rPr>
      </w:pPr>
      <w:r>
        <w:rPr>
          <w:rFonts w:asciiTheme="minorBidi" w:hAnsiTheme="minorBidi"/>
          <w:sz w:val="32"/>
          <w:szCs w:val="32"/>
          <w:lang w:val="en-US" w:bidi="ar-JO"/>
        </w:rPr>
        <w:t>3</w:t>
      </w:r>
      <w:r>
        <w:rPr>
          <w:rFonts w:asciiTheme="minorBidi" w:hAnsiTheme="minorBidi" w:hint="cs"/>
          <w:sz w:val="32"/>
          <w:szCs w:val="32"/>
          <w:rtl/>
          <w:lang w:val="en-US" w:bidi="ar-JO"/>
        </w:rPr>
        <w:t>*</w:t>
      </w:r>
      <w:r w:rsidRPr="00240EAF">
        <w:rPr>
          <w:rFonts w:asciiTheme="minorBidi" w:hAnsiTheme="minorBidi" w:hint="cs"/>
          <w:sz w:val="32"/>
          <w:szCs w:val="32"/>
          <w:u w:val="single"/>
          <w:rtl/>
          <w:lang w:val="en-US" w:bidi="ar-JO"/>
        </w:rPr>
        <w:t>الدّمّ</w:t>
      </w:r>
      <w:r>
        <w:rPr>
          <w:rFonts w:asciiTheme="minorBidi" w:hAnsiTheme="minorBidi" w:hint="cs"/>
          <w:sz w:val="32"/>
          <w:szCs w:val="32"/>
          <w:rtl/>
          <w:lang w:val="en-US" w:bidi="ar-JO"/>
        </w:rPr>
        <w:t xml:space="preserve">: ويتكوّن من </w:t>
      </w:r>
      <w:r>
        <w:rPr>
          <w:rFonts w:asciiTheme="minorBidi" w:hAnsiTheme="minorBidi"/>
          <w:sz w:val="32"/>
          <w:szCs w:val="32"/>
          <w:lang w:val="en-US" w:bidi="ar-JO"/>
        </w:rPr>
        <w:t>1</w:t>
      </w:r>
      <w:r w:rsidRPr="0094050E">
        <w:rPr>
          <w:rFonts w:asciiTheme="minorBidi" w:hAnsiTheme="minorBidi" w:hint="cs"/>
          <w:b/>
          <w:bCs/>
          <w:sz w:val="32"/>
          <w:szCs w:val="32"/>
          <w:rtl/>
          <w:lang w:val="en-US" w:bidi="ar-JO"/>
        </w:rPr>
        <w:t>. بلازما الدّم</w:t>
      </w:r>
      <w:r>
        <w:rPr>
          <w:rFonts w:asciiTheme="minorBidi" w:hAnsiTheme="minorBidi" w:hint="cs"/>
          <w:sz w:val="32"/>
          <w:szCs w:val="32"/>
          <w:rtl/>
          <w:lang w:val="en-US" w:bidi="ar-JO"/>
        </w:rPr>
        <w:t xml:space="preserve"> وهي سائل لزج لونه أصفر (تحتوي البلازما على ماء, بعض البروتينات مثل البيومين, غلوبيولينات, مولّد فايبرين, </w:t>
      </w:r>
      <w:r w:rsidR="0094050E">
        <w:rPr>
          <w:rFonts w:asciiTheme="minorBidi" w:hAnsiTheme="minorBidi" w:hint="cs"/>
          <w:sz w:val="32"/>
          <w:szCs w:val="32"/>
          <w:rtl/>
          <w:lang w:val="en-US" w:bidi="ar-JO"/>
        </w:rPr>
        <w:t>وبعض</w:t>
      </w:r>
      <w:r>
        <w:rPr>
          <w:rFonts w:asciiTheme="minorBidi" w:hAnsiTheme="minorBidi" w:hint="cs"/>
          <w:sz w:val="32"/>
          <w:szCs w:val="32"/>
          <w:rtl/>
          <w:lang w:val="en-US" w:bidi="ar-JO"/>
        </w:rPr>
        <w:t xml:space="preserve"> الإنزيمات</w:t>
      </w:r>
      <w:r w:rsidR="0094050E">
        <w:rPr>
          <w:rFonts w:asciiTheme="minorBidi" w:hAnsiTheme="minorBidi" w:hint="cs"/>
          <w:sz w:val="32"/>
          <w:szCs w:val="32"/>
          <w:rtl/>
          <w:lang w:val="en-US" w:bidi="ar-JO"/>
        </w:rPr>
        <w:t xml:space="preserve"> </w:t>
      </w:r>
      <w:r>
        <w:rPr>
          <w:rFonts w:asciiTheme="minorBidi" w:hAnsiTheme="minorBidi" w:hint="cs"/>
          <w:sz w:val="32"/>
          <w:szCs w:val="32"/>
          <w:rtl/>
          <w:lang w:val="en-US" w:bidi="ar-JO"/>
        </w:rPr>
        <w:t>والهرمونا</w:t>
      </w:r>
      <w:r w:rsidR="0094050E">
        <w:rPr>
          <w:rFonts w:asciiTheme="minorBidi" w:hAnsiTheme="minorBidi" w:hint="cs"/>
          <w:sz w:val="32"/>
          <w:szCs w:val="32"/>
          <w:rtl/>
          <w:lang w:val="en-US" w:bidi="ar-JO"/>
        </w:rPr>
        <w:t>ت</w:t>
      </w:r>
      <w:r>
        <w:rPr>
          <w:rFonts w:asciiTheme="minorBidi" w:hAnsiTheme="minorBidi" w:hint="cs"/>
          <w:sz w:val="32"/>
          <w:szCs w:val="32"/>
          <w:rtl/>
          <w:lang w:val="en-US" w:bidi="ar-JO"/>
        </w:rPr>
        <w:t>) أسماء البروتينات للا</w:t>
      </w:r>
      <w:r w:rsidR="00400838">
        <w:rPr>
          <w:rFonts w:asciiTheme="minorBidi" w:hAnsiTheme="minorBidi" w:hint="cs"/>
          <w:sz w:val="32"/>
          <w:szCs w:val="32"/>
          <w:rtl/>
          <w:lang w:val="en-US" w:bidi="ar-JO"/>
        </w:rPr>
        <w:t>طّلاع</w:t>
      </w:r>
      <w:r w:rsidR="0094050E">
        <w:rPr>
          <w:rFonts w:asciiTheme="minorBidi" w:hAnsiTheme="minorBidi" w:hint="cs"/>
          <w:sz w:val="32"/>
          <w:szCs w:val="32"/>
          <w:rtl/>
          <w:lang w:val="en-US" w:bidi="ar-JO"/>
        </w:rPr>
        <w:t>.</w:t>
      </w:r>
      <w:r w:rsidR="00400838">
        <w:rPr>
          <w:rFonts w:asciiTheme="minorBidi" w:hAnsiTheme="minorBidi" w:hint="cs"/>
          <w:sz w:val="32"/>
          <w:szCs w:val="32"/>
          <w:rtl/>
          <w:lang w:val="en-US" w:bidi="ar-JO"/>
        </w:rPr>
        <w:t xml:space="preserve">         </w:t>
      </w:r>
      <w:r w:rsidR="00400838">
        <w:rPr>
          <w:rFonts w:asciiTheme="minorBidi" w:hAnsiTheme="minorBidi"/>
          <w:sz w:val="32"/>
          <w:szCs w:val="32"/>
          <w:lang w:val="en-US" w:bidi="ar-JO"/>
        </w:rPr>
        <w:t>2</w:t>
      </w:r>
      <w:r w:rsidR="00400838">
        <w:rPr>
          <w:rFonts w:asciiTheme="minorBidi" w:hAnsiTheme="minorBidi" w:hint="cs"/>
          <w:sz w:val="32"/>
          <w:szCs w:val="32"/>
          <w:rtl/>
          <w:lang w:val="en-US" w:bidi="ar-JO"/>
        </w:rPr>
        <w:t xml:space="preserve">. </w:t>
      </w:r>
      <w:r w:rsidR="00400838" w:rsidRPr="0094050E">
        <w:rPr>
          <w:rFonts w:asciiTheme="minorBidi" w:hAnsiTheme="minorBidi" w:hint="cs"/>
          <w:b/>
          <w:bCs/>
          <w:sz w:val="32"/>
          <w:szCs w:val="32"/>
          <w:rtl/>
          <w:lang w:val="en-US" w:bidi="ar-JO"/>
        </w:rPr>
        <w:t>كريات الدّمّ الحمراء</w:t>
      </w:r>
      <w:r w:rsidR="00400838">
        <w:rPr>
          <w:rFonts w:asciiTheme="minorBidi" w:hAnsiTheme="minorBidi" w:hint="cs"/>
          <w:sz w:val="32"/>
          <w:szCs w:val="32"/>
          <w:rtl/>
          <w:lang w:val="en-US" w:bidi="ar-JO"/>
        </w:rPr>
        <w:t xml:space="preserve"> </w:t>
      </w:r>
      <w:r w:rsidR="0094050E">
        <w:rPr>
          <w:rFonts w:asciiTheme="minorBidi" w:hAnsiTheme="minorBidi" w:hint="cs"/>
          <w:sz w:val="32"/>
          <w:szCs w:val="32"/>
          <w:rtl/>
          <w:lang w:val="en-US" w:bidi="ar-JO"/>
        </w:rPr>
        <w:t xml:space="preserve">   </w:t>
      </w:r>
      <w:r w:rsidR="00400838">
        <w:rPr>
          <w:rFonts w:asciiTheme="minorBidi" w:hAnsiTheme="minorBidi" w:hint="cs"/>
          <w:sz w:val="32"/>
          <w:szCs w:val="32"/>
          <w:rtl/>
          <w:lang w:val="en-US" w:bidi="ar-JO"/>
        </w:rPr>
        <w:t xml:space="preserve">                     </w:t>
      </w:r>
      <w:r w:rsidR="00400838">
        <w:rPr>
          <w:rFonts w:asciiTheme="minorBidi" w:hAnsiTheme="minorBidi"/>
          <w:sz w:val="32"/>
          <w:szCs w:val="32"/>
          <w:lang w:val="en-US" w:bidi="ar-JO"/>
        </w:rPr>
        <w:t>3</w:t>
      </w:r>
      <w:r w:rsidR="00400838">
        <w:rPr>
          <w:rFonts w:asciiTheme="minorBidi" w:hAnsiTheme="minorBidi" w:hint="cs"/>
          <w:sz w:val="32"/>
          <w:szCs w:val="32"/>
          <w:rtl/>
          <w:lang w:val="en-US" w:bidi="ar-JO"/>
        </w:rPr>
        <w:t xml:space="preserve">. </w:t>
      </w:r>
      <w:r w:rsidR="00400838" w:rsidRPr="0094050E">
        <w:rPr>
          <w:rFonts w:asciiTheme="minorBidi" w:hAnsiTheme="minorBidi" w:hint="cs"/>
          <w:b/>
          <w:bCs/>
          <w:sz w:val="32"/>
          <w:szCs w:val="32"/>
          <w:rtl/>
          <w:lang w:val="en-US" w:bidi="ar-JO"/>
        </w:rPr>
        <w:t>كريات الدّم البيضاء</w:t>
      </w:r>
      <w:r w:rsidR="00400838">
        <w:rPr>
          <w:rFonts w:asciiTheme="minorBidi" w:hAnsiTheme="minorBidi" w:hint="cs"/>
          <w:sz w:val="32"/>
          <w:szCs w:val="32"/>
          <w:rtl/>
          <w:lang w:val="en-US" w:bidi="ar-JO"/>
        </w:rPr>
        <w:t xml:space="preserve"> </w:t>
      </w:r>
    </w:p>
    <w:tbl>
      <w:tblPr>
        <w:tblStyle w:val="TableGrid"/>
        <w:tblpPr w:leftFromText="180" w:rightFromText="180" w:vertAnchor="text" w:horzAnchor="margin" w:tblpXSpec="center" w:tblpY="471"/>
        <w:bidiVisual/>
        <w:tblW w:w="10774" w:type="dxa"/>
        <w:tblLook w:val="04A0" w:firstRow="1" w:lastRow="0" w:firstColumn="1" w:lastColumn="0" w:noHBand="0" w:noVBand="1"/>
      </w:tblPr>
      <w:tblGrid>
        <w:gridCol w:w="2303"/>
        <w:gridCol w:w="3060"/>
        <w:gridCol w:w="2895"/>
        <w:gridCol w:w="2516"/>
      </w:tblGrid>
      <w:tr w:rsidR="00F87DCE" w:rsidTr="00F87DCE">
        <w:trPr>
          <w:trHeight w:val="364"/>
        </w:trPr>
        <w:tc>
          <w:tcPr>
            <w:tcW w:w="2303" w:type="dxa"/>
          </w:tcPr>
          <w:p w:rsidR="00F87DCE" w:rsidRPr="00871F0F" w:rsidRDefault="00F87DCE" w:rsidP="00F87DCE">
            <w:pPr>
              <w:ind w:right="-1134"/>
              <w:rPr>
                <w:rFonts w:asciiTheme="minorBidi" w:hAnsiTheme="minorBidi"/>
                <w:b/>
                <w:bCs/>
                <w:sz w:val="36"/>
                <w:szCs w:val="36"/>
                <w:rtl/>
                <w:lang w:val="en-US" w:bidi="ar-JO"/>
              </w:rPr>
            </w:pPr>
            <w:r w:rsidRPr="00871F0F">
              <w:rPr>
                <w:rFonts w:asciiTheme="minorBidi" w:hAnsiTheme="minorBidi" w:hint="cs"/>
                <w:b/>
                <w:bCs/>
                <w:sz w:val="36"/>
                <w:szCs w:val="36"/>
                <w:rtl/>
                <w:lang w:val="en-US" w:bidi="ar-JO"/>
              </w:rPr>
              <w:t>من حيث</w:t>
            </w:r>
          </w:p>
          <w:p w:rsidR="00F87DCE" w:rsidRPr="00871F0F" w:rsidRDefault="00F87DCE" w:rsidP="00F87DCE">
            <w:pPr>
              <w:ind w:right="-1134"/>
              <w:rPr>
                <w:rFonts w:asciiTheme="minorBidi" w:hAnsiTheme="minorBidi"/>
                <w:b/>
                <w:bCs/>
                <w:sz w:val="36"/>
                <w:szCs w:val="36"/>
                <w:rtl/>
                <w:lang w:val="en-US" w:bidi="ar-JO"/>
              </w:rPr>
            </w:pPr>
          </w:p>
        </w:tc>
        <w:tc>
          <w:tcPr>
            <w:tcW w:w="3060" w:type="dxa"/>
          </w:tcPr>
          <w:p w:rsidR="00F87DCE" w:rsidRPr="00871F0F" w:rsidRDefault="00F87DCE" w:rsidP="00F87DCE">
            <w:pPr>
              <w:ind w:right="-1134"/>
              <w:rPr>
                <w:rFonts w:asciiTheme="minorBidi" w:hAnsiTheme="minorBidi"/>
                <w:b/>
                <w:bCs/>
                <w:sz w:val="36"/>
                <w:szCs w:val="36"/>
                <w:rtl/>
                <w:lang w:val="en-US" w:bidi="ar-JO"/>
              </w:rPr>
            </w:pPr>
            <w:r w:rsidRPr="00871F0F">
              <w:rPr>
                <w:rFonts w:asciiTheme="minorBidi" w:hAnsiTheme="minorBidi" w:hint="cs"/>
                <w:b/>
                <w:bCs/>
                <w:sz w:val="36"/>
                <w:szCs w:val="36"/>
                <w:rtl/>
                <w:lang w:val="en-US" w:bidi="ar-JO"/>
              </w:rPr>
              <w:t>كريات الدّمّ الحمراء</w:t>
            </w:r>
          </w:p>
        </w:tc>
        <w:tc>
          <w:tcPr>
            <w:tcW w:w="2895" w:type="dxa"/>
          </w:tcPr>
          <w:p w:rsidR="00F87DCE" w:rsidRPr="00871F0F" w:rsidRDefault="00F87DCE" w:rsidP="00F87DCE">
            <w:pPr>
              <w:ind w:right="-1134"/>
              <w:rPr>
                <w:rFonts w:asciiTheme="minorBidi" w:hAnsiTheme="minorBidi"/>
                <w:b/>
                <w:bCs/>
                <w:sz w:val="36"/>
                <w:szCs w:val="36"/>
                <w:rtl/>
                <w:lang w:val="en-US" w:bidi="ar-JO"/>
              </w:rPr>
            </w:pPr>
            <w:r w:rsidRPr="00871F0F">
              <w:rPr>
                <w:rFonts w:asciiTheme="minorBidi" w:hAnsiTheme="minorBidi" w:hint="cs"/>
                <w:b/>
                <w:bCs/>
                <w:sz w:val="36"/>
                <w:szCs w:val="36"/>
                <w:rtl/>
                <w:lang w:val="en-US" w:bidi="ar-JO"/>
              </w:rPr>
              <w:t>كريات الدّمّ البيضاء</w:t>
            </w:r>
          </w:p>
        </w:tc>
        <w:tc>
          <w:tcPr>
            <w:tcW w:w="2516" w:type="dxa"/>
          </w:tcPr>
          <w:p w:rsidR="00F87DCE" w:rsidRPr="00871F0F" w:rsidRDefault="00F87DCE" w:rsidP="00F87DCE">
            <w:pPr>
              <w:ind w:right="-1134"/>
              <w:rPr>
                <w:rFonts w:asciiTheme="minorBidi" w:hAnsiTheme="minorBidi"/>
                <w:b/>
                <w:bCs/>
                <w:sz w:val="36"/>
                <w:szCs w:val="36"/>
                <w:rtl/>
                <w:lang w:val="en-US" w:bidi="ar-JO"/>
              </w:rPr>
            </w:pPr>
            <w:r w:rsidRPr="00871F0F">
              <w:rPr>
                <w:rFonts w:asciiTheme="minorBidi" w:hAnsiTheme="minorBidi" w:hint="cs"/>
                <w:b/>
                <w:bCs/>
                <w:sz w:val="36"/>
                <w:szCs w:val="36"/>
                <w:rtl/>
                <w:lang w:val="en-US" w:bidi="ar-JO"/>
              </w:rPr>
              <w:t>صفائح دمويّة</w:t>
            </w:r>
          </w:p>
        </w:tc>
      </w:tr>
      <w:tr w:rsidR="00F87DCE" w:rsidTr="00F87DCE">
        <w:trPr>
          <w:trHeight w:val="380"/>
        </w:trPr>
        <w:tc>
          <w:tcPr>
            <w:tcW w:w="2303"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1</w:t>
            </w:r>
            <w:r>
              <w:rPr>
                <w:rFonts w:asciiTheme="minorBidi" w:hAnsiTheme="minorBidi" w:hint="cs"/>
                <w:sz w:val="32"/>
                <w:szCs w:val="32"/>
                <w:rtl/>
                <w:lang w:val="en-US" w:bidi="ar-JO"/>
              </w:rPr>
              <w:t xml:space="preserve">. مكان التّكوّن </w:t>
            </w:r>
          </w:p>
        </w:tc>
        <w:tc>
          <w:tcPr>
            <w:tcW w:w="3060"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في نخاع العظم الأحمر</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والقفص  الصدري والأضلاع  </w:t>
            </w:r>
          </w:p>
        </w:tc>
        <w:tc>
          <w:tcPr>
            <w:tcW w:w="2895"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في نخاع العظم الأحمر</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والقفص الصدري والأضلاع  </w:t>
            </w:r>
          </w:p>
        </w:tc>
        <w:tc>
          <w:tcPr>
            <w:tcW w:w="2516"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في نخاع العظم </w:t>
            </w:r>
          </w:p>
        </w:tc>
      </w:tr>
      <w:tr w:rsidR="00F87DCE" w:rsidTr="00F87DCE">
        <w:trPr>
          <w:trHeight w:val="364"/>
        </w:trPr>
        <w:tc>
          <w:tcPr>
            <w:tcW w:w="2303"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2</w:t>
            </w:r>
            <w:r>
              <w:rPr>
                <w:rFonts w:asciiTheme="minorBidi" w:hAnsiTheme="minorBidi" w:hint="cs"/>
                <w:sz w:val="32"/>
                <w:szCs w:val="32"/>
                <w:rtl/>
                <w:lang w:val="en-US" w:bidi="ar-JO"/>
              </w:rPr>
              <w:t>. مكان التّحطيم</w:t>
            </w:r>
          </w:p>
          <w:p w:rsidR="00F87DCE" w:rsidRDefault="00F87DCE" w:rsidP="00F87DCE">
            <w:pPr>
              <w:ind w:right="-1134"/>
              <w:rPr>
                <w:rFonts w:asciiTheme="minorBidi" w:hAnsiTheme="minorBidi"/>
                <w:sz w:val="32"/>
                <w:szCs w:val="32"/>
                <w:rtl/>
                <w:lang w:val="en-US" w:bidi="ar-JO"/>
              </w:rPr>
            </w:pPr>
          </w:p>
        </w:tc>
        <w:tc>
          <w:tcPr>
            <w:tcW w:w="3060"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الطحال والكبد </w:t>
            </w:r>
          </w:p>
        </w:tc>
        <w:tc>
          <w:tcPr>
            <w:tcW w:w="2895"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الطحال والكبد</w:t>
            </w:r>
          </w:p>
        </w:tc>
        <w:tc>
          <w:tcPr>
            <w:tcW w:w="2516"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الطحال والكبد</w:t>
            </w:r>
          </w:p>
        </w:tc>
      </w:tr>
      <w:tr w:rsidR="00F87DCE" w:rsidTr="00F87DCE">
        <w:trPr>
          <w:trHeight w:val="380"/>
        </w:trPr>
        <w:tc>
          <w:tcPr>
            <w:tcW w:w="2303"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3</w:t>
            </w:r>
            <w:r>
              <w:rPr>
                <w:rFonts w:asciiTheme="minorBidi" w:hAnsiTheme="minorBidi" w:hint="cs"/>
                <w:sz w:val="32"/>
                <w:szCs w:val="32"/>
                <w:rtl/>
                <w:lang w:val="en-US" w:bidi="ar-JO"/>
              </w:rPr>
              <w:t>. الحجم \ الشّكل</w:t>
            </w:r>
          </w:p>
          <w:p w:rsidR="00F87DCE" w:rsidRDefault="00F87DCE" w:rsidP="00F87DCE">
            <w:pPr>
              <w:ind w:right="-1134"/>
              <w:rPr>
                <w:rFonts w:asciiTheme="minorBidi" w:hAnsiTheme="minorBidi"/>
                <w:sz w:val="32"/>
                <w:szCs w:val="32"/>
                <w:rtl/>
                <w:lang w:val="en-US" w:bidi="ar-JO"/>
              </w:rPr>
            </w:pPr>
          </w:p>
        </w:tc>
        <w:tc>
          <w:tcPr>
            <w:tcW w:w="3060"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صغيرة \ قرصيّة الشّكل</w:t>
            </w:r>
          </w:p>
        </w:tc>
        <w:tc>
          <w:tcPr>
            <w:tcW w:w="2895"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كبيرة \ كرويّة الشّكل </w:t>
            </w:r>
          </w:p>
        </w:tc>
        <w:tc>
          <w:tcPr>
            <w:tcW w:w="2516"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صغيرة \ ليس لها</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 شكل محدّد </w:t>
            </w:r>
          </w:p>
        </w:tc>
      </w:tr>
      <w:tr w:rsidR="00F87DCE" w:rsidTr="00F87DCE">
        <w:trPr>
          <w:trHeight w:val="380"/>
        </w:trPr>
        <w:tc>
          <w:tcPr>
            <w:tcW w:w="2303"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4</w:t>
            </w:r>
            <w:r>
              <w:rPr>
                <w:rFonts w:asciiTheme="minorBidi" w:hAnsiTheme="minorBidi" w:hint="cs"/>
                <w:sz w:val="32"/>
                <w:szCs w:val="32"/>
                <w:rtl/>
                <w:lang w:val="en-US" w:bidi="ar-JO"/>
              </w:rPr>
              <w:t xml:space="preserve">. فترة الحياة </w:t>
            </w:r>
          </w:p>
        </w:tc>
        <w:tc>
          <w:tcPr>
            <w:tcW w:w="3060"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120</w:t>
            </w:r>
            <w:r>
              <w:rPr>
                <w:rFonts w:asciiTheme="minorBidi" w:hAnsiTheme="minorBidi" w:hint="cs"/>
                <w:sz w:val="32"/>
                <w:szCs w:val="32"/>
                <w:rtl/>
                <w:lang w:val="en-US" w:bidi="ar-JO"/>
              </w:rPr>
              <w:t xml:space="preserve"> يوم (</w:t>
            </w:r>
            <w:r>
              <w:rPr>
                <w:rFonts w:asciiTheme="minorBidi" w:hAnsiTheme="minorBidi"/>
                <w:sz w:val="32"/>
                <w:szCs w:val="32"/>
                <w:lang w:val="en-US" w:bidi="ar-JO"/>
              </w:rPr>
              <w:t>4</w:t>
            </w:r>
            <w:r>
              <w:rPr>
                <w:rFonts w:asciiTheme="minorBidi" w:hAnsiTheme="minorBidi" w:hint="cs"/>
                <w:sz w:val="32"/>
                <w:szCs w:val="32"/>
                <w:rtl/>
                <w:lang w:val="en-US" w:bidi="ar-JO"/>
              </w:rPr>
              <w:t xml:space="preserve"> أشهر) </w:t>
            </w:r>
          </w:p>
          <w:p w:rsidR="00F87DCE" w:rsidRDefault="00F87DCE" w:rsidP="00F87DCE">
            <w:pPr>
              <w:ind w:right="-1134"/>
              <w:rPr>
                <w:rFonts w:asciiTheme="minorBidi" w:hAnsiTheme="minorBidi"/>
                <w:sz w:val="32"/>
                <w:szCs w:val="32"/>
                <w:rtl/>
                <w:lang w:val="en-US" w:bidi="ar-JO"/>
              </w:rPr>
            </w:pPr>
          </w:p>
        </w:tc>
        <w:tc>
          <w:tcPr>
            <w:tcW w:w="2895"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سنة تقريبًا </w:t>
            </w:r>
          </w:p>
        </w:tc>
        <w:tc>
          <w:tcPr>
            <w:tcW w:w="2516"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أسبوع </w:t>
            </w:r>
          </w:p>
        </w:tc>
      </w:tr>
      <w:tr w:rsidR="00F87DCE" w:rsidTr="00F87DCE">
        <w:trPr>
          <w:trHeight w:val="364"/>
        </w:trPr>
        <w:tc>
          <w:tcPr>
            <w:tcW w:w="2303"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5</w:t>
            </w:r>
            <w:r>
              <w:rPr>
                <w:rFonts w:asciiTheme="minorBidi" w:hAnsiTheme="minorBidi" w:hint="cs"/>
                <w:sz w:val="32"/>
                <w:szCs w:val="32"/>
                <w:rtl/>
                <w:lang w:val="en-US" w:bidi="ar-JO"/>
              </w:rPr>
              <w:t xml:space="preserve">. وجود النّواة </w:t>
            </w:r>
          </w:p>
          <w:p w:rsidR="00F87DCE" w:rsidRDefault="00F87DCE" w:rsidP="00F87DCE">
            <w:pPr>
              <w:ind w:right="-1134"/>
              <w:rPr>
                <w:rFonts w:asciiTheme="minorBidi" w:hAnsiTheme="minorBidi"/>
                <w:sz w:val="32"/>
                <w:szCs w:val="32"/>
                <w:rtl/>
                <w:lang w:val="en-US" w:bidi="ar-JO"/>
              </w:rPr>
            </w:pPr>
          </w:p>
        </w:tc>
        <w:tc>
          <w:tcPr>
            <w:tcW w:w="3060"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لا توجد </w:t>
            </w:r>
          </w:p>
        </w:tc>
        <w:tc>
          <w:tcPr>
            <w:tcW w:w="2895"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توجد نواة كبيرة راجع </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صفحة55</w:t>
            </w:r>
          </w:p>
        </w:tc>
        <w:tc>
          <w:tcPr>
            <w:tcW w:w="2516"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لا توجد </w:t>
            </w:r>
          </w:p>
        </w:tc>
      </w:tr>
      <w:tr w:rsidR="00F87DCE" w:rsidTr="00F87DCE">
        <w:trPr>
          <w:trHeight w:val="380"/>
        </w:trPr>
        <w:tc>
          <w:tcPr>
            <w:tcW w:w="2303"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6</w:t>
            </w:r>
            <w:r>
              <w:rPr>
                <w:rFonts w:asciiTheme="minorBidi" w:hAnsiTheme="minorBidi" w:hint="cs"/>
                <w:sz w:val="32"/>
                <w:szCs w:val="32"/>
                <w:rtl/>
                <w:lang w:val="en-US" w:bidi="ar-JO"/>
              </w:rPr>
              <w:t xml:space="preserve">. العدد </w:t>
            </w:r>
          </w:p>
          <w:p w:rsidR="00F87DCE" w:rsidRDefault="00F87DCE" w:rsidP="00F87DCE">
            <w:pPr>
              <w:ind w:right="-1134"/>
              <w:rPr>
                <w:rFonts w:asciiTheme="minorBidi" w:hAnsiTheme="minorBidi"/>
                <w:sz w:val="32"/>
                <w:szCs w:val="32"/>
                <w:rtl/>
                <w:lang w:val="en-US" w:bidi="ar-JO"/>
              </w:rPr>
            </w:pPr>
          </w:p>
        </w:tc>
        <w:tc>
          <w:tcPr>
            <w:tcW w:w="3060"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5</w:t>
            </w:r>
            <w:r>
              <w:rPr>
                <w:rFonts w:asciiTheme="minorBidi" w:hAnsiTheme="minorBidi" w:hint="cs"/>
                <w:sz w:val="32"/>
                <w:szCs w:val="32"/>
                <w:rtl/>
                <w:lang w:val="en-US" w:bidi="ar-JO"/>
              </w:rPr>
              <w:t>-</w:t>
            </w:r>
            <w:r>
              <w:rPr>
                <w:rFonts w:asciiTheme="minorBidi" w:hAnsiTheme="minorBidi"/>
                <w:sz w:val="32"/>
                <w:szCs w:val="32"/>
                <w:lang w:val="en-US" w:bidi="ar-JO"/>
              </w:rPr>
              <w:t>6</w:t>
            </w:r>
            <w:r>
              <w:rPr>
                <w:rFonts w:asciiTheme="minorBidi" w:hAnsiTheme="minorBidi" w:hint="cs"/>
                <w:sz w:val="32"/>
                <w:szCs w:val="32"/>
                <w:rtl/>
                <w:lang w:val="en-US" w:bidi="ar-JO"/>
              </w:rPr>
              <w:t xml:space="preserve"> مليون خليّة</w:t>
            </w:r>
            <w:r>
              <w:rPr>
                <w:rFonts w:asciiTheme="minorBidi" w:hAnsiTheme="minorBidi"/>
                <w:sz w:val="32"/>
                <w:szCs w:val="32"/>
                <w:lang w:val="en-US" w:bidi="ar-JO"/>
              </w:rPr>
              <w:t>/</w:t>
            </w:r>
            <w:r>
              <w:rPr>
                <w:rFonts w:asciiTheme="minorBidi" w:hAnsiTheme="minorBidi" w:hint="cs"/>
                <w:sz w:val="32"/>
                <w:szCs w:val="32"/>
                <w:rtl/>
                <w:lang w:val="en-US" w:bidi="ar-JO"/>
              </w:rPr>
              <w:t xml:space="preserve"> مم دمّ</w:t>
            </w:r>
          </w:p>
        </w:tc>
        <w:tc>
          <w:tcPr>
            <w:tcW w:w="2895"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5</w:t>
            </w:r>
            <w:r>
              <w:rPr>
                <w:rFonts w:asciiTheme="minorBidi" w:hAnsiTheme="minorBidi" w:hint="cs"/>
                <w:sz w:val="32"/>
                <w:szCs w:val="32"/>
                <w:rtl/>
                <w:lang w:val="en-US" w:bidi="ar-JO"/>
              </w:rPr>
              <w:t>-</w:t>
            </w:r>
            <w:r>
              <w:rPr>
                <w:rFonts w:asciiTheme="minorBidi" w:hAnsiTheme="minorBidi"/>
                <w:sz w:val="32"/>
                <w:szCs w:val="32"/>
                <w:lang w:val="en-US" w:bidi="ar-JO"/>
              </w:rPr>
              <w:t>10</w:t>
            </w:r>
            <w:r>
              <w:rPr>
                <w:rFonts w:asciiTheme="minorBidi" w:hAnsiTheme="minorBidi" w:hint="cs"/>
                <w:sz w:val="32"/>
                <w:szCs w:val="32"/>
                <w:rtl/>
                <w:lang w:val="en-US" w:bidi="ar-JO"/>
              </w:rPr>
              <w:t xml:space="preserve"> آلاف</w:t>
            </w:r>
            <w:r>
              <w:rPr>
                <w:rFonts w:asciiTheme="minorBidi" w:hAnsiTheme="minorBidi"/>
                <w:sz w:val="32"/>
                <w:szCs w:val="32"/>
                <w:lang w:val="en-US" w:bidi="ar-JO"/>
              </w:rPr>
              <w:t>/</w:t>
            </w:r>
            <w:r>
              <w:rPr>
                <w:rFonts w:asciiTheme="minorBidi" w:hAnsiTheme="minorBidi" w:hint="cs"/>
                <w:sz w:val="32"/>
                <w:szCs w:val="32"/>
                <w:rtl/>
                <w:lang w:val="en-US" w:bidi="ar-JO"/>
              </w:rPr>
              <w:t xml:space="preserve"> مم دمّ  </w:t>
            </w:r>
          </w:p>
        </w:tc>
        <w:tc>
          <w:tcPr>
            <w:tcW w:w="2516"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250</w:t>
            </w:r>
            <w:r>
              <w:rPr>
                <w:rFonts w:asciiTheme="minorBidi" w:hAnsiTheme="minorBidi" w:hint="cs"/>
                <w:sz w:val="32"/>
                <w:szCs w:val="32"/>
                <w:rtl/>
                <w:lang w:val="en-US" w:bidi="ar-JO"/>
              </w:rPr>
              <w:t>-</w:t>
            </w:r>
            <w:r>
              <w:rPr>
                <w:rFonts w:asciiTheme="minorBidi" w:hAnsiTheme="minorBidi"/>
                <w:sz w:val="32"/>
                <w:szCs w:val="32"/>
                <w:lang w:val="en-US" w:bidi="ar-JO"/>
              </w:rPr>
              <w:t>400</w:t>
            </w:r>
            <w:r>
              <w:rPr>
                <w:rFonts w:asciiTheme="minorBidi" w:hAnsiTheme="minorBidi" w:hint="cs"/>
                <w:sz w:val="32"/>
                <w:szCs w:val="32"/>
                <w:rtl/>
                <w:lang w:val="en-US" w:bidi="ar-JO"/>
              </w:rPr>
              <w:t xml:space="preserve"> ألف</w:t>
            </w:r>
            <w:r>
              <w:rPr>
                <w:rFonts w:asciiTheme="minorBidi" w:hAnsiTheme="minorBidi"/>
                <w:sz w:val="32"/>
                <w:szCs w:val="32"/>
                <w:lang w:val="en-US" w:bidi="ar-JO"/>
              </w:rPr>
              <w:t>/</w:t>
            </w:r>
            <w:r>
              <w:rPr>
                <w:rFonts w:asciiTheme="minorBidi" w:hAnsiTheme="minorBidi" w:hint="cs"/>
                <w:sz w:val="32"/>
                <w:szCs w:val="32"/>
                <w:rtl/>
                <w:lang w:val="en-US" w:bidi="ar-JO"/>
              </w:rPr>
              <w:t xml:space="preserve"> مم دمّ</w:t>
            </w:r>
          </w:p>
        </w:tc>
      </w:tr>
      <w:tr w:rsidR="00F87DCE" w:rsidTr="00F87DCE">
        <w:trPr>
          <w:trHeight w:val="380"/>
        </w:trPr>
        <w:tc>
          <w:tcPr>
            <w:tcW w:w="2303" w:type="dxa"/>
          </w:tcPr>
          <w:p w:rsidR="00F87DCE" w:rsidRDefault="00F87DCE" w:rsidP="00F87DCE">
            <w:pPr>
              <w:ind w:right="-1134"/>
              <w:rPr>
                <w:rFonts w:asciiTheme="minorBidi" w:hAnsiTheme="minorBidi"/>
                <w:sz w:val="32"/>
                <w:szCs w:val="32"/>
                <w:rtl/>
                <w:lang w:val="en-US" w:bidi="ar-JO"/>
              </w:rPr>
            </w:pPr>
            <w:r>
              <w:rPr>
                <w:rFonts w:asciiTheme="minorBidi" w:hAnsiTheme="minorBidi"/>
                <w:sz w:val="32"/>
                <w:szCs w:val="32"/>
                <w:lang w:val="en-US" w:bidi="ar-JO"/>
              </w:rPr>
              <w:t>7</w:t>
            </w:r>
            <w:r>
              <w:rPr>
                <w:rFonts w:asciiTheme="minorBidi" w:hAnsiTheme="minorBidi" w:hint="cs"/>
                <w:sz w:val="32"/>
                <w:szCs w:val="32"/>
                <w:rtl/>
                <w:lang w:val="en-US" w:bidi="ar-JO"/>
              </w:rPr>
              <w:t xml:space="preserve">. الوظيفة </w:t>
            </w:r>
          </w:p>
          <w:p w:rsidR="00F87DCE" w:rsidRDefault="00F87DCE" w:rsidP="00F87DCE">
            <w:pPr>
              <w:ind w:right="-1134"/>
              <w:rPr>
                <w:rFonts w:asciiTheme="minorBidi" w:hAnsiTheme="minorBidi"/>
                <w:sz w:val="32"/>
                <w:szCs w:val="32"/>
                <w:rtl/>
                <w:lang w:val="en-US" w:bidi="ar-JO"/>
              </w:rPr>
            </w:pPr>
          </w:p>
        </w:tc>
        <w:tc>
          <w:tcPr>
            <w:tcW w:w="3060"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نقل </w:t>
            </w:r>
            <w:r>
              <w:rPr>
                <w:rFonts w:asciiTheme="minorBidi" w:hAnsiTheme="minorBidi"/>
                <w:sz w:val="32"/>
                <w:szCs w:val="32"/>
                <w:lang w:val="en-US" w:bidi="ar-JO"/>
              </w:rPr>
              <w:t>O</w:t>
            </w:r>
            <w:r w:rsidRPr="0094050E">
              <w:rPr>
                <w:rFonts w:asciiTheme="minorBidi" w:hAnsiTheme="minorBidi"/>
                <w:sz w:val="32"/>
                <w:szCs w:val="32"/>
                <w:vertAlign w:val="subscript"/>
                <w:lang w:val="en-US" w:bidi="ar-JO"/>
              </w:rPr>
              <w:t>2</w:t>
            </w:r>
            <w:r>
              <w:rPr>
                <w:rFonts w:asciiTheme="minorBidi" w:hAnsiTheme="minorBidi" w:hint="cs"/>
                <w:sz w:val="32"/>
                <w:szCs w:val="32"/>
                <w:rtl/>
                <w:lang w:val="en-US" w:bidi="ar-JO"/>
              </w:rPr>
              <w:t xml:space="preserve"> إلى الخلايا </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ونقل جزء من </w:t>
            </w:r>
            <w:r>
              <w:rPr>
                <w:rFonts w:asciiTheme="minorBidi" w:hAnsiTheme="minorBidi"/>
                <w:sz w:val="32"/>
                <w:szCs w:val="32"/>
                <w:lang w:val="en-US" w:bidi="ar-JO"/>
              </w:rPr>
              <w:t>CO</w:t>
            </w:r>
            <w:r w:rsidRPr="0094050E">
              <w:rPr>
                <w:rFonts w:asciiTheme="minorBidi" w:hAnsiTheme="minorBidi"/>
                <w:sz w:val="32"/>
                <w:szCs w:val="32"/>
                <w:vertAlign w:val="subscript"/>
                <w:lang w:val="en-US" w:bidi="ar-JO"/>
              </w:rPr>
              <w:t>2</w:t>
            </w:r>
            <w:r>
              <w:rPr>
                <w:rFonts w:asciiTheme="minorBidi" w:hAnsiTheme="minorBidi" w:hint="cs"/>
                <w:sz w:val="32"/>
                <w:szCs w:val="32"/>
                <w:rtl/>
                <w:lang w:val="en-US" w:bidi="ar-JO"/>
              </w:rPr>
              <w:t xml:space="preserve"> </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للرئتين</w:t>
            </w:r>
          </w:p>
        </w:tc>
        <w:tc>
          <w:tcPr>
            <w:tcW w:w="2895"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الدّفاع عن الجسم ضدّ </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الأجسام الغريبة وانتاج</w:t>
            </w:r>
          </w:p>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أجيام مضادّة </w:t>
            </w:r>
          </w:p>
        </w:tc>
        <w:tc>
          <w:tcPr>
            <w:tcW w:w="2516" w:type="dxa"/>
          </w:tcPr>
          <w:p w:rsidR="00F87DCE" w:rsidRDefault="00F87DCE" w:rsidP="00F87DCE">
            <w:pPr>
              <w:ind w:right="-1134"/>
              <w:rPr>
                <w:rFonts w:asciiTheme="minorBidi" w:hAnsiTheme="minorBidi"/>
                <w:sz w:val="32"/>
                <w:szCs w:val="32"/>
                <w:rtl/>
                <w:lang w:val="en-US" w:bidi="ar-JO"/>
              </w:rPr>
            </w:pPr>
            <w:r>
              <w:rPr>
                <w:rFonts w:asciiTheme="minorBidi" w:hAnsiTheme="minorBidi" w:hint="cs"/>
                <w:sz w:val="32"/>
                <w:szCs w:val="32"/>
                <w:rtl/>
                <w:lang w:val="en-US" w:bidi="ar-JO"/>
              </w:rPr>
              <w:t xml:space="preserve">تخثّر الدّمّ </w:t>
            </w:r>
          </w:p>
        </w:tc>
      </w:tr>
    </w:tbl>
    <w:p w:rsidR="00400838" w:rsidRDefault="00400838" w:rsidP="00240EAF">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w:t>
      </w:r>
      <w:r>
        <w:rPr>
          <w:rFonts w:asciiTheme="minorBidi" w:hAnsiTheme="minorBidi"/>
          <w:sz w:val="32"/>
          <w:szCs w:val="32"/>
          <w:lang w:val="en-US" w:bidi="ar-JO"/>
        </w:rPr>
        <w:t>4</w:t>
      </w:r>
      <w:r>
        <w:rPr>
          <w:rFonts w:asciiTheme="minorBidi" w:hAnsiTheme="minorBidi" w:hint="cs"/>
          <w:sz w:val="32"/>
          <w:szCs w:val="32"/>
          <w:rtl/>
          <w:lang w:val="en-US" w:bidi="ar-JO"/>
        </w:rPr>
        <w:t xml:space="preserve">. </w:t>
      </w:r>
      <w:r w:rsidRPr="0094050E">
        <w:rPr>
          <w:rFonts w:asciiTheme="minorBidi" w:hAnsiTheme="minorBidi" w:hint="cs"/>
          <w:b/>
          <w:bCs/>
          <w:sz w:val="32"/>
          <w:szCs w:val="32"/>
          <w:rtl/>
          <w:lang w:val="en-US" w:bidi="ar-JO"/>
        </w:rPr>
        <w:t>الصّفائح الدّمويّة</w:t>
      </w:r>
      <w:r>
        <w:rPr>
          <w:rFonts w:asciiTheme="minorBidi" w:hAnsiTheme="minorBidi" w:hint="cs"/>
          <w:sz w:val="32"/>
          <w:szCs w:val="32"/>
          <w:rtl/>
          <w:lang w:val="en-US" w:bidi="ar-JO"/>
        </w:rPr>
        <w:t xml:space="preserve"> </w:t>
      </w:r>
    </w:p>
    <w:p w:rsidR="00400838" w:rsidRDefault="00400838" w:rsidP="00240EAF">
      <w:pPr>
        <w:ind w:left="-908" w:right="-1134" w:firstLine="425"/>
        <w:rPr>
          <w:rFonts w:asciiTheme="minorBidi" w:hAnsiTheme="minorBidi"/>
          <w:sz w:val="32"/>
          <w:szCs w:val="32"/>
          <w:rtl/>
          <w:lang w:val="en-US" w:bidi="ar-JO"/>
        </w:rPr>
      </w:pPr>
    </w:p>
    <w:p w:rsidR="00400838" w:rsidRDefault="00871F0F" w:rsidP="009A43A6">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--ملاحظة: </w:t>
      </w:r>
      <w:r>
        <w:rPr>
          <w:rFonts w:asciiTheme="minorBidi" w:hAnsiTheme="minorBidi"/>
          <w:sz w:val="32"/>
          <w:szCs w:val="32"/>
          <w:lang w:val="en-US" w:bidi="ar-JO"/>
        </w:rPr>
        <w:t>1</w:t>
      </w:r>
      <w:r>
        <w:rPr>
          <w:rFonts w:asciiTheme="minorBidi" w:hAnsiTheme="minorBidi" w:hint="cs"/>
          <w:sz w:val="32"/>
          <w:szCs w:val="32"/>
          <w:rtl/>
          <w:lang w:val="en-US" w:bidi="ar-JO"/>
        </w:rPr>
        <w:t xml:space="preserve">. تختلف أعداد خلايا الدمّ الحمراء </w:t>
      </w:r>
      <w:r w:rsidR="009A43A6">
        <w:rPr>
          <w:rFonts w:asciiTheme="minorBidi" w:hAnsiTheme="minorBidi" w:hint="cs"/>
          <w:sz w:val="32"/>
          <w:szCs w:val="32"/>
          <w:rtl/>
          <w:lang w:val="en-US" w:bidi="ar-JO"/>
        </w:rPr>
        <w:t xml:space="preserve">من شخص إلى آخر حسب العمر والجنس والحالة      </w:t>
      </w:r>
    </w:p>
    <w:p w:rsidR="009A43A6" w:rsidRDefault="009A43A6" w:rsidP="009A43A6">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الصّحّيّة </w:t>
      </w:r>
    </w:p>
    <w:p w:rsidR="009A43A6" w:rsidRDefault="009A43A6" w:rsidP="009A43A6">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w:t>
      </w:r>
      <w:r>
        <w:rPr>
          <w:rFonts w:asciiTheme="minorBidi" w:hAnsiTheme="minorBidi"/>
          <w:sz w:val="32"/>
          <w:szCs w:val="32"/>
          <w:lang w:val="en-US" w:bidi="ar-JO"/>
        </w:rPr>
        <w:t>2</w:t>
      </w:r>
      <w:r>
        <w:rPr>
          <w:rFonts w:asciiTheme="minorBidi" w:hAnsiTheme="minorBidi" w:hint="cs"/>
          <w:sz w:val="32"/>
          <w:szCs w:val="32"/>
          <w:rtl/>
          <w:lang w:val="en-US" w:bidi="ar-JO"/>
        </w:rPr>
        <w:t xml:space="preserve">. يتم تحطيم كريات الدّمّ الحمراء (خاصّة) في الكبد والطّحال ليعاد استخدام أيون الحديد  </w:t>
      </w:r>
    </w:p>
    <w:p w:rsidR="009A43A6" w:rsidRDefault="009A43A6" w:rsidP="009A43A6">
      <w:pPr>
        <w:ind w:left="-908" w:right="-1134" w:firstLine="425"/>
        <w:rPr>
          <w:rFonts w:asciiTheme="minorBidi" w:hAnsiTheme="minorBidi"/>
          <w:sz w:val="32"/>
          <w:szCs w:val="32"/>
          <w:rtl/>
          <w:lang w:val="en-US" w:bidi="ar-JO"/>
        </w:rPr>
      </w:pPr>
      <w:r>
        <w:rPr>
          <w:rFonts w:asciiTheme="minorBidi" w:hAnsiTheme="minorBidi" w:hint="cs"/>
          <w:sz w:val="32"/>
          <w:szCs w:val="32"/>
          <w:rtl/>
          <w:lang w:val="en-US" w:bidi="ar-JO"/>
        </w:rPr>
        <w:t xml:space="preserve">              في بناء خلايا دمّ جديدة والحفاظ على نسبة ثابتة والمحافظة على صحة الكبد والطّحال. </w:t>
      </w:r>
    </w:p>
    <w:p w:rsidR="00871F0F" w:rsidRDefault="009E4F2C" w:rsidP="00871F0F">
      <w:pPr>
        <w:ind w:right="-1134"/>
        <w:rPr>
          <w:rFonts w:asciiTheme="minorBidi" w:hAnsiTheme="minorBidi"/>
          <w:sz w:val="32"/>
          <w:szCs w:val="32"/>
          <w:rtl/>
          <w:lang w:val="en-US" w:bidi="ar-JO"/>
        </w:rPr>
      </w:pPr>
      <w:r>
        <w:rPr>
          <w:rFonts w:asciiTheme="minorBidi" w:hAnsiTheme="minorBidi" w:hint="cs"/>
          <w:noProof/>
          <w:sz w:val="32"/>
          <w:szCs w:val="32"/>
          <w:rtl/>
          <w:lang w:val="ar-JO" w:bidi="ar-JO"/>
        </w:rPr>
        <mc:AlternateContent>
          <mc:Choice Requires="wps">
            <w:drawing>
              <wp:anchor distT="0" distB="0" distL="114300" distR="114300" simplePos="0" relativeHeight="251661824" behindDoc="0" locked="0" layoutInCell="1" allowOverlap="1">
                <wp:simplePos x="0" y="0"/>
                <wp:positionH relativeFrom="column">
                  <wp:posOffset>-190500</wp:posOffset>
                </wp:positionH>
                <wp:positionV relativeFrom="paragraph">
                  <wp:posOffset>428625</wp:posOffset>
                </wp:positionV>
                <wp:extent cx="419100" cy="238125"/>
                <wp:effectExtent l="19050" t="0" r="38100" b="28575"/>
                <wp:wrapNone/>
                <wp:docPr id="4" name="Heart 4"/>
                <wp:cNvGraphicFramePr/>
                <a:graphic xmlns:a="http://schemas.openxmlformats.org/drawingml/2006/main">
                  <a:graphicData uri="http://schemas.microsoft.com/office/word/2010/wordprocessingShape">
                    <wps:wsp>
                      <wps:cNvSpPr/>
                      <wps:spPr>
                        <a:xfrm>
                          <a:off x="0" y="0"/>
                          <a:ext cx="419100" cy="238125"/>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ADB35" id="Heart 4" o:spid="_x0000_s1026" style="position:absolute;margin-left:-15pt;margin-top:33.75pt;width:33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" path="m209550,59531v87313,-138906,427831,,,178594c-218281,59531,122238,-79375,209550,59531xe" fillcolor="#4f81bd [3204]" strokecolor="#243f60 [1604]" strokeweight="2pt">
                <v:path arrowok="t" o:connecttype="custom" o:connectlocs="209550,59531;209550,238125;209550,59531" o:connectangles="0,0,0"/>
              </v:shape>
            </w:pict>
          </mc:Fallback>
        </mc:AlternateContent>
      </w:r>
    </w:p>
    <w:p w:rsidR="00801ECF" w:rsidRPr="009E4F2C" w:rsidRDefault="00240EAF" w:rsidP="009E4F2C">
      <w:pPr>
        <w:ind w:left="-908" w:right="-1134" w:firstLine="425"/>
        <w:rPr>
          <w:rFonts w:asciiTheme="minorBidi" w:hAnsiTheme="minorBidi"/>
          <w:sz w:val="32"/>
          <w:szCs w:val="32"/>
          <w:lang w:val="en-US" w:bidi="ar-JO"/>
        </w:rPr>
      </w:pPr>
      <w:r w:rsidRPr="00240EAF">
        <w:rPr>
          <w:rFonts w:asciiTheme="minorBidi" w:hAnsiTheme="minorBidi" w:hint="cs"/>
          <w:sz w:val="32"/>
          <w:szCs w:val="32"/>
          <w:rtl/>
          <w:lang w:val="en-US" w:bidi="ar-JO"/>
        </w:rPr>
        <w:t xml:space="preserve"> </w:t>
      </w:r>
      <w:r w:rsidR="00400838">
        <w:rPr>
          <w:rFonts w:asciiTheme="minorBidi" w:hAnsiTheme="minorBidi" w:hint="cs"/>
          <w:sz w:val="32"/>
          <w:szCs w:val="32"/>
          <w:rtl/>
          <w:lang w:val="en-US" w:bidi="ar-JO"/>
        </w:rPr>
        <w:t xml:space="preserve">       </w:t>
      </w:r>
      <w:r w:rsidR="009E4F2C">
        <w:rPr>
          <w:rFonts w:asciiTheme="minorBidi" w:hAnsiTheme="minorBidi" w:hint="cs"/>
          <w:sz w:val="32"/>
          <w:szCs w:val="32"/>
          <w:rtl/>
          <w:lang w:val="en-US" w:bidi="ar-JO"/>
        </w:rPr>
        <w:t xml:space="preserve">                                  معلمة المادة : ســحـــــــــــر ســلكـــــــــــاوي</w:t>
      </w:r>
      <w:bookmarkStart w:id="0" w:name="_GoBack"/>
      <w:bookmarkEnd w:id="0"/>
    </w:p>
    <w:sectPr w:rsidR="00801ECF" w:rsidRPr="009E4F2C" w:rsidSect="003F2C3C">
      <w:footerReference w:type="default" r:id="rId9"/>
      <w:pgSz w:w="11906" w:h="16838"/>
      <w:pgMar w:top="993" w:right="1800" w:bottom="1276" w:left="1800" w:header="708" w:footer="708" w:gutter="0"/>
      <w:pgBorders w:offsetFrom="page">
        <w:top w:val="single" w:sz="4" w:space="21" w:color="auto"/>
        <w:left w:val="single" w:sz="4" w:space="21" w:color="auto"/>
        <w:bottom w:val="single" w:sz="4" w:space="21" w:color="auto"/>
        <w:right w:val="single" w:sz="4" w:space="21"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B3E" w:rsidRDefault="006B3B3E" w:rsidP="00801ECF">
      <w:pPr>
        <w:spacing w:after="0" w:line="240" w:lineRule="auto"/>
      </w:pPr>
      <w:r>
        <w:separator/>
      </w:r>
    </w:p>
  </w:endnote>
  <w:endnote w:type="continuationSeparator" w:id="0">
    <w:p w:rsidR="006B3B3E" w:rsidRDefault="006B3B3E" w:rsidP="0080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59416"/>
      <w:docPartObj>
        <w:docPartGallery w:val="Page Numbers (Bottom of Page)"/>
        <w:docPartUnique/>
      </w:docPartObj>
    </w:sdtPr>
    <w:sdtEndPr/>
    <w:sdtContent>
      <w:p w:rsidR="00400838" w:rsidRDefault="00400838">
        <w:pPr>
          <w:pStyle w:val="Footer"/>
        </w:pPr>
        <w:r w:rsidRPr="00801ECF">
          <w:rPr>
            <w:rFonts w:cstheme="minorHAnsi"/>
            <w:sz w:val="36"/>
            <w:szCs w:val="36"/>
          </w:rPr>
          <w:fldChar w:fldCharType="begin"/>
        </w:r>
        <w:r w:rsidRPr="00801ECF">
          <w:rPr>
            <w:rFonts w:cstheme="minorHAnsi"/>
            <w:sz w:val="36"/>
            <w:szCs w:val="36"/>
          </w:rPr>
          <w:instrText xml:space="preserve"> PAGE   \* MERGEFORMAT </w:instrText>
        </w:r>
        <w:r w:rsidRPr="00801ECF">
          <w:rPr>
            <w:rFonts w:cstheme="minorHAnsi"/>
            <w:sz w:val="36"/>
            <w:szCs w:val="36"/>
          </w:rPr>
          <w:fldChar w:fldCharType="separate"/>
        </w:r>
        <w:r w:rsidR="009A43A6" w:rsidRPr="009A43A6">
          <w:rPr>
            <w:rFonts w:cstheme="minorHAnsi"/>
            <w:noProof/>
            <w:sz w:val="36"/>
            <w:szCs w:val="36"/>
            <w:rtl/>
          </w:rPr>
          <w:t>3</w:t>
        </w:r>
        <w:r w:rsidRPr="00801ECF">
          <w:rPr>
            <w:rFonts w:cstheme="minorHAnsi"/>
            <w:sz w:val="36"/>
            <w:szCs w:val="36"/>
          </w:rPr>
          <w:fldChar w:fldCharType="end"/>
        </w:r>
      </w:p>
    </w:sdtContent>
  </w:sdt>
  <w:p w:rsidR="00400838" w:rsidRDefault="00400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B3E" w:rsidRDefault="006B3B3E" w:rsidP="00801ECF">
      <w:pPr>
        <w:spacing w:after="0" w:line="240" w:lineRule="auto"/>
      </w:pPr>
      <w:r>
        <w:separator/>
      </w:r>
    </w:p>
  </w:footnote>
  <w:footnote w:type="continuationSeparator" w:id="0">
    <w:p w:rsidR="006B3B3E" w:rsidRDefault="006B3B3E" w:rsidP="00801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6DA4"/>
    <w:multiLevelType w:val="hybridMultilevel"/>
    <w:tmpl w:val="56905CA6"/>
    <w:lvl w:ilvl="0" w:tplc="D818D126">
      <w:start w:val="3"/>
      <w:numFmt w:val="bullet"/>
      <w:lvlText w:val="-"/>
      <w:lvlJc w:val="left"/>
      <w:pPr>
        <w:ind w:left="-123" w:hanging="360"/>
      </w:pPr>
      <w:rPr>
        <w:rFonts w:ascii="Arial" w:eastAsiaTheme="minorHAnsi" w:hAnsi="Arial" w:cs="Arial"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abstractNum w:abstractNumId="1" w15:restartNumberingAfterBreak="0">
    <w:nsid w:val="75934D66"/>
    <w:multiLevelType w:val="hybridMultilevel"/>
    <w:tmpl w:val="6CC43772"/>
    <w:lvl w:ilvl="0" w:tplc="A372DA4E">
      <w:start w:val="3"/>
      <w:numFmt w:val="bullet"/>
      <w:lvlText w:val="-"/>
      <w:lvlJc w:val="left"/>
      <w:pPr>
        <w:ind w:left="-123" w:hanging="360"/>
      </w:pPr>
      <w:rPr>
        <w:rFonts w:ascii="Arial" w:eastAsiaTheme="minorHAnsi" w:hAnsi="Arial" w:cs="Arial"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abstractNum w:abstractNumId="2" w15:restartNumberingAfterBreak="0">
    <w:nsid w:val="7C95368A"/>
    <w:multiLevelType w:val="hybridMultilevel"/>
    <w:tmpl w:val="C004DB20"/>
    <w:lvl w:ilvl="0" w:tplc="D3D2A28E">
      <w:start w:val="3"/>
      <w:numFmt w:val="bullet"/>
      <w:lvlText w:val="-"/>
      <w:lvlJc w:val="left"/>
      <w:pPr>
        <w:ind w:left="-123" w:hanging="360"/>
      </w:pPr>
      <w:rPr>
        <w:rFonts w:ascii="Arial" w:eastAsiaTheme="minorHAnsi" w:hAnsi="Arial" w:cs="Arial"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CF"/>
    <w:rsid w:val="000578D7"/>
    <w:rsid w:val="00094BA3"/>
    <w:rsid w:val="001051A2"/>
    <w:rsid w:val="00165F4C"/>
    <w:rsid w:val="00203687"/>
    <w:rsid w:val="00240EAF"/>
    <w:rsid w:val="00256A65"/>
    <w:rsid w:val="002A362E"/>
    <w:rsid w:val="003F2C3C"/>
    <w:rsid w:val="00400838"/>
    <w:rsid w:val="00551972"/>
    <w:rsid w:val="005A5783"/>
    <w:rsid w:val="005C6165"/>
    <w:rsid w:val="006B3B3E"/>
    <w:rsid w:val="007B416B"/>
    <w:rsid w:val="007C7193"/>
    <w:rsid w:val="00801ECF"/>
    <w:rsid w:val="00871F0F"/>
    <w:rsid w:val="0094050E"/>
    <w:rsid w:val="009A28DF"/>
    <w:rsid w:val="009A43A6"/>
    <w:rsid w:val="009E4F2C"/>
    <w:rsid w:val="00AF6334"/>
    <w:rsid w:val="00B13968"/>
    <w:rsid w:val="00B43D93"/>
    <w:rsid w:val="00E668EE"/>
    <w:rsid w:val="00E85253"/>
    <w:rsid w:val="00F87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8F5C"/>
  <w15:docId w15:val="{076BE650-0C0E-4109-A9F3-1744A92C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687"/>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1EC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01ECF"/>
    <w:rPr>
      <w:lang w:val="fr-FR"/>
    </w:rPr>
  </w:style>
  <w:style w:type="paragraph" w:styleId="Footer">
    <w:name w:val="footer"/>
    <w:basedOn w:val="Normal"/>
    <w:link w:val="FooterChar"/>
    <w:uiPriority w:val="99"/>
    <w:unhideWhenUsed/>
    <w:rsid w:val="00801E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1ECF"/>
    <w:rPr>
      <w:lang w:val="fr-FR"/>
    </w:rPr>
  </w:style>
  <w:style w:type="paragraph" w:styleId="ListParagraph">
    <w:name w:val="List Paragraph"/>
    <w:basedOn w:val="Normal"/>
    <w:uiPriority w:val="34"/>
    <w:qFormat/>
    <w:rsid w:val="00E668EE"/>
    <w:pPr>
      <w:ind w:left="720"/>
      <w:contextualSpacing/>
    </w:pPr>
  </w:style>
  <w:style w:type="table" w:styleId="TableGrid">
    <w:name w:val="Table Grid"/>
    <w:basedOn w:val="TableNormal"/>
    <w:uiPriority w:val="59"/>
    <w:rsid w:val="00400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S.silkawi</cp:lastModifiedBy>
  <cp:revision>4</cp:revision>
  <cp:lastPrinted>2023-11-06T08:02:00Z</cp:lastPrinted>
  <dcterms:created xsi:type="dcterms:W3CDTF">2021-11-20T11:25:00Z</dcterms:created>
  <dcterms:modified xsi:type="dcterms:W3CDTF">2023-11-06T08:03:00Z</dcterms:modified>
</cp:coreProperties>
</file>