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15"/>
        <w:gridCol w:w="329"/>
        <w:gridCol w:w="47"/>
        <w:gridCol w:w="183"/>
        <w:gridCol w:w="7336"/>
        <w:gridCol w:w="3496"/>
        <w:gridCol w:w="114"/>
      </w:tblGrid>
      <w:tr w:rsidR="00CA2CF9" w:rsidTr="00756E61">
        <w:trPr>
          <w:trHeight w:hRule="exact" w:val="458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1)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 can't do my homework tonight. I________ see a movie.</w:t>
            </w: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667CD5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667CD5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667CD5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667CD5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667CD5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am going to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2)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What are you going to give her on her birthday?  I don't know. I ______ see.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373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A)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am going to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30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B)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will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3)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 think I ______ eat here. I heard it's not a good restaurant.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won't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3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am not going to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01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59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4)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No one in Jane's team can play basketball. They ______ lose the game.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372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29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are going to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5)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We bought Lucy a book. Do you think she ______ like it?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01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A)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is going to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B)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will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6)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The phone is ringing.  I will answer.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 is used here to express: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372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Rapid decision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30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Promise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3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C)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Prediction with evidence.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7)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 promise, I will get a full mark in the exam.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 is used here to express: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372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A)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Prediction without evidence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Offer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C)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Promise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00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59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8)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If you don’t do your homework, I will send you to the principal’s office.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 is used here to express:</w:t>
            </w: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645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30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Threat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3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Offer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30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C)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Intention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9)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I’m going to travel to Paris. I have already bought the ticket.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Be going to is used here to express: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645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A)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Prediction with evidence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29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Prediction without evidence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594"/>
        </w:trPr>
        <w:tc>
          <w:tcPr>
            <w:tcW w:w="344" w:type="dxa"/>
            <w:gridSpan w:val="2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C)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Prior plan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top w:val="single" w:sz="5" w:space="0" w:color="000000"/>
            </w:tcBorders>
          </w:tcPr>
          <w:p w:rsidR="00CA2CF9" w:rsidRDefault="00CA2CF9" w:rsidP="00756E61"/>
        </w:tc>
      </w:tr>
      <w:tr w:rsidR="00CA2CF9" w:rsidTr="00756E61">
        <w:trPr>
          <w:trHeight w:hRule="exact" w:val="444"/>
        </w:trPr>
        <w:tc>
          <w:tcPr>
            <w:tcW w:w="229" w:type="dxa"/>
          </w:tcPr>
          <w:p w:rsidR="00CA2CF9" w:rsidRDefault="00CA2CF9" w:rsidP="00756E61"/>
        </w:tc>
        <w:tc>
          <w:tcPr>
            <w:tcW w:w="444" w:type="dxa"/>
            <w:gridSpan w:val="2"/>
            <w:shd w:val="clear" w:color="auto" w:fill="auto"/>
          </w:tcPr>
          <w:p w:rsidR="00CA2CF9" w:rsidRDefault="00CA2CF9" w:rsidP="00756E6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10)</w:t>
            </w:r>
          </w:p>
        </w:tc>
        <w:tc>
          <w:tcPr>
            <w:tcW w:w="47" w:type="dxa"/>
          </w:tcPr>
          <w:p w:rsidR="00CA2CF9" w:rsidRDefault="00CA2CF9" w:rsidP="00756E61"/>
        </w:tc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- Have you got any plans for tomorrow?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- Yes, I --------------- my grandparents.</w:t>
            </w:r>
          </w:p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373"/>
        </w:trPr>
        <w:tc>
          <w:tcPr>
            <w:tcW w:w="720" w:type="dxa"/>
            <w:gridSpan w:val="4"/>
          </w:tcPr>
          <w:p w:rsidR="00CA2CF9" w:rsidRDefault="00CA2CF9" w:rsidP="00756E61"/>
        </w:tc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CA2CF9" w:rsidRDefault="00CA2CF9" w:rsidP="00756E61"/>
        </w:tc>
        <w:tc>
          <w:tcPr>
            <w:tcW w:w="3610" w:type="dxa"/>
            <w:gridSpan w:val="2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30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A0A0A"/>
                <w:spacing w:val="-2"/>
                <w:sz w:val="24"/>
                <w:highlight w:val="yellow"/>
              </w:rPr>
              <w:t>A)</w:t>
            </w:r>
          </w:p>
        </w:tc>
        <w:tc>
          <w:tcPr>
            <w:tcW w:w="183" w:type="dxa"/>
          </w:tcPr>
          <w:p w:rsidR="00CA2CF9" w:rsidRPr="00DF6C06" w:rsidRDefault="00CA2CF9" w:rsidP="00756E61">
            <w:pPr>
              <w:rPr>
                <w:highlight w:val="yellow"/>
              </w:rPr>
            </w:pPr>
          </w:p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Pr="00DF6C06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</w:pPr>
            <w:r w:rsidRPr="00DF6C06">
              <w:rPr>
                <w:rFonts w:ascii="Arial" w:eastAsia="Arial" w:hAnsi="Arial" w:cs="Arial"/>
                <w:b/>
                <w:color w:val="000000"/>
                <w:spacing w:val="-2"/>
                <w:sz w:val="24"/>
                <w:highlight w:val="yellow"/>
              </w:rPr>
              <w:t>am going to visit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5"/>
        </w:trPr>
        <w:tc>
          <w:tcPr>
            <w:tcW w:w="11849" w:type="dxa"/>
            <w:gridSpan w:val="8"/>
          </w:tcPr>
          <w:p w:rsidR="00CA2CF9" w:rsidRDefault="00CA2CF9" w:rsidP="00756E61"/>
        </w:tc>
      </w:tr>
      <w:tr w:rsidR="00CA2CF9" w:rsidTr="00756E61">
        <w:trPr>
          <w:trHeight w:hRule="exact" w:val="344"/>
        </w:trPr>
        <w:tc>
          <w:tcPr>
            <w:tcW w:w="344" w:type="dxa"/>
            <w:gridSpan w:val="2"/>
          </w:tcPr>
          <w:p w:rsidR="00CA2CF9" w:rsidRDefault="00CA2CF9" w:rsidP="00756E61"/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A0A0A"/>
                <w:spacing w:val="-2"/>
                <w:sz w:val="24"/>
              </w:rPr>
              <w:t>B)</w:t>
            </w:r>
          </w:p>
        </w:tc>
        <w:tc>
          <w:tcPr>
            <w:tcW w:w="183" w:type="dxa"/>
          </w:tcPr>
          <w:p w:rsidR="00CA2CF9" w:rsidRDefault="00CA2CF9" w:rsidP="00756E61"/>
        </w:tc>
        <w:tc>
          <w:tcPr>
            <w:tcW w:w="10832" w:type="dxa"/>
            <w:gridSpan w:val="2"/>
            <w:shd w:val="clear" w:color="auto" w:fill="auto"/>
            <w:vAlign w:val="center"/>
          </w:tcPr>
          <w:p w:rsidR="00CA2CF9" w:rsidRDefault="00CA2CF9" w:rsidP="00756E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will visit</w:t>
            </w:r>
          </w:p>
        </w:tc>
        <w:tc>
          <w:tcPr>
            <w:tcW w:w="114" w:type="dxa"/>
          </w:tcPr>
          <w:p w:rsidR="00CA2CF9" w:rsidRDefault="00CA2CF9" w:rsidP="00756E61"/>
        </w:tc>
      </w:tr>
      <w:tr w:rsidR="00CA2CF9" w:rsidTr="00756E61">
        <w:trPr>
          <w:trHeight w:hRule="exact" w:val="114"/>
        </w:trPr>
        <w:tc>
          <w:tcPr>
            <w:tcW w:w="11849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CA2CF9" w:rsidRDefault="00CA2CF9" w:rsidP="00756E61"/>
        </w:tc>
      </w:tr>
    </w:tbl>
    <w:p w:rsidR="00CA2CF9" w:rsidRDefault="00CA2CF9" w:rsidP="00CA2CF9"/>
    <w:p w:rsidR="00CA2CF9" w:rsidRPr="0007667F" w:rsidRDefault="00CA2CF9" w:rsidP="00CA2CF9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Cs/>
          <w:sz w:val="48"/>
          <w:szCs w:val="48"/>
        </w:rPr>
      </w:pPr>
      <w:r w:rsidRPr="0007667F">
        <w:rPr>
          <w:rFonts w:ascii="Comic Sans MS" w:hAnsi="Comic Sans MS"/>
          <w:bCs/>
          <w:sz w:val="48"/>
          <w:szCs w:val="48"/>
        </w:rPr>
        <w:t xml:space="preserve">John, promise me you </w:t>
      </w:r>
      <w:r w:rsidRPr="00156302">
        <w:rPr>
          <w:rFonts w:ascii="Comic Sans MS" w:hAnsi="Comic Sans MS"/>
          <w:bCs/>
          <w:color w:val="FF0000"/>
          <w:sz w:val="48"/>
          <w:szCs w:val="48"/>
        </w:rPr>
        <w:t xml:space="preserve">aren’t going to </w:t>
      </w:r>
      <w:r w:rsidRPr="0007667F">
        <w:rPr>
          <w:rFonts w:ascii="Comic Sans MS" w:hAnsi="Comic Sans MS"/>
          <w:bCs/>
          <w:sz w:val="48"/>
          <w:szCs w:val="48"/>
        </w:rPr>
        <w:t>drink all the juice.</w:t>
      </w:r>
      <w:r>
        <w:rPr>
          <w:rFonts w:ascii="Comic Sans MS" w:hAnsi="Comic Sans MS"/>
          <w:bCs/>
          <w:sz w:val="48"/>
          <w:szCs w:val="48"/>
        </w:rPr>
        <w:t xml:space="preserve">                           won’t </w:t>
      </w:r>
    </w:p>
    <w:p w:rsidR="00CA2CF9" w:rsidRDefault="00CA2CF9" w:rsidP="00CA2CF9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Cs/>
          <w:sz w:val="48"/>
          <w:szCs w:val="48"/>
        </w:rPr>
      </w:pPr>
      <w:r w:rsidRPr="0007667F">
        <w:rPr>
          <w:rFonts w:ascii="Comic Sans MS" w:hAnsi="Comic Sans MS"/>
          <w:bCs/>
          <w:sz w:val="48"/>
          <w:szCs w:val="48"/>
        </w:rPr>
        <w:t xml:space="preserve">In ten years, no one </w:t>
      </w:r>
      <w:r w:rsidRPr="00156302">
        <w:rPr>
          <w:rFonts w:ascii="Comic Sans MS" w:hAnsi="Comic Sans MS"/>
          <w:bCs/>
          <w:color w:val="FF0000"/>
          <w:sz w:val="48"/>
          <w:szCs w:val="48"/>
        </w:rPr>
        <w:t xml:space="preserve">is going to </w:t>
      </w:r>
      <w:r w:rsidRPr="0007667F">
        <w:rPr>
          <w:rFonts w:ascii="Comic Sans MS" w:hAnsi="Comic Sans MS"/>
          <w:bCs/>
          <w:sz w:val="48"/>
          <w:szCs w:val="48"/>
        </w:rPr>
        <w:t>use CDs any more.</w:t>
      </w:r>
    </w:p>
    <w:p w:rsidR="00CA2CF9" w:rsidRPr="0007667F" w:rsidRDefault="00CA2CF9" w:rsidP="00CA2CF9">
      <w:pPr>
        <w:pStyle w:val="ListParagraph"/>
        <w:shd w:val="clear" w:color="auto" w:fill="FFFFFF" w:themeFill="background1"/>
        <w:ind w:left="1080"/>
        <w:rPr>
          <w:rFonts w:ascii="Comic Sans MS" w:hAnsi="Comic Sans MS"/>
          <w:bCs/>
          <w:sz w:val="48"/>
          <w:szCs w:val="48"/>
        </w:rPr>
      </w:pPr>
      <w:r>
        <w:rPr>
          <w:rFonts w:ascii="Comic Sans MS" w:hAnsi="Comic Sans MS"/>
          <w:bCs/>
          <w:sz w:val="48"/>
          <w:szCs w:val="48"/>
        </w:rPr>
        <w:t xml:space="preserve">                                 will</w:t>
      </w:r>
    </w:p>
    <w:p w:rsidR="00CA2CF9" w:rsidRDefault="00CA2CF9" w:rsidP="00CA2CF9">
      <w:pPr>
        <w:shd w:val="clear" w:color="auto" w:fill="FFFFFF" w:themeFill="background1"/>
        <w:rPr>
          <w:rFonts w:ascii="Comic Sans MS" w:hAnsi="Comic Sans MS"/>
          <w:bCs/>
          <w:sz w:val="48"/>
          <w:szCs w:val="48"/>
        </w:rPr>
      </w:pPr>
      <w:r>
        <w:rPr>
          <w:rFonts w:ascii="Comic Sans MS" w:hAnsi="Comic Sans MS"/>
          <w:bCs/>
          <w:sz w:val="48"/>
          <w:szCs w:val="48"/>
        </w:rPr>
        <w:t xml:space="preserve"> 3.</w:t>
      </w:r>
      <w:r w:rsidRPr="0007667F">
        <w:rPr>
          <w:rFonts w:ascii="Comic Sans MS" w:hAnsi="Comic Sans MS"/>
          <w:bCs/>
          <w:sz w:val="48"/>
          <w:szCs w:val="48"/>
        </w:rPr>
        <w:t xml:space="preserve">There’s ice on the path. They </w:t>
      </w:r>
      <w:r w:rsidRPr="00156302">
        <w:rPr>
          <w:rFonts w:ascii="Comic Sans MS" w:hAnsi="Comic Sans MS"/>
          <w:bCs/>
          <w:color w:val="FF0000"/>
          <w:sz w:val="48"/>
          <w:szCs w:val="48"/>
        </w:rPr>
        <w:t>will</w:t>
      </w:r>
      <w:r w:rsidRPr="0007667F">
        <w:rPr>
          <w:rFonts w:ascii="Comic Sans MS" w:hAnsi="Comic Sans MS"/>
          <w:bCs/>
          <w:sz w:val="48"/>
          <w:szCs w:val="48"/>
        </w:rPr>
        <w:t xml:space="preserve"> slip and fall.</w:t>
      </w:r>
    </w:p>
    <w:p w:rsidR="00CA2CF9" w:rsidRPr="0007667F" w:rsidRDefault="00CA2CF9" w:rsidP="00CA2CF9">
      <w:pPr>
        <w:shd w:val="clear" w:color="auto" w:fill="FFFFFF" w:themeFill="background1"/>
        <w:rPr>
          <w:rFonts w:ascii="Comic Sans MS" w:hAnsi="Comic Sans MS"/>
          <w:bCs/>
          <w:sz w:val="48"/>
          <w:szCs w:val="48"/>
        </w:rPr>
      </w:pPr>
      <w:r>
        <w:rPr>
          <w:rFonts w:ascii="Comic Sans MS" w:hAnsi="Comic Sans MS"/>
          <w:bCs/>
          <w:sz w:val="48"/>
          <w:szCs w:val="48"/>
        </w:rPr>
        <w:t xml:space="preserve">                                                  are going to </w:t>
      </w:r>
    </w:p>
    <w:p w:rsidR="00CA2CF9" w:rsidRPr="00AC56E7" w:rsidRDefault="00CA2CF9" w:rsidP="00CA2CF9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Cs/>
          <w:sz w:val="48"/>
          <w:szCs w:val="48"/>
        </w:rPr>
      </w:pPr>
      <w:r w:rsidRPr="00AC56E7">
        <w:rPr>
          <w:rFonts w:ascii="Comic Sans MS" w:hAnsi="Comic Sans MS"/>
          <w:bCs/>
          <w:sz w:val="48"/>
          <w:szCs w:val="48"/>
        </w:rPr>
        <w:t xml:space="preserve">If you don’t stop bullying your friend, I </w:t>
      </w:r>
      <w:r w:rsidRPr="00AC56E7">
        <w:rPr>
          <w:rFonts w:ascii="Comic Sans MS" w:hAnsi="Comic Sans MS"/>
          <w:bCs/>
          <w:color w:val="FF0000"/>
          <w:sz w:val="48"/>
          <w:szCs w:val="48"/>
        </w:rPr>
        <w:t xml:space="preserve">am going to </w:t>
      </w:r>
      <w:r w:rsidRPr="00AC56E7">
        <w:rPr>
          <w:rFonts w:ascii="Comic Sans MS" w:hAnsi="Comic Sans MS"/>
          <w:bCs/>
          <w:sz w:val="48"/>
          <w:szCs w:val="48"/>
        </w:rPr>
        <w:t xml:space="preserve">call your parents.  </w:t>
      </w:r>
    </w:p>
    <w:p w:rsidR="00CA2CF9" w:rsidRDefault="00CA2CF9" w:rsidP="00CA2CF9">
      <w:pPr>
        <w:pStyle w:val="ListParagraph"/>
        <w:shd w:val="clear" w:color="auto" w:fill="FFFFFF" w:themeFill="background1"/>
        <w:ind w:left="1080"/>
        <w:rPr>
          <w:rFonts w:ascii="Comic Sans MS" w:hAnsi="Comic Sans MS"/>
          <w:bCs/>
          <w:sz w:val="48"/>
          <w:szCs w:val="48"/>
        </w:rPr>
      </w:pPr>
      <w:r w:rsidRPr="00AC56E7">
        <w:rPr>
          <w:rFonts w:ascii="Comic Sans MS" w:hAnsi="Comic Sans MS"/>
          <w:bCs/>
          <w:sz w:val="48"/>
          <w:szCs w:val="48"/>
        </w:rPr>
        <w:t xml:space="preserve">                                            Will</w:t>
      </w:r>
    </w:p>
    <w:p w:rsidR="00CA2CF9" w:rsidRPr="00AC56E7" w:rsidRDefault="00CA2CF9" w:rsidP="00CA2CF9">
      <w:pPr>
        <w:pStyle w:val="ListParagraph"/>
        <w:shd w:val="clear" w:color="auto" w:fill="FFFFFF" w:themeFill="background1"/>
        <w:ind w:left="1080"/>
        <w:rPr>
          <w:rFonts w:ascii="Comic Sans MS" w:hAnsi="Comic Sans MS"/>
          <w:bCs/>
          <w:sz w:val="48"/>
          <w:szCs w:val="4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67BBB" wp14:editId="5CA569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72752" cy="4292221"/>
                <wp:effectExtent l="38100" t="38100" r="33020" b="3238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752" cy="429222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762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9" w:rsidRPr="00C4549B" w:rsidRDefault="00CA2CF9" w:rsidP="00CA2CF9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4549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Yes or no</w:t>
                            </w:r>
                          </w:p>
                          <w:p w:rsidR="00CA2CF9" w:rsidRDefault="00CA2CF9" w:rsidP="00CA2CF9"/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plans          _______________   </w:t>
                            </w:r>
                          </w:p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predictions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without evidence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</w:p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am going to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plans ____________</w:t>
                            </w:r>
                          </w:p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offers of help ____________</w:t>
                            </w:r>
                          </w:p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something likely to happen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(belief)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CA2CF9" w:rsidRPr="0015235F" w:rsidRDefault="00CA2CF9" w:rsidP="00CA2C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am going to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predictions with evidence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CA2CF9" w:rsidRPr="00C4549B" w:rsidRDefault="00CA2CF9" w:rsidP="00CA2CF9">
                            <w:pPr>
                              <w:spacing w:line="360" w:lineRule="auto"/>
                            </w:pP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1523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Pr="001523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used for decisions I make now __________</w:t>
                            </w:r>
                          </w:p>
                          <w:p w:rsidR="00CA2CF9" w:rsidRDefault="00CA2CF9" w:rsidP="00CA2CF9"/>
                          <w:p w:rsidR="00CA2CF9" w:rsidRDefault="00CA2CF9" w:rsidP="00CA2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67BB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3pt;width:430.95pt;height:3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" fillcolor="#6cf" strokecolor="#00b0f0" strokeweight="6pt">
                <v:fill rotate="t" angle="135" focus="100%" type="gradient"/>
                <v:stroke dashstyle="dash"/>
                <v:textbox>
                  <w:txbxContent>
                    <w:p w:rsidR="00CA2CF9" w:rsidRPr="00C4549B" w:rsidRDefault="00CA2CF9" w:rsidP="00CA2CF9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4549B">
                        <w:rPr>
                          <w:rFonts w:ascii="Arial Black" w:hAnsi="Arial Black"/>
                          <w:sz w:val="40"/>
                          <w:szCs w:val="40"/>
                        </w:rPr>
                        <w:t>Yes or no</w:t>
                      </w:r>
                    </w:p>
                    <w:p w:rsidR="00CA2CF9" w:rsidRDefault="00CA2CF9" w:rsidP="00CA2CF9"/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will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plans          _______________   </w:t>
                      </w:r>
                    </w:p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2.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will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predictions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without evidence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______________</w:t>
                      </w:r>
                    </w:p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am going to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plans ____________</w:t>
                      </w:r>
                    </w:p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will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offers of help ____________</w:t>
                      </w:r>
                    </w:p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6.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will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something likely to happen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(belief)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</w:t>
                      </w:r>
                    </w:p>
                    <w:p w:rsidR="00CA2CF9" w:rsidRPr="0015235F" w:rsidRDefault="00CA2CF9" w:rsidP="00CA2CF9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7.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am going to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predictions with evidence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</w:t>
                      </w:r>
                    </w:p>
                    <w:p w:rsidR="00CA2CF9" w:rsidRPr="00C4549B" w:rsidRDefault="00CA2CF9" w:rsidP="00CA2CF9">
                      <w:pPr>
                        <w:spacing w:line="360" w:lineRule="auto"/>
                      </w:pP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8. </w:t>
                      </w:r>
                      <w:r w:rsidRPr="001523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will</w:t>
                      </w:r>
                      <w:r w:rsidRPr="001523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used for decisions I make now __________</w:t>
                      </w:r>
                    </w:p>
                    <w:p w:rsidR="00CA2CF9" w:rsidRDefault="00CA2CF9" w:rsidP="00CA2CF9"/>
                    <w:p w:rsidR="00CA2CF9" w:rsidRDefault="00CA2CF9" w:rsidP="00CA2CF9"/>
                  </w:txbxContent>
                </v:textbox>
              </v:shape>
            </w:pict>
          </mc:Fallback>
        </mc:AlternateContent>
      </w:r>
    </w:p>
    <w:p w:rsidR="00CA2CF9" w:rsidRDefault="00CA2CF9" w:rsidP="00CA2CF9"/>
    <w:p w:rsidR="00216DB4" w:rsidRDefault="00216DB4">
      <w:bookmarkStart w:id="0" w:name="_GoBack"/>
      <w:bookmarkEnd w:id="0"/>
    </w:p>
    <w:sectPr w:rsidR="00216DB4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613"/>
    <w:multiLevelType w:val="hybridMultilevel"/>
    <w:tmpl w:val="598A7358"/>
    <w:lvl w:ilvl="0" w:tplc="28CEE9A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555B"/>
    <w:multiLevelType w:val="hybridMultilevel"/>
    <w:tmpl w:val="E1949508"/>
    <w:lvl w:ilvl="0" w:tplc="FCFE66D2">
      <w:start w:val="4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9"/>
    <w:rsid w:val="00216DB4"/>
    <w:rsid w:val="00C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1BB2-42A6-4EF9-BBA8-D32B96E1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CF9"/>
    <w:pPr>
      <w:spacing w:after="0" w:line="240" w:lineRule="auto"/>
    </w:pPr>
    <w:rPr>
      <w:rFonts w:eastAsiaTheme="minorEastAsia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F9"/>
    <w:pPr>
      <w:spacing w:after="160" w:line="259" w:lineRule="auto"/>
      <w:ind w:left="720"/>
      <w:contextualSpacing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2023-11-14T09:05:00Z</dcterms:created>
  <dcterms:modified xsi:type="dcterms:W3CDTF">2023-11-14T09:05:00Z</dcterms:modified>
</cp:coreProperties>
</file>