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9C" w:rsidRPr="001C46A0" w:rsidRDefault="001079AD">
      <w:pPr>
        <w:rPr>
          <w:rFonts w:cstheme="minorHAnsi"/>
          <w:sz w:val="44"/>
          <w:szCs w:val="44"/>
        </w:rPr>
      </w:pPr>
      <w:r w:rsidRPr="00A51A6A"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E55F8E5" wp14:editId="333A437B">
            <wp:simplePos x="0" y="0"/>
            <wp:positionH relativeFrom="margin">
              <wp:posOffset>796290</wp:posOffset>
            </wp:positionH>
            <wp:positionV relativeFrom="margin">
              <wp:posOffset>-908685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75F" w:rsidRDefault="0097375F" w:rsidP="0097375F">
      <w:pPr>
        <w:bidi/>
        <w:jc w:val="both"/>
        <w:rPr>
          <w:rFonts w:cstheme="minorHAnsi"/>
          <w:lang w:bidi="ar-JO"/>
        </w:rPr>
      </w:pPr>
    </w:p>
    <w:p w:rsidR="00190DA1" w:rsidRDefault="00190DA1" w:rsidP="00190DA1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6127EC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3979BF">
        <w:tc>
          <w:tcPr>
            <w:tcW w:w="4959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10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3979BF">
        <w:tc>
          <w:tcPr>
            <w:tcW w:w="4959" w:type="dxa"/>
          </w:tcPr>
          <w:p w:rsidR="00190DA1" w:rsidRDefault="00190DA1" w:rsidP="003979BF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3979BF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3979BF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sz w:val="24"/>
          <w:szCs w:val="24"/>
          <w:rtl/>
        </w:rPr>
      </w:pPr>
      <w:r>
        <w:rPr>
          <w:rFonts w:asciiTheme="minorHAnsi" w:hAnsiTheme="minorHAnsi" w:cstheme="minorHAnsi" w:hint="cs"/>
          <w:sz w:val="16"/>
          <w:szCs w:val="16"/>
          <w:rtl/>
        </w:rPr>
        <w:t xml:space="preserve">- </w:t>
      </w:r>
      <w:r>
        <w:rPr>
          <w:rFonts w:cstheme="minorHAnsi" w:hint="cs"/>
          <w:sz w:val="24"/>
          <w:szCs w:val="24"/>
          <w:rtl/>
        </w:rPr>
        <w:t xml:space="preserve">المفردات والتّراكيب                                     - </w:t>
      </w:r>
      <w:r w:rsidRPr="00461D2B">
        <w:rPr>
          <w:rFonts w:cstheme="minorHAnsi" w:hint="cs"/>
          <w:sz w:val="24"/>
          <w:szCs w:val="24"/>
          <w:rtl/>
        </w:rPr>
        <w:t>الأفكار الرّئيسة</w:t>
      </w:r>
    </w:p>
    <w:p w:rsidR="00190DA1" w:rsidRPr="00461D2B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16"/>
          <w:szCs w:val="16"/>
        </w:rPr>
      </w:pPr>
    </w:p>
    <w:p w:rsidR="00190DA1" w:rsidRPr="00461D2B" w:rsidRDefault="00190DA1" w:rsidP="00190DA1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 w:rsidRPr="00774603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46633" wp14:editId="5E2183E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D20BAF" w:rsidRPr="00D20BAF" w:rsidRDefault="00190DA1" w:rsidP="00D20BAF">
      <w:pPr>
        <w:bidi/>
        <w:jc w:val="center"/>
        <w:rPr>
          <w:rFonts w:ascii="Tahoma" w:hAnsi="Tahoma" w:cs="Tahoma"/>
          <w:sz w:val="26"/>
          <w:szCs w:val="26"/>
          <w:rtl/>
          <w:lang w:bidi="ar-JO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ورقة دراسيّة رقم (</w:t>
      </w:r>
      <w:r w:rsidR="00D20BAF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3</w:t>
      </w:r>
      <w:r>
        <w:rPr>
          <w:rFonts w:ascii="Tahoma" w:hAnsi="Tahoma" w:cs="Tahoma" w:hint="cs"/>
          <w:b/>
          <w:bCs/>
          <w:sz w:val="28"/>
          <w:szCs w:val="28"/>
          <w:rtl/>
          <w:lang w:bidi="ar-JO"/>
        </w:rPr>
        <w:t xml:space="preserve">) - </w:t>
      </w:r>
      <w:r w:rsidR="00D20BAF" w:rsidRPr="009D6C39"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  <w:t>قصيدة (من أجل الطفولة)</w:t>
      </w:r>
    </w:p>
    <w:p w:rsidR="00D20BAF" w:rsidRPr="00D20BA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4"/>
          <w:szCs w:val="14"/>
          <w:rtl/>
          <w:lang w:val="en" w:bidi="ar-JO"/>
        </w:rPr>
      </w:pPr>
    </w:p>
    <w:p w:rsidR="00D20BAF" w:rsidRPr="009D6C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1) </w:t>
      </w:r>
      <w:r w:rsidRPr="009D6C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هل دلّلت</w:t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لي الغ</w:t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وطتان</w:t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ل</w:t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بانة</w:t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9D6C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أ</w:t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D6C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حبّ</w:t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D6C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م</w:t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9D6C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 الن</w:t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ُّ</w:t>
      </w:r>
      <w:r w:rsidRPr="009D6C3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عمى وأحلى 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أعذبا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دلّلت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أسعَدَ ورفَّهَ (من الدّلال)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الغوطتان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غوطة دمشق إحدى المتنز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ّهات المشهورة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وفي الأصل هي المكان 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ّذي يجتمع فيه الماء 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ّجر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ُّ</w:t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بانة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الحاجة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ديدة الم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ُفرطة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النُّعمى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ط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يب العيش.</w:t>
      </w:r>
    </w:p>
    <w:p w:rsidR="00D20BAF" w:rsidRPr="00C3161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شرح البيت: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يتساءل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اعر بعد شعوره با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لابتعاد والاشتياق لحفيده: أيّتها الغوطتان، هل تدلّلان وتُسعِدان حفيدي بحاجة أكثر حلاوةً وعذوبة من هذا العيش الهانئ الطّيّب؟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</w:p>
    <w:p w:rsidR="00D20BAF" w:rsidRPr="00C3161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الصّورة الفنّيّة: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ّه الشّاعر الغوطتين بإنسان يدلّل طفلًا.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</w:p>
    <w:p w:rsidR="00D20BAF" w:rsidRPr="009A0EBD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2) 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سيم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 من الأطفال لولاه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لم أخف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  <w:tab/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  <w:tab/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  <w:t xml:space="preserve">_ 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على الش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ّ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يب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_ أن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نأى 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أن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تغرّبا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C3161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وسيم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ج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ميل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C3161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أنأى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أبتعد وأتغرّب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C3161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أتغرّب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أ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ُسافر إلى الغُربة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C3161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شرح البيت: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يبيّن الشّاعر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أن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بب الوحيد 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ّذي جعله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يهتم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 بموضوع الغربة 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فر هو شعوره بالاشتياق لحفيده 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ذي وصفه بأن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 الأكثر وسامة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وجمال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ًا من الأطفال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D6C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</w:p>
    <w:p w:rsidR="00D20BAF" w:rsidRPr="009A0EBD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3) 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تودّ النّجوم الز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ُّ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هر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لو أنّها د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م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ى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يختار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م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نها الم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ت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ر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ات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لعبا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C3161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النّجوم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C3161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الزُّهر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الن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ّجوم المتلألئة 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ُشرقة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noProof/>
          <w:color w:val="000000"/>
          <w:sz w:val="30"/>
          <w:szCs w:val="30"/>
          <w:rtl/>
        </w:rPr>
        <w:drawing>
          <wp:anchor distT="0" distB="0" distL="114300" distR="114300" simplePos="0" relativeHeight="251673600" behindDoc="1" locked="0" layoutInCell="1" allowOverlap="1" wp14:anchorId="6C5700B6" wp14:editId="60C32773">
            <wp:simplePos x="0" y="0"/>
            <wp:positionH relativeFrom="column">
              <wp:posOffset>607</wp:posOffset>
            </wp:positionH>
            <wp:positionV relativeFrom="paragraph">
              <wp:posOffset>454025</wp:posOffset>
            </wp:positionV>
            <wp:extent cx="6171565" cy="438150"/>
            <wp:effectExtent l="0" t="0" r="635" b="0"/>
            <wp:wrapThrough wrapText="bothSides">
              <wp:wrapPolygon edited="0">
                <wp:start x="0" y="0"/>
                <wp:lineTo x="0" y="20661"/>
                <wp:lineTo x="21536" y="20661"/>
                <wp:lineTo x="215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61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دُمى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مفردها 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وهي اللعبة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C3161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lastRenderedPageBreak/>
        <w:t>المُتْرَفات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: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دلالة على الغ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نى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وقد قصد بها الألعاب الث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ّمينة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شرح البيت: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يُدلّل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اعر حفيده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ويتمنّى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أن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تتحو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 النجوم البر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اقة إلى ألعاب حت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ّى يختار منها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حفيد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ما يشاء، ويلعب 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يستمت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ع بها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D20BA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8"/>
          <w:szCs w:val="18"/>
          <w:rtl/>
          <w:lang w:val="en" w:bidi="ar-JO"/>
        </w:rPr>
      </w:pPr>
    </w:p>
    <w:p w:rsidR="00D20BAF" w:rsidRPr="009A0EBD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4) 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عندي ك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نوز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ٌ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م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 ح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نان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ٍ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رحمة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ٍ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عيمي أن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ي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غ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رى ب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هنّ و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C3161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نَعيمي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سعادتي وفرحي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C3161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يُغرى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عج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َب،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ويتعل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ّق قلبه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C3161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يَنْهَب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ْلِب ويسرق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C3161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شرح البيت: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لك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الجدّ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العديد من الك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نوز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ويريد من حفيده أن يتمت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ّع بها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لكن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كنوزه مختلفة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؛ فهي فَيْضٌ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من الر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حمة والحنان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بل يتمنّى ل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حفيده أن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 ينهب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هذه الكنوز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ويسرقها منه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C3161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الصّورة الفنّيّة: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ّه الشّاعر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الحنان والر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ّحمة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بالكنز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ووجه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به أن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 كليهما ثمين 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لا 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قد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َّر بثمن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6"/>
          <w:szCs w:val="16"/>
          <w:rtl/>
          <w:lang w:val="en" w:bidi="ar-JO"/>
        </w:rPr>
      </w:pPr>
    </w:p>
    <w:p w:rsidR="00D20BAF" w:rsidRPr="009A0EBD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5) 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جور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عض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ج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ر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ح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ٌ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م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ح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بّ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ٌ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9A0EBD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لم أر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قبل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الط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ّ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فل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ظ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م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 م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ح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بّ</w:t>
      </w: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يَجُورُ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يظلم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     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30708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لفظان مترادفان: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الجَور والظّلم.</w:t>
      </w:r>
    </w:p>
    <w:p w:rsidR="00D20BAF" w:rsidRPr="00C3161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شرح البيت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: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يبيّن الجدّ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مدى حب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 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ِحفيده؛ فيبيّن أنّ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ظ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لم حفيده له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شيء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حب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َّب،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مع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أن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 لم ير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ظ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ّلم قبل حفيده شيئًا محمودًا أو مُحبَّبًا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6"/>
          <w:szCs w:val="16"/>
          <w:rtl/>
          <w:lang w:val="en" w:bidi="ar-JO"/>
        </w:rPr>
      </w:pPr>
    </w:p>
    <w:p w:rsidR="00D20BAF" w:rsidRPr="009A03A6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6) </w:t>
      </w:r>
      <w:r w:rsidRPr="009A03A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غض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أحيان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9A03A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 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A03A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رضى 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ح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س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نا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م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الص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َّ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أن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ي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A03A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رضى علينا 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غ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ض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حَسْبُنا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َكْفينا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الصّفو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احة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شرح البيت: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يتابع الجدّ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وصف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َهُ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ظ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لم حفيده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فهو (حفيده)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يغضب ح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 ويرضى ح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ويرى الجدّ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أن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قم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ّة سعادته وفرحه وراحته أن يرضى حفيده عنه أو يغضب منه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6"/>
          <w:szCs w:val="16"/>
          <w:rtl/>
          <w:lang w:val="en" w:bidi="ar-JO"/>
        </w:rPr>
      </w:pPr>
    </w:p>
    <w:p w:rsidR="00D20BAF" w:rsidRPr="009A03A6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7) </w:t>
      </w:r>
      <w:r w:rsidRPr="009A03A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إن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نال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س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ق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ٌ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ت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منّ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ت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أنّني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داء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ك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نت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الس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َّ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قيم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ذّ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سَقْم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َض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ab/>
      </w:r>
      <w:r w:rsidRPr="0030708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السّقيم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المريض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شرح البيت: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يتمن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ى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اعر في حالة مرض حفيده أن يضع نفسه مكانه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فهو 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فدي حفيده في حالة مرضه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يتمن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ى أن يكون هو المريض الم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تعذ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ّب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6"/>
          <w:szCs w:val="16"/>
          <w:rtl/>
          <w:lang w:val="en" w:bidi="ar-JO"/>
        </w:rPr>
      </w:pPr>
    </w:p>
    <w:p w:rsidR="00D20BAF" w:rsidRPr="009A03A6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8) 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ز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فّ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لنا الأعياد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ع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يد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 إذا خ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طا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9A03A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عيد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9A03A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 إذا ناغى 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عيد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 إذا ح</w:t>
      </w:r>
      <w:r w:rsidRPr="009A03A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خَطا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مُحاولات المشي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الأولى.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ناغى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كلام لا 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فه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      </w:t>
      </w: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حَبا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زحف على يديه 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بطنه.</w:t>
      </w:r>
    </w:p>
    <w:p w:rsidR="00D20BAF" w:rsidRPr="00D20BA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شرح البيت: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يبين لنا الأوقات الس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عيدة 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تي يعيشها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ّاعر 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يعتبرها أعياد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 وهي عندما يخطو حفيده أو يزحف أو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يتكل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 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كلام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ٍ غير مفهوم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1A72B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1A72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lastRenderedPageBreak/>
        <w:t xml:space="preserve">9) 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ك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ز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غب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الق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طا لو أنّ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راح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صاد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</w:t>
      </w:r>
      <w:r w:rsidRPr="001A72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1A72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س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ك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ت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ع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يني 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قلبي 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يشربا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زُغْب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ص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غار الر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ّيش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القَطا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طائر صحراوي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 الح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َام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الصّادي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الع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ط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ْشان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شرح البيت: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يصو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 لنا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اعر مدى ع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ِشقه 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ح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ّه لحفيده؛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فإن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 لو شع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الع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ط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 أراد أن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ك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له من عينيه وقلبه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الصّورتان الفنّيّتان: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اعر حفيده الص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غير بطائر الق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طا الص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ّغير ذي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الر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يش الص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ّغير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Default="00D20BAF" w:rsidP="00D20BAF">
      <w:pPr>
        <w:bidi/>
        <w:spacing w:after="0" w:line="240" w:lineRule="auto"/>
        <w:ind w:left="1440" w:firstLine="720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اعر عينيه وقلبه 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ج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رى الماء 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ذي 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ريد أن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ك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 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ِحفيده منه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D20BAF" w:rsidRDefault="00D20BAF" w:rsidP="00D20BAF">
      <w:pPr>
        <w:bidi/>
        <w:spacing w:after="0" w:line="240" w:lineRule="auto"/>
        <w:ind w:left="1440" w:firstLine="720"/>
        <w:jc w:val="lowKashida"/>
        <w:rPr>
          <w:rFonts w:eastAsia="Times New Roman" w:cs="Simplified Arabic"/>
          <w:color w:val="000000"/>
          <w:sz w:val="16"/>
          <w:szCs w:val="16"/>
          <w:rtl/>
          <w:lang w:val="en" w:bidi="ar-JO"/>
        </w:rPr>
      </w:pPr>
    </w:p>
    <w:p w:rsidR="00D20BAF" w:rsidRPr="001A72B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 w:rsidRPr="001A72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10) </w:t>
      </w:r>
      <w:r w:rsidRPr="001A72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ينام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A72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على أ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A72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ش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A72B9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وا</w:t>
      </w:r>
      <w:r w:rsidRPr="001A72B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ق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ق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لبي ب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د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ح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رير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 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الو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ش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الي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مان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يّ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ذ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مَهْده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سريره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الوَشْي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ُّقوش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شرح البيت: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يؤك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د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ّاعر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ح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ّه الكبير وغير ال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محدود لحفيده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، فإذا رغب حفيده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وم فإن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َّه يجعل قلبه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سرير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 له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وقد جعله 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صنوع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 من أجود أنواع الحرير الم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نقوش عليها بأجمل الن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قوش الم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ذ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َّبة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الصّورة الفنّيّة: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شبّه الشّاعر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قلبه بالس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َّرير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684164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8"/>
          <w:szCs w:val="18"/>
          <w:rtl/>
          <w:lang w:val="en" w:bidi="ar-JO"/>
        </w:rPr>
      </w:pPr>
    </w:p>
    <w:p w:rsidR="00D20BA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11) </w:t>
      </w:r>
      <w:r w:rsidRPr="00444ED7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أ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س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د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ج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فاني غ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طاء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ي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ظ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لّ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444ED7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يا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ت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ها كانت أ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ح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نّ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444ED7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و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أ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ح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د</w:t>
      </w:r>
      <w:r w:rsidRPr="00444ED7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105D55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أُسْدِلُ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أ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ْخي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،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أ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غ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ط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يُظِلُّه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غط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يه.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أَحْدَبا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أ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كثر ع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ط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ف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ًا 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ح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و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ًا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A0EBD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شرح البيت: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جعل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الجدّ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من أجفانه غ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طاء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ً لحفيده، إذ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تمن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ى أن تكون أ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كثر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عطف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ًا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وحنانًا عليه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الصّورة الفنّيّة: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ّاعر أجفانه بالغِطاء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684164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lang w:val="en" w:bidi="ar-JO"/>
        </w:rPr>
      </w:pPr>
    </w:p>
    <w:p w:rsidR="00D20BA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12) 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وت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خ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ق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في ق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لبي ق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لوب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ٌ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ع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ديد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ة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ٌ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لقد كان ش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 واحد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 ف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ت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ش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عّ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شِعْب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طريق أو 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َرّ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شرح البيت</w:t>
      </w:r>
      <w:r w:rsidRPr="009E31F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يبين الجدّ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أنّ حُبّه الكبير لحفيده جعل قلبه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تشع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ًا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قلوب كثيرة كل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ها 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خ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ف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ق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ح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ًّا له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الصّورة الفنّيّة: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اعر قلبه بالط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ريق 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ذي يتفر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ع 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ّات عديدة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684164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12"/>
          <w:szCs w:val="12"/>
          <w:lang w:val="en" w:bidi="ar-JO"/>
        </w:rPr>
      </w:pPr>
    </w:p>
    <w:p w:rsidR="00D20BAF" w:rsidRPr="00A45716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13) </w:t>
      </w:r>
      <w:r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يا ر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بّ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ج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الط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ُّ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فول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ة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و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ح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د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</w:t>
      </w:r>
      <w:r w:rsidRPr="00A45716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أ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ف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ض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ب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ر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كات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الس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ِّ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ش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ر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ق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ً</w:t>
      </w:r>
      <w:r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ا و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غ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ر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A45716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أَفِضْ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 ام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أ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 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E31F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شرح البيت: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دعو الشّاعر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الله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أن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 الس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لام على الأرض حت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ى 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ع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 جميع الأطفال بالس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لام.</w:t>
      </w:r>
    </w:p>
    <w:p w:rsidR="00D20BAF" w:rsidRPr="00684164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12"/>
          <w:szCs w:val="12"/>
          <w:rtl/>
          <w:lang w:val="en" w:bidi="ar-JO"/>
        </w:rPr>
      </w:pPr>
    </w:p>
    <w:p w:rsidR="00D20BAF" w:rsidRPr="009E31FA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E31F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14) </w:t>
      </w:r>
      <w:r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ص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ن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ضحك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ة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الأطفال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يا ر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بّ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إنّ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ها</w:t>
      </w:r>
      <w:r w:rsidRPr="009E31F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9E31F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ab/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إذا غ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رّ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د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ت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في 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و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ح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ش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الر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ّ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ل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 xml:space="preserve"> أ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ع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ْ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ش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</w:t>
      </w:r>
      <w:r w:rsidRPr="009E31FA"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  <w:t>ب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َا</w:t>
      </w:r>
    </w:p>
    <w:p w:rsidR="00D20BAF" w:rsidRPr="00552439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صُن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اح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ف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ظ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واحْمِ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ab/>
      </w:r>
      <w:r w:rsidRPr="00933F1C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مُوحِش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م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ُخيف وخالٍ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لا أ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 فيه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lastRenderedPageBreak/>
        <w:t>شرح البيت</w:t>
      </w:r>
      <w:r w:rsidRPr="009E31FA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ويدعو الله أيضًا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أن يحمي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يحفظ ضحكة الأطفال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؛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لأن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ّها تبعث الفرح و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الس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ّعادة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933F1C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9D6C39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الصّورة الفنّيّة: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شب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ّه الشّاعر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ص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وت ضحكة الأطفال بتغريد الطّيور.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</w:p>
    <w:p w:rsidR="00D20BAF" w:rsidRPr="005C6F48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20"/>
          <w:szCs w:val="20"/>
          <w:rtl/>
          <w:lang w:val="en" w:bidi="ar-JO"/>
        </w:rPr>
      </w:pPr>
    </w:p>
    <w:p w:rsidR="00796EB2" w:rsidRDefault="00796EB2" w:rsidP="00796EB2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96EB2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التّرادف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:</w:t>
      </w:r>
    </w:p>
    <w:p w:rsidR="00796EB2" w:rsidRDefault="00796EB2" w:rsidP="00796EB2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أحلى وأعذب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(البيت 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أوّل</w:t>
      </w:r>
      <w:r w:rsidRPr="00796EB2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)</w:t>
      </w:r>
    </w:p>
    <w:p w:rsidR="00796EB2" w:rsidRDefault="00796EB2" w:rsidP="00796EB2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أناى وأتغرّب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(البيت 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ثّاني</w:t>
      </w:r>
      <w:r w:rsidRPr="00796EB2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)</w:t>
      </w:r>
    </w:p>
    <w:p w:rsidR="00796EB2" w:rsidRDefault="00796EB2" w:rsidP="00796EB2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حنان ورحمة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(البيت 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رّابع</w:t>
      </w:r>
      <w:r w:rsidRPr="00796EB2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)</w:t>
      </w:r>
    </w:p>
    <w:p w:rsidR="00796EB2" w:rsidRDefault="00796EB2" w:rsidP="00796EB2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الجَور والظّلم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(البيت 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خامس</w:t>
      </w:r>
      <w:r w:rsidRPr="00796EB2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)</w:t>
      </w:r>
    </w:p>
    <w:p w:rsidR="005C6F48" w:rsidRDefault="005C6F48" w:rsidP="005C6F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أحَنّ وأحدَب </w:t>
      </w:r>
      <w:r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(البيت ال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حادي عشر</w:t>
      </w:r>
      <w:r w:rsidRPr="00796EB2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)</w:t>
      </w:r>
    </w:p>
    <w:p w:rsidR="00796EB2" w:rsidRPr="005C6F48" w:rsidRDefault="00796EB2" w:rsidP="00796EB2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26"/>
          <w:szCs w:val="26"/>
          <w:rtl/>
          <w:lang w:val="en" w:bidi="ar-JO"/>
        </w:rPr>
      </w:pPr>
    </w:p>
    <w:p w:rsidR="00796EB2" w:rsidRDefault="00796EB2" w:rsidP="00796EB2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96EB2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الطّباق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: </w:t>
      </w:r>
    </w:p>
    <w:p w:rsidR="00796EB2" w:rsidRDefault="00796EB2" w:rsidP="005C6F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96EB2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يغضب ويرضى (البيت السّادس)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</w:p>
    <w:p w:rsidR="00796EB2" w:rsidRPr="00796EB2" w:rsidRDefault="00796EB2" w:rsidP="005C6F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 w:rsidRPr="00796EB2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ش</w:t>
      </w:r>
      <w:r w:rsidR="005C6F48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796EB2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ر</w:t>
      </w:r>
      <w:r w:rsidR="005C6F48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796EB2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قا وم</w:t>
      </w:r>
      <w:r w:rsidR="005C6F48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َ</w:t>
      </w:r>
      <w:r w:rsidRPr="00796EB2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غ</w:t>
      </w:r>
      <w:r w:rsidR="005C6F48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796EB2">
        <w:rPr>
          <w:rFonts w:eastAsia="Times New Roman" w:cs="Simplified Arabic"/>
          <w:color w:val="000000"/>
          <w:sz w:val="30"/>
          <w:szCs w:val="30"/>
          <w:rtl/>
          <w:lang w:val="en" w:bidi="ar-JO"/>
        </w:rPr>
        <w:t>ربا (البيت الثّالث عشر)</w:t>
      </w:r>
    </w:p>
    <w:p w:rsidR="00D20BA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</w:p>
    <w:p w:rsidR="00D20BAF" w:rsidRPr="0030708D" w:rsidRDefault="00D20BAF" w:rsidP="00D20BAF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</w:pPr>
      <w:r w:rsidRPr="0030708D">
        <w:rPr>
          <w:rFonts w:ascii="Tahoma" w:eastAsia="Times New Roman" w:hAnsi="Tahoma" w:cs="Tahoma"/>
          <w:b/>
          <w:bCs/>
          <w:color w:val="000000"/>
          <w:sz w:val="30"/>
          <w:szCs w:val="30"/>
          <w:rtl/>
          <w:lang w:val="en" w:bidi="ar-JO"/>
        </w:rPr>
        <w:t>الأساليب اللّغويّة:</w:t>
      </w:r>
    </w:p>
    <w:p w:rsidR="00D20BAF" w:rsidRPr="00265E0B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1. </w:t>
      </w:r>
      <w:r w:rsidRPr="00265E0B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الاستفهام: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C6F48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هل دلّلت لي الغوطتان لُبانة.</w:t>
      </w:r>
    </w:p>
    <w:p w:rsidR="00D20BAF" w:rsidRPr="00265E0B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265E0B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2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. </w:t>
      </w:r>
      <w:r w:rsidRPr="00265E0B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الأمر: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265E0B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ص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ُن</w:t>
      </w:r>
      <w:r w:rsidRPr="00265E0B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،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265E0B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أف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ِ</w:t>
      </w:r>
      <w:r w:rsidRPr="00265E0B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ض.</w:t>
      </w:r>
    </w:p>
    <w:p w:rsidR="00D20BAF" w:rsidRPr="00265E0B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 w:rsidRPr="00265E0B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3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. النّفي</w:t>
      </w:r>
      <w:r w:rsidRPr="00265E0B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:</w:t>
      </w: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Pr="005C6F48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لم أرَ.</w:t>
      </w:r>
    </w:p>
    <w:p w:rsidR="00796EB2" w:rsidRPr="005C6F48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4. </w:t>
      </w:r>
      <w:r w:rsidR="00796EB2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التّمنّي: </w:t>
      </w:r>
      <w:r w:rsidR="00796EB2" w:rsidRPr="005C6F48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يا ليتها كانت أحَنّ وأحدبا</w:t>
      </w:r>
      <w:r w:rsidR="005C6F48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D20BAF" w:rsidRPr="00265E0B" w:rsidRDefault="00796EB2" w:rsidP="00796EB2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5. </w:t>
      </w:r>
      <w:r w:rsidR="00D20BAF" w:rsidRPr="00265E0B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النّداء:</w:t>
      </w:r>
      <w:r w:rsidR="00D20BAF" w:rsidRPr="005C6F48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يا ربّ.</w:t>
      </w:r>
    </w:p>
    <w:p w:rsidR="00D20BAF" w:rsidRPr="005C6F48" w:rsidRDefault="00796EB2" w:rsidP="00D20BAF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6.</w:t>
      </w:r>
      <w:r w:rsidR="00D20BA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="00D20BAF" w:rsidRPr="00265E0B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>الشّرط:</w:t>
      </w:r>
      <w:r w:rsidR="00D20BAF">
        <w:rPr>
          <w:rFonts w:eastAsia="Times New Roman" w:cs="Simplified Arabic" w:hint="cs"/>
          <w:b/>
          <w:bCs/>
          <w:color w:val="000000"/>
          <w:sz w:val="30"/>
          <w:szCs w:val="30"/>
          <w:rtl/>
          <w:lang w:val="en" w:bidi="ar-JO"/>
        </w:rPr>
        <w:t xml:space="preserve"> </w:t>
      </w:r>
      <w:r w:rsidR="00D20BAF" w:rsidRPr="005C6F48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إذا غرّدت في موحش الرّمل أعشبا.</w:t>
      </w:r>
    </w:p>
    <w:p w:rsidR="00D20BAF" w:rsidRDefault="00D20BAF" w:rsidP="00D20BAF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</w:p>
    <w:p w:rsidR="005C6F48" w:rsidRPr="009E31FA" w:rsidRDefault="005C6F48" w:rsidP="005C6F48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>الأفكار الر</w:t>
      </w: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ّ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>ئيسة</w:t>
      </w:r>
      <w:r w:rsidRPr="009E31FA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>:</w:t>
      </w:r>
    </w:p>
    <w:p w:rsidR="005C6F48" w:rsidRPr="00552439" w:rsidRDefault="005C6F48" w:rsidP="005C6F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1)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اشتياق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اعر إلى حفيده بعد اغترابه (1-2).</w:t>
      </w:r>
    </w:p>
    <w:p w:rsidR="005C6F48" w:rsidRPr="00552439" w:rsidRDefault="005C6F48" w:rsidP="005C6F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rtl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2)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علاقة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اعر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بحفيده وح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ديد له (3-12).</w:t>
      </w:r>
    </w:p>
    <w:p w:rsidR="005C6F48" w:rsidRDefault="005C6F48" w:rsidP="005C6F48">
      <w:pPr>
        <w:bidi/>
        <w:spacing w:after="0" w:line="240" w:lineRule="auto"/>
        <w:jc w:val="lowKashida"/>
        <w:rPr>
          <w:rFonts w:eastAsia="Times New Roman" w:cs="Simplified Arabic"/>
          <w:color w:val="000000"/>
          <w:sz w:val="30"/>
          <w:szCs w:val="30"/>
          <w:lang w:val="en" w:bidi="ar-JO"/>
        </w:rPr>
      </w:pP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3) 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دعاء الش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اعر رب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َّ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ه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ُ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أن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ْ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 xml:space="preserve"> ينشر الس</w:t>
      </w:r>
      <w:r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ّلام ويحفظ الأطفال (13-14)</w:t>
      </w:r>
      <w:r w:rsidRPr="00552439">
        <w:rPr>
          <w:rFonts w:eastAsia="Times New Roman" w:cs="Simplified Arabic" w:hint="cs"/>
          <w:color w:val="000000"/>
          <w:sz w:val="30"/>
          <w:szCs w:val="30"/>
          <w:rtl/>
          <w:lang w:val="en" w:bidi="ar-JO"/>
        </w:rPr>
        <w:t>.</w:t>
      </w:r>
    </w:p>
    <w:p w:rsidR="005C6F48" w:rsidRPr="005C6F48" w:rsidRDefault="005C6F48" w:rsidP="005C6F48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30"/>
          <w:szCs w:val="30"/>
          <w:rtl/>
          <w:lang w:val="en" w:bidi="ar-JO"/>
        </w:rPr>
      </w:pPr>
    </w:p>
    <w:p w:rsidR="000501B8" w:rsidRPr="00D20BAF" w:rsidRDefault="00D20BAF" w:rsidP="00D20BAF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  <w:lang w:val="en" w:bidi="ar-JO"/>
        </w:rPr>
      </w:pPr>
      <w:bookmarkStart w:id="0" w:name="_GoBack"/>
      <w:bookmarkEnd w:id="0"/>
      <w:r w:rsidRPr="00684164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>انتهت ال</w:t>
      </w: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ورقة الدّراسيّة</w:t>
      </w:r>
    </w:p>
    <w:sectPr w:rsidR="000501B8" w:rsidRPr="00D20BAF" w:rsidSect="00D20BAF">
      <w:footerReference w:type="default" r:id="rId10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34" w:rsidRDefault="00896134" w:rsidP="005D34E2">
      <w:pPr>
        <w:spacing w:after="0" w:line="240" w:lineRule="auto"/>
      </w:pPr>
      <w:r>
        <w:separator/>
      </w:r>
    </w:p>
  </w:endnote>
  <w:endnote w:type="continuationSeparator" w:id="0">
    <w:p w:rsidR="00896134" w:rsidRDefault="00896134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C7" w:rsidRPr="005D34E2" w:rsidRDefault="00A031C7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CA2E27">
      <w:rPr>
        <w:rFonts w:cstheme="minorHAnsi"/>
        <w:noProof/>
        <w:lang w:bidi="ar-JO"/>
      </w:rPr>
      <w:t>4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CA2E27">
      <w:rPr>
        <w:rFonts w:cstheme="minorHAnsi"/>
        <w:noProof/>
        <w:lang w:bidi="ar-JO"/>
      </w:rPr>
      <w:t>4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34" w:rsidRDefault="00896134" w:rsidP="005D34E2">
      <w:pPr>
        <w:spacing w:after="0" w:line="240" w:lineRule="auto"/>
      </w:pPr>
      <w:r>
        <w:separator/>
      </w:r>
    </w:p>
  </w:footnote>
  <w:footnote w:type="continuationSeparator" w:id="0">
    <w:p w:rsidR="00896134" w:rsidRDefault="00896134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9C"/>
    <w:rsid w:val="0003544F"/>
    <w:rsid w:val="000501B8"/>
    <w:rsid w:val="00085658"/>
    <w:rsid w:val="001079AD"/>
    <w:rsid w:val="00190DA1"/>
    <w:rsid w:val="001C46A0"/>
    <w:rsid w:val="00273790"/>
    <w:rsid w:val="002E10AD"/>
    <w:rsid w:val="002F7D86"/>
    <w:rsid w:val="003610AB"/>
    <w:rsid w:val="003D2B54"/>
    <w:rsid w:val="004079E6"/>
    <w:rsid w:val="00435419"/>
    <w:rsid w:val="00441956"/>
    <w:rsid w:val="0048609B"/>
    <w:rsid w:val="00511BE6"/>
    <w:rsid w:val="0053422E"/>
    <w:rsid w:val="005C01C0"/>
    <w:rsid w:val="005C6F48"/>
    <w:rsid w:val="005D34E2"/>
    <w:rsid w:val="00796EB2"/>
    <w:rsid w:val="007A0A3A"/>
    <w:rsid w:val="007A0CAC"/>
    <w:rsid w:val="007C1924"/>
    <w:rsid w:val="00896134"/>
    <w:rsid w:val="008A2557"/>
    <w:rsid w:val="008C5CF2"/>
    <w:rsid w:val="00944077"/>
    <w:rsid w:val="0097375F"/>
    <w:rsid w:val="00A031C7"/>
    <w:rsid w:val="00A24B9C"/>
    <w:rsid w:val="00BB4836"/>
    <w:rsid w:val="00C15074"/>
    <w:rsid w:val="00C711FC"/>
    <w:rsid w:val="00CA2E27"/>
    <w:rsid w:val="00CA49B2"/>
    <w:rsid w:val="00CD65D9"/>
    <w:rsid w:val="00D04ED4"/>
    <w:rsid w:val="00D20BAF"/>
    <w:rsid w:val="00D53547"/>
    <w:rsid w:val="00D55B35"/>
    <w:rsid w:val="00D81942"/>
    <w:rsid w:val="00E4466B"/>
    <w:rsid w:val="00E51DF8"/>
    <w:rsid w:val="00EE03C2"/>
    <w:rsid w:val="00F06B8E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2FC3C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9753-FB79-4E00-BD95-20224179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A.AbuDawwas</cp:lastModifiedBy>
  <cp:revision>5</cp:revision>
  <cp:lastPrinted>2023-10-19T05:49:00Z</cp:lastPrinted>
  <dcterms:created xsi:type="dcterms:W3CDTF">2023-10-15T19:17:00Z</dcterms:created>
  <dcterms:modified xsi:type="dcterms:W3CDTF">2023-10-19T06:25:00Z</dcterms:modified>
</cp:coreProperties>
</file>