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76" w:rsidRDefault="007C434E" w:rsidP="003A50C8">
      <w:pPr>
        <w:bidi/>
        <w:ind w:left="-360"/>
        <w:rPr>
          <w:rtl/>
          <w:lang w:bidi="ar-JO"/>
        </w:rPr>
      </w:pPr>
      <w:r w:rsidRPr="00B43BB9">
        <w:rPr>
          <w:noProof/>
        </w:rPr>
        <w:drawing>
          <wp:anchor distT="0" distB="0" distL="114300" distR="114300" simplePos="0" relativeHeight="251662336" behindDoc="0" locked="0" layoutInCell="1" allowOverlap="1" wp14:anchorId="0358C2C4" wp14:editId="7F3482C9">
            <wp:simplePos x="0" y="0"/>
            <wp:positionH relativeFrom="page">
              <wp:align>center</wp:align>
            </wp:positionH>
            <wp:positionV relativeFrom="paragraph">
              <wp:posOffset>106680</wp:posOffset>
            </wp:positionV>
            <wp:extent cx="1666875" cy="628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0C8" w:rsidRDefault="003A50C8" w:rsidP="003A50C8">
      <w:pPr>
        <w:bidi/>
        <w:ind w:left="-360"/>
        <w:rPr>
          <w:rtl/>
          <w:lang w:bidi="ar-JO"/>
        </w:rPr>
      </w:pPr>
    </w:p>
    <w:p w:rsidR="00381C76" w:rsidRDefault="00381C76" w:rsidP="00381C76">
      <w:pPr>
        <w:bidi/>
        <w:ind w:left="-360"/>
        <w:rPr>
          <w:rtl/>
          <w:lang w:bidi="ar-JO"/>
        </w:rPr>
      </w:pPr>
    </w:p>
    <w:p w:rsidR="00381C76" w:rsidRPr="007C434E" w:rsidRDefault="007C434E" w:rsidP="007C434E">
      <w:pPr>
        <w:bidi/>
        <w:spacing w:line="480" w:lineRule="auto"/>
        <w:ind w:left="-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7C43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إ</w:t>
      </w:r>
      <w:r w:rsidR="00381C76" w:rsidRPr="007C43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جابة أسئلة مراجعة الدرس ص</w:t>
      </w:r>
      <w:r w:rsidR="00C50C87" w:rsidRPr="007C43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30</w:t>
      </w:r>
    </w:p>
    <w:p w:rsidR="00381C76" w:rsidRPr="00381C76" w:rsidRDefault="00381C76" w:rsidP="006655E8">
      <w:pPr>
        <w:tabs>
          <w:tab w:val="left" w:pos="4755"/>
        </w:tabs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س1 </w:t>
      </w:r>
      <w:r w:rsidR="00C50C87" w:rsidRPr="00C50C87">
        <w:rPr>
          <w:rFonts w:asciiTheme="majorBidi" w:hAnsiTheme="majorBidi" w:cstheme="majorBidi" w:hint="cs"/>
          <w:color w:val="FF0000"/>
          <w:sz w:val="32"/>
          <w:szCs w:val="32"/>
          <w:rtl/>
        </w:rPr>
        <w:t>الفكرة الرئيسية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تتآزر </w:t>
      </w:r>
      <w:r w:rsidR="007C434E">
        <w:rPr>
          <w:rFonts w:asciiTheme="majorBidi" w:hAnsiTheme="majorBidi" w:cstheme="majorBidi" w:hint="cs"/>
          <w:sz w:val="32"/>
          <w:szCs w:val="32"/>
          <w:rtl/>
        </w:rPr>
        <w:t>أ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>نسجة ا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لجسم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 و أعضائه ا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لمختلفة لأ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>داءِ وَظائِفَ مُتَعَدِّدَةٍ تُبْقيها حَيَّة</w:t>
      </w:r>
      <w:r w:rsidR="00C50C87" w:rsidRPr="00C50C87">
        <w:rPr>
          <w:rFonts w:asciiTheme="majorBidi" w:hAnsiTheme="majorBidi" w:cstheme="majorBidi"/>
          <w:sz w:val="32"/>
          <w:szCs w:val="32"/>
        </w:rPr>
        <w:t>.</w:t>
      </w:r>
      <w:r w:rsidRPr="00381C76">
        <w:rPr>
          <w:rFonts w:asciiTheme="majorBidi" w:hAnsiTheme="majorBidi" w:cstheme="majorBidi"/>
          <w:sz w:val="32"/>
          <w:szCs w:val="32"/>
        </w:rPr>
        <w:tab/>
      </w:r>
    </w:p>
    <w:p w:rsidR="00C50C87" w:rsidRDefault="00381C76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 xml:space="preserve">2 </w:t>
      </w:r>
      <w:r w:rsidR="00C50C87" w:rsidRPr="00C50C87">
        <w:rPr>
          <w:rFonts w:asciiTheme="majorBidi" w:hAnsiTheme="majorBidi" w:cstheme="majorBidi" w:hint="cs"/>
          <w:color w:val="FF0000"/>
          <w:sz w:val="32"/>
          <w:szCs w:val="32"/>
          <w:rtl/>
        </w:rPr>
        <w:t>المفاهيم والمصطلحات</w:t>
      </w:r>
      <w:r w:rsidRPr="00C50C87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:rsidR="00381C76" w:rsidRPr="00381C76" w:rsidRDefault="00C50C87" w:rsidP="00C50C87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الجهاز</w:t>
      </w:r>
    </w:p>
    <w:p w:rsidR="007C434E" w:rsidRDefault="006655E8" w:rsidP="007C434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النسيج</w:t>
      </w:r>
    </w:p>
    <w:p w:rsidR="007C434E" w:rsidRDefault="00C50C87" w:rsidP="007C434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</w:t>
      </w:r>
      <w:r w:rsidR="006655E8">
        <w:rPr>
          <w:rFonts w:asciiTheme="majorBidi" w:hAnsiTheme="majorBidi" w:cstheme="majorBidi" w:hint="cs"/>
          <w:sz w:val="32"/>
          <w:szCs w:val="32"/>
          <w:rtl/>
        </w:rPr>
        <w:t xml:space="preserve">3 </w:t>
      </w:r>
      <w:r w:rsidRPr="00C50C87">
        <w:rPr>
          <w:rFonts w:asciiTheme="majorBidi" w:hAnsiTheme="majorBidi" w:cstheme="majorBidi" w:hint="cs"/>
          <w:color w:val="FF0000"/>
          <w:sz w:val="32"/>
          <w:szCs w:val="32"/>
          <w:rtl/>
        </w:rPr>
        <w:t>أ</w:t>
      </w:r>
      <w:r w:rsidR="007C434E">
        <w:rPr>
          <w:rFonts w:asciiTheme="majorBidi" w:hAnsiTheme="majorBidi" w:cstheme="majorBidi" w:hint="cs"/>
          <w:color w:val="FF0000"/>
          <w:sz w:val="32"/>
          <w:szCs w:val="32"/>
          <w:rtl/>
        </w:rPr>
        <w:t>ستنتج</w:t>
      </w:r>
      <w:r w:rsidR="006655E8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062E55" w:rsidRPr="007C434E" w:rsidRDefault="002D6268" w:rsidP="007C434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bidi/>
        <w:adjustRightInd w:val="0"/>
        <w:spacing w:line="480" w:lineRule="auto"/>
        <w:ind w:left="270"/>
        <w:rPr>
          <w:rFonts w:asciiTheme="majorBidi" w:hAnsiTheme="majorBidi" w:cstheme="majorBidi"/>
          <w:sz w:val="32"/>
          <w:szCs w:val="32"/>
        </w:rPr>
      </w:pP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>تساعد</w:t>
      </w:r>
      <w:r w:rsid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ه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7C43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الع</w:t>
      </w:r>
      <w:r w:rsidRPr="007C43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ضلا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ت والعظام 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>على ال</w:t>
      </w:r>
      <w:r w:rsidR="007C434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جري ( </w:t>
      </w:r>
      <w:r w:rsidR="007C434E" w:rsidRPr="002D62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الجهاز الهيكلي والعضلي</w:t>
      </w:r>
      <w:r w:rsid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</w:p>
    <w:p w:rsidR="007C434E" w:rsidRPr="007C434E" w:rsidRDefault="002D6268" w:rsidP="007C434E">
      <w:pPr>
        <w:numPr>
          <w:ilvl w:val="0"/>
          <w:numId w:val="3"/>
        </w:numPr>
        <w:tabs>
          <w:tab w:val="clear" w:pos="720"/>
          <w:tab w:val="num" w:pos="90"/>
          <w:tab w:val="right" w:pos="360"/>
        </w:tabs>
        <w:autoSpaceDE w:val="0"/>
        <w:autoSpaceDN w:val="0"/>
        <w:bidi/>
        <w:adjustRightInd w:val="0"/>
        <w:spacing w:after="0" w:line="480" w:lineRule="auto"/>
        <w:ind w:left="270"/>
        <w:rPr>
          <w:rFonts w:asciiTheme="majorBidi" w:hAnsiTheme="majorBidi" w:cstheme="majorBidi"/>
          <w:sz w:val="32"/>
          <w:szCs w:val="32"/>
        </w:rPr>
      </w:pP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تزداد ضربات </w:t>
      </w:r>
      <w:r w:rsidR="007C434E" w:rsidRP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قلب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ه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، فيضخ </w:t>
      </w:r>
      <w:r w:rsidRPr="007C43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القلب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الدم ليزو</w:t>
      </w:r>
      <w:r w:rsidR="007C434E" w:rsidRP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ده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ب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>الأكسجين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(</w:t>
      </w:r>
      <w:r w:rsidRPr="002D62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جهاز الدوران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7C434E" w:rsidRPr="007C434E" w:rsidRDefault="007C434E" w:rsidP="007C434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3.تُدخل </w:t>
      </w:r>
      <w:r w:rsidRPr="007C43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الرئتان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الأكسجين</w:t>
      </w:r>
      <w:r w:rsidR="002D626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(</w:t>
      </w:r>
      <w:r w:rsidR="002D6268" w:rsidRPr="002D62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الجهاز التنفسي</w:t>
      </w:r>
      <w:r w:rsidR="002D6268"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2D6268" w:rsidRDefault="007C434E" w:rsidP="002D626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>4.يزود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ه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الج</w:t>
      </w:r>
      <w:r w:rsidRPr="007C43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هازك الهضمي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بالطاقة اللازمة ل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لجري</w:t>
      </w:r>
      <w:r w:rsidRPr="007C434E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7C434E" w:rsidRPr="007C434E" w:rsidRDefault="002D6268" w:rsidP="002D626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 xml:space="preserve">.يخرج </w:t>
      </w:r>
      <w:r w:rsidR="007C434E" w:rsidRPr="007C43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جلد</w:t>
      </w:r>
      <w:r w:rsidR="007C43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ه 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>الفضلات على شكل عرق، وينظم حرارة جسم</w:t>
      </w:r>
      <w:r w:rsidR="007C434E">
        <w:rPr>
          <w:rFonts w:asciiTheme="majorBidi" w:hAnsiTheme="majorBidi" w:cstheme="majorBidi" w:hint="cs"/>
          <w:sz w:val="32"/>
          <w:szCs w:val="32"/>
          <w:rtl/>
          <w:lang w:bidi="ar-JO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(</w:t>
      </w:r>
      <w:r w:rsidRPr="002D62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جهاز الإخراج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  <w:r w:rsidR="007C434E" w:rsidRPr="007C434E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381C76" w:rsidRPr="00FE378A" w:rsidRDefault="006655E8" w:rsidP="002D6268">
      <w:pPr>
        <w:autoSpaceDE w:val="0"/>
        <w:autoSpaceDN w:val="0"/>
        <w:bidi/>
        <w:adjustRightInd w:val="0"/>
        <w:spacing w:after="0" w:line="480" w:lineRule="auto"/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س4 </w:t>
      </w:r>
      <w:r w:rsidR="007C434E">
        <w:rPr>
          <w:rFonts w:asciiTheme="majorBidi" w:hAnsiTheme="majorBidi" w:cstheme="majorBidi" w:hint="cs"/>
          <w:color w:val="FF0000"/>
          <w:sz w:val="32"/>
          <w:szCs w:val="32"/>
          <w:rtl/>
        </w:rPr>
        <w:t>أقا</w:t>
      </w:r>
      <w:r w:rsidR="00C50C87" w:rsidRPr="00C50C87">
        <w:rPr>
          <w:rFonts w:asciiTheme="majorBidi" w:hAnsiTheme="majorBidi" w:cstheme="majorBidi" w:hint="cs"/>
          <w:color w:val="FF0000"/>
          <w:sz w:val="32"/>
          <w:szCs w:val="32"/>
          <w:rtl/>
        </w:rPr>
        <w:t>رن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يتكون النسيج من 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مج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موعة 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من الخلايا ال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>متشابهة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 xml:space="preserve"> في التركيب والوظيفة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C434E">
        <w:rPr>
          <w:rFonts w:asciiTheme="majorBidi" w:hAnsiTheme="majorBidi" w:cstheme="majorBidi" w:hint="cs"/>
          <w:sz w:val="32"/>
          <w:szCs w:val="32"/>
          <w:rtl/>
        </w:rPr>
        <w:t>أ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 xml:space="preserve">ما العضو يتكون من </w:t>
      </w:r>
      <w:r w:rsidR="00C50C87">
        <w:rPr>
          <w:rFonts w:asciiTheme="majorBidi" w:hAnsiTheme="majorBidi" w:cstheme="majorBidi" w:hint="cs"/>
          <w:sz w:val="32"/>
          <w:szCs w:val="32"/>
          <w:rtl/>
        </w:rPr>
        <w:t>مجم</w:t>
      </w:r>
      <w:r w:rsidR="00C50C87" w:rsidRPr="00C50C87">
        <w:rPr>
          <w:rFonts w:asciiTheme="majorBidi" w:hAnsiTheme="majorBidi" w:cstheme="majorBidi"/>
          <w:sz w:val="32"/>
          <w:szCs w:val="32"/>
          <w:rtl/>
        </w:rPr>
        <w:t>وعة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 xml:space="preserve"> أنسجة مختلفة تؤدي وظيفة متخصصة.</w:t>
      </w:r>
    </w:p>
    <w:p w:rsidR="00FE378A" w:rsidRDefault="006655E8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س5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378A" w:rsidRPr="00FE378A">
        <w:rPr>
          <w:rFonts w:asciiTheme="majorBidi" w:hAnsiTheme="majorBidi" w:cstheme="majorBidi" w:hint="cs"/>
          <w:color w:val="FF0000"/>
          <w:sz w:val="32"/>
          <w:szCs w:val="32"/>
          <w:rtl/>
        </w:rPr>
        <w:t>التفكير الناقد</w:t>
      </w:r>
      <w:r w:rsidRPr="00FE378A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FE378A" w:rsidRPr="00FE378A">
        <w:rPr>
          <w:rFonts w:asciiTheme="majorBidi" w:hAnsiTheme="majorBidi" w:cstheme="majorBidi"/>
          <w:sz w:val="32"/>
          <w:szCs w:val="32"/>
          <w:rtl/>
        </w:rPr>
        <w:t>تكون ا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>لأ</w:t>
      </w:r>
      <w:r w:rsidR="00FE378A" w:rsidRPr="00FE378A">
        <w:rPr>
          <w:rFonts w:asciiTheme="majorBidi" w:hAnsiTheme="majorBidi" w:cstheme="majorBidi"/>
          <w:sz w:val="32"/>
          <w:szCs w:val="32"/>
          <w:rtl/>
        </w:rPr>
        <w:t>نسجة العضو الواحد</w:t>
      </w:r>
      <w:r w:rsidR="007C434E">
        <w:rPr>
          <w:rFonts w:asciiTheme="majorBidi" w:hAnsiTheme="majorBidi" w:cstheme="majorBidi" w:hint="cs"/>
          <w:sz w:val="32"/>
          <w:szCs w:val="32"/>
          <w:rtl/>
        </w:rPr>
        <w:t>،</w:t>
      </w:r>
      <w:r w:rsidR="00FE378A" w:rsidRPr="00FE378A">
        <w:rPr>
          <w:rFonts w:asciiTheme="majorBidi" w:hAnsiTheme="majorBidi" w:cstheme="majorBidi"/>
          <w:sz w:val="32"/>
          <w:szCs w:val="32"/>
          <w:rtl/>
        </w:rPr>
        <w:t xml:space="preserve"> لكن 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>الج</w:t>
      </w:r>
      <w:r w:rsidR="00FE378A" w:rsidRPr="00FE378A">
        <w:rPr>
          <w:rFonts w:asciiTheme="majorBidi" w:hAnsiTheme="majorBidi" w:cstheme="majorBidi"/>
          <w:sz w:val="32"/>
          <w:szCs w:val="32"/>
          <w:rtl/>
        </w:rPr>
        <w:t xml:space="preserve">سم 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 xml:space="preserve">بحاجة إلى أعضاء مختلفة </w:t>
      </w:r>
      <w:r w:rsidR="00FE378A" w:rsidRPr="00FE378A">
        <w:rPr>
          <w:rFonts w:asciiTheme="majorBidi" w:hAnsiTheme="majorBidi" w:cstheme="majorBidi"/>
          <w:sz w:val="32"/>
          <w:szCs w:val="32"/>
          <w:rtl/>
        </w:rPr>
        <w:t xml:space="preserve"> ليقوم كل منها بوظيفته</w:t>
      </w:r>
      <w:r w:rsidRPr="00FE378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>لتعمل أجهزة الجسم المختلفة بشكل متآزر.</w:t>
      </w:r>
      <w:r w:rsidRPr="00FE378A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</w:p>
    <w:p w:rsidR="006655E8" w:rsidRDefault="006655E8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س6 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>: د</w:t>
      </w:r>
      <w:r w:rsidR="007C434E">
        <w:rPr>
          <w:rFonts w:asciiTheme="majorBidi" w:hAnsiTheme="majorBidi" w:cstheme="majorBidi" w:hint="cs"/>
          <w:sz w:val="32"/>
          <w:szCs w:val="32"/>
          <w:rtl/>
        </w:rPr>
        <w:t>)</w:t>
      </w:r>
      <w:r w:rsidR="00FE378A">
        <w:rPr>
          <w:rFonts w:asciiTheme="majorBidi" w:hAnsiTheme="majorBidi" w:cstheme="majorBidi" w:hint="cs"/>
          <w:sz w:val="32"/>
          <w:szCs w:val="32"/>
          <w:rtl/>
        </w:rPr>
        <w:t xml:space="preserve"> الأوراق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D6268" w:rsidRDefault="002D6268" w:rsidP="00FE378A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7B3473" w:rsidRDefault="007B3473" w:rsidP="002D6268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</w:p>
    <w:p w:rsidR="00FE378A" w:rsidRPr="002D6268" w:rsidRDefault="002D6268" w:rsidP="007B3473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2D626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إ</w:t>
      </w:r>
      <w:r w:rsidR="00FE378A" w:rsidRPr="002D626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 xml:space="preserve">جابة أسئلة مراجعة </w:t>
      </w:r>
      <w:r w:rsidR="00FE378A" w:rsidRPr="002D626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الوحدة</w:t>
      </w:r>
      <w:r w:rsidR="00FE378A" w:rsidRPr="002D626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 xml:space="preserve"> ص</w:t>
      </w:r>
      <w:r w:rsidR="00FE378A" w:rsidRPr="002D626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32</w:t>
      </w:r>
    </w:p>
    <w:p w:rsidR="00FE378A" w:rsidRDefault="00FE378A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س1 المفاهيم والمصطلحات:</w:t>
      </w:r>
    </w:p>
    <w:p w:rsidR="00FE378A" w:rsidRDefault="00FE378A" w:rsidP="00FE37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الاتزان الداخلي</w:t>
      </w:r>
    </w:p>
    <w:p w:rsidR="00FE378A" w:rsidRDefault="00FE378A" w:rsidP="00FE37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البناء الضوئي</w:t>
      </w:r>
    </w:p>
    <w:p w:rsidR="00FE378A" w:rsidRDefault="00FE378A" w:rsidP="00FE37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الخلية</w:t>
      </w:r>
    </w:p>
    <w:p w:rsidR="00FE378A" w:rsidRDefault="00FE378A" w:rsidP="00FE37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النقل النشط</w:t>
      </w:r>
    </w:p>
    <w:p w:rsidR="00FE378A" w:rsidRDefault="00FE378A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س2  أقارن:</w:t>
      </w:r>
    </w:p>
    <w:p w:rsidR="00FE378A" w:rsidRDefault="00FE378A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الخاصية الأسموزية</w:t>
      </w:r>
      <w:r w:rsidR="002D626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تنتقل المواد من الوسط ا</w:t>
      </w:r>
      <w:r w:rsidR="00BB50FE">
        <w:rPr>
          <w:rFonts w:asciiTheme="majorBidi" w:hAnsiTheme="majorBidi" w:cstheme="majorBidi" w:hint="cs"/>
          <w:sz w:val="32"/>
          <w:szCs w:val="32"/>
          <w:rtl/>
        </w:rPr>
        <w:t>لأعلى تركيز إلى الأقل تركيز أما الانتشار من الوسط الأعلى تركيز إلى الأقل تركيز.</w:t>
      </w:r>
    </w:p>
    <w:p w:rsidR="00BB50FE" w:rsidRDefault="00BB50FE" w:rsidP="00BB50F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س3 أفسر:</w:t>
      </w:r>
    </w:p>
    <w:p w:rsidR="00BB50FE" w:rsidRDefault="00BB50FE" w:rsidP="00BB50F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BB50FE">
        <w:rPr>
          <w:rFonts w:asciiTheme="majorBidi" w:hAnsiTheme="majorBidi" w:cstheme="majorBidi"/>
          <w:sz w:val="32"/>
          <w:szCs w:val="32"/>
          <w:rtl/>
        </w:rPr>
        <w:t>يَسْمَحُ ثَباتُ كَمِّيَّةِ الْماءِ فِي الْخَلِيَّةِ بِحُدوثِ التَّفاع</w:t>
      </w:r>
      <w:r>
        <w:rPr>
          <w:rFonts w:asciiTheme="majorBidi" w:hAnsiTheme="majorBidi" w:cstheme="majorBidi" w:hint="cs"/>
          <w:sz w:val="32"/>
          <w:szCs w:val="32"/>
          <w:rtl/>
        </w:rPr>
        <w:t>لات ال</w:t>
      </w:r>
      <w:r w:rsidRPr="00BB50FE">
        <w:rPr>
          <w:rFonts w:asciiTheme="majorBidi" w:hAnsiTheme="majorBidi" w:cstheme="majorBidi"/>
          <w:sz w:val="32"/>
          <w:szCs w:val="32"/>
          <w:rtl/>
        </w:rPr>
        <w:t xml:space="preserve">ضَّرورِيَّة </w:t>
      </w:r>
      <w:r w:rsidRPr="00BB50FE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BB50FE">
        <w:rPr>
          <w:rFonts w:asciiTheme="majorBidi" w:hAnsiTheme="majorBidi" w:cstheme="majorBidi"/>
          <w:sz w:val="32"/>
          <w:szCs w:val="32"/>
          <w:rtl/>
        </w:rPr>
        <w:t>سْتِمْرارِ حَياتِه</w:t>
      </w:r>
      <w:r>
        <w:rPr>
          <w:rFonts w:asciiTheme="majorBidi" w:hAnsiTheme="majorBidi" w:cstheme="majorBidi" w:hint="cs"/>
          <w:sz w:val="32"/>
          <w:szCs w:val="32"/>
          <w:rtl/>
        </w:rPr>
        <w:t>ا.</w:t>
      </w:r>
    </w:p>
    <w:p w:rsidR="00BB50FE" w:rsidRDefault="00BB50FE" w:rsidP="00BB50F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BB50FE">
        <w:rPr>
          <w:rFonts w:asciiTheme="majorBidi" w:hAnsiTheme="majorBidi" w:cstheme="majorBidi"/>
          <w:sz w:val="32"/>
          <w:szCs w:val="32"/>
        </w:rPr>
        <w:t xml:space="preserve"> </w:t>
      </w:r>
      <w:r w:rsidRPr="00BB50FE">
        <w:rPr>
          <w:rFonts w:asciiTheme="majorBidi" w:hAnsiTheme="majorBidi" w:cstheme="majorBidi"/>
          <w:sz w:val="32"/>
          <w:szCs w:val="32"/>
          <w:rtl/>
        </w:rPr>
        <w:t>يُسَهِّل ثَباتُ كَمِّيَّةِ الْماءِ فِي الْخَلِيَّةِ حَرَكَةَ الْعُضَيّاتِ فيها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B50FE" w:rsidRDefault="00BB50FE" w:rsidP="00BB50F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BB50FE">
        <w:rPr>
          <w:rFonts w:asciiTheme="majorBidi" w:hAnsiTheme="majorBidi" w:cstheme="majorBidi"/>
          <w:sz w:val="32"/>
          <w:szCs w:val="32"/>
        </w:rPr>
        <w:t xml:space="preserve"> </w:t>
      </w:r>
      <w:r w:rsidRPr="00BB50FE">
        <w:rPr>
          <w:rFonts w:asciiTheme="majorBidi" w:hAnsiTheme="majorBidi" w:cstheme="majorBidi"/>
          <w:sz w:val="32"/>
          <w:szCs w:val="32"/>
          <w:rtl/>
        </w:rPr>
        <w:t>ثَباتُ كَمِّيَّةِ الْماءِ فِي الْخَلِيَّةِ يَحْميها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B50FE">
        <w:rPr>
          <w:rFonts w:asciiTheme="majorBidi" w:hAnsiTheme="majorBidi" w:cstheme="majorBidi"/>
          <w:sz w:val="32"/>
          <w:szCs w:val="32"/>
          <w:rtl/>
        </w:rPr>
        <w:t>مِنَ الْجَفاف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B50FE" w:rsidRDefault="00BB50FE" w:rsidP="00BB50F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BB50FE">
        <w:rPr>
          <w:rFonts w:asciiTheme="majorBidi" w:hAnsiTheme="majorBidi" w:cstheme="majorBidi"/>
          <w:sz w:val="32"/>
          <w:szCs w:val="32"/>
        </w:rPr>
        <w:t xml:space="preserve"> </w:t>
      </w:r>
      <w:r w:rsidRPr="00BB50FE">
        <w:rPr>
          <w:rFonts w:asciiTheme="majorBidi" w:hAnsiTheme="majorBidi" w:cstheme="majorBidi"/>
          <w:sz w:val="32"/>
          <w:szCs w:val="32"/>
          <w:rtl/>
        </w:rPr>
        <w:t xml:space="preserve">ثَباتَ كَمِّيَّةِ السُّكَّرِ يَضْمَنُ اسْتِمْرارَ إنْتاجِ الطّاقَةِ اللّازِمَةِ </w:t>
      </w:r>
      <w:r>
        <w:rPr>
          <w:rFonts w:asciiTheme="majorBidi" w:hAnsiTheme="majorBidi" w:cstheme="majorBidi" w:hint="cs"/>
          <w:sz w:val="32"/>
          <w:szCs w:val="32"/>
          <w:rtl/>
        </w:rPr>
        <w:t>لأداء</w:t>
      </w:r>
      <w:r w:rsidRPr="00BB50FE">
        <w:rPr>
          <w:rFonts w:asciiTheme="majorBidi" w:hAnsiTheme="majorBidi" w:cstheme="majorBidi"/>
          <w:sz w:val="32"/>
          <w:szCs w:val="32"/>
          <w:rtl/>
        </w:rPr>
        <w:t xml:space="preserve"> الْخَلِيَّةِ مَهامَّهَا الْمُخْتَلِفَ</w:t>
      </w:r>
      <w:r>
        <w:rPr>
          <w:rFonts w:asciiTheme="majorBidi" w:hAnsiTheme="majorBidi" w:cstheme="majorBidi" w:hint="cs"/>
          <w:sz w:val="32"/>
          <w:szCs w:val="32"/>
          <w:rtl/>
        </w:rPr>
        <w:t>ة.</w:t>
      </w:r>
    </w:p>
    <w:p w:rsidR="00BB50FE" w:rsidRDefault="00BB50FE" w:rsidP="00BB50F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س4 أستنتج: لأن الخلية تحتاج إلى نقل مواد بعكس اتجاه تدرج التركيز لذا</w:t>
      </w:r>
      <w:r w:rsidR="002D626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يجب تعدد عمليات النقل على جانبي غشاء الخلية.</w:t>
      </w:r>
    </w:p>
    <w:p w:rsidR="006A1D6E" w:rsidRDefault="00BB50FE" w:rsidP="006A1D6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س5</w:t>
      </w:r>
      <w:r w:rsidRPr="00BB50FE">
        <w:rPr>
          <w:rFonts w:asciiTheme="majorBidi" w:hAnsiTheme="majorBidi" w:cstheme="majorBidi"/>
          <w:sz w:val="32"/>
          <w:szCs w:val="32"/>
          <w:rtl/>
        </w:rPr>
        <w:t>: كيف ينتقل كل من ا</w:t>
      </w:r>
      <w:r>
        <w:rPr>
          <w:rFonts w:asciiTheme="majorBidi" w:hAnsiTheme="majorBidi" w:cstheme="majorBidi" w:hint="cs"/>
          <w:sz w:val="32"/>
          <w:szCs w:val="32"/>
          <w:rtl/>
        </w:rPr>
        <w:t>لأكسجين</w:t>
      </w:r>
      <w:r w:rsidRPr="00BB50FE">
        <w:rPr>
          <w:rFonts w:asciiTheme="majorBidi" w:hAnsiTheme="majorBidi" w:cstheme="majorBidi"/>
          <w:sz w:val="32"/>
          <w:szCs w:val="32"/>
          <w:rtl/>
        </w:rPr>
        <w:t xml:space="preserve"> و ثاني أكسيد الكربون </w:t>
      </w:r>
      <w:r w:rsidR="002D6268">
        <w:rPr>
          <w:rFonts w:asciiTheme="majorBidi" w:hAnsiTheme="majorBidi" w:cstheme="majorBidi" w:hint="cs"/>
          <w:sz w:val="32"/>
          <w:szCs w:val="32"/>
          <w:rtl/>
        </w:rPr>
        <w:t>من وإلى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الخلية</w:t>
      </w:r>
      <w:r w:rsidR="002D626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D6268" w:rsidRDefault="002D6268" w:rsidP="002D626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7B3473" w:rsidRDefault="007B3473" w:rsidP="002D626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BB50FE" w:rsidRDefault="006A1D6E" w:rsidP="007B3473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41ACF">
            <wp:simplePos x="0" y="0"/>
            <wp:positionH relativeFrom="margin">
              <wp:posOffset>746760</wp:posOffset>
            </wp:positionH>
            <wp:positionV relativeFrom="paragraph">
              <wp:posOffset>320040</wp:posOffset>
            </wp:positionV>
            <wp:extent cx="5455693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69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0FE">
        <w:rPr>
          <w:rFonts w:asciiTheme="majorBidi" w:hAnsiTheme="majorBidi" w:cstheme="majorBidi" w:hint="cs"/>
          <w:sz w:val="32"/>
          <w:szCs w:val="32"/>
          <w:rtl/>
        </w:rPr>
        <w:t>س6</w:t>
      </w:r>
      <w:r w:rsidR="00BB50FE" w:rsidRPr="00BB50FE">
        <w:rPr>
          <w:noProof/>
        </w:rPr>
        <w:t xml:space="preserve"> </w:t>
      </w:r>
      <w:r w:rsidR="00BB50FE">
        <w:rPr>
          <w:rFonts w:asciiTheme="majorBidi" w:hAnsiTheme="majorBidi" w:cstheme="majorBidi" w:hint="cs"/>
          <w:sz w:val="32"/>
          <w:szCs w:val="32"/>
          <w:rtl/>
        </w:rPr>
        <w:t xml:space="preserve"> أقارن:</w:t>
      </w:r>
    </w:p>
    <w:p w:rsidR="00BB50FE" w:rsidRPr="00BB50FE" w:rsidRDefault="00BB50FE" w:rsidP="00BB50F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FE378A" w:rsidRPr="00BB50FE" w:rsidRDefault="00FE378A" w:rsidP="00BB50F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FE378A" w:rsidRDefault="00FE378A" w:rsidP="00FE378A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7B3473" w:rsidRPr="007B3473" w:rsidRDefault="007B3473" w:rsidP="007B3473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16"/>
          <w:szCs w:val="16"/>
          <w:rtl/>
        </w:rPr>
      </w:pPr>
    </w:p>
    <w:p w:rsidR="006A1D6E" w:rsidRDefault="007B3473" w:rsidP="007B3473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116840</wp:posOffset>
            </wp:positionV>
            <wp:extent cx="2286000" cy="1706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5E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A1D6E">
        <w:rPr>
          <w:rFonts w:asciiTheme="majorBidi" w:hAnsiTheme="majorBidi" w:cstheme="majorBidi" w:hint="cs"/>
          <w:sz w:val="32"/>
          <w:szCs w:val="32"/>
          <w:rtl/>
        </w:rPr>
        <w:t xml:space="preserve">س7: </w:t>
      </w:r>
    </w:p>
    <w:p w:rsidR="006A1D6E" w:rsidRDefault="006A1D6E" w:rsidP="006A1D6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6A1D6E" w:rsidRDefault="006A1D6E" w:rsidP="006A1D6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6A1D6E" w:rsidRDefault="006A1D6E" w:rsidP="006A1D6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2D6268" w:rsidRDefault="006A1D6E" w:rsidP="002D626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س8:  1،2،6  الجهاز الهضمي المسؤول عن هضم الطعام وامتصاصة داخل الجسم.</w:t>
      </w:r>
    </w:p>
    <w:p w:rsidR="006A1D6E" w:rsidRDefault="006A1D6E" w:rsidP="006A1D6E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س9:</w:t>
      </w:r>
    </w:p>
    <w:p w:rsid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ج) النواة</w:t>
      </w:r>
    </w:p>
    <w:p w:rsid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ب) تحتوي على نواة</w:t>
      </w:r>
    </w:p>
    <w:p w:rsid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ب) خلية، نسيج، عضو، جهاز.</w:t>
      </w:r>
    </w:p>
    <w:p w:rsid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ب) القلب.</w:t>
      </w:r>
      <w:r w:rsidR="00073A6E">
        <w:rPr>
          <w:rFonts w:asciiTheme="majorBidi" w:hAnsiTheme="majorBidi" w:cstheme="majorBidi"/>
          <w:sz w:val="32"/>
          <w:szCs w:val="32"/>
          <w:rtl/>
        </w:rPr>
        <w:tab/>
      </w:r>
      <w:r w:rsidR="00073A6E">
        <w:rPr>
          <w:rFonts w:asciiTheme="majorBidi" w:hAnsiTheme="majorBidi" w:cstheme="majorBidi"/>
          <w:sz w:val="32"/>
          <w:szCs w:val="32"/>
          <w:rtl/>
        </w:rPr>
        <w:tab/>
      </w:r>
      <w:r w:rsidR="00073A6E">
        <w:rPr>
          <w:rFonts w:asciiTheme="majorBidi" w:hAnsiTheme="majorBidi" w:cstheme="majorBidi"/>
          <w:sz w:val="32"/>
          <w:szCs w:val="32"/>
          <w:rtl/>
        </w:rPr>
        <w:tab/>
      </w:r>
    </w:p>
    <w:p w:rsidR="006A1D6E" w:rsidRDefault="007B3473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ج) الدوران</w:t>
      </w:r>
    </w:p>
    <w:p w:rsid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ج) عضوًا.</w:t>
      </w:r>
    </w:p>
    <w:p w:rsidR="006A1D6E" w:rsidRPr="006A1D6E" w:rsidRDefault="006A1D6E" w:rsidP="006A1D6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ج) تحتوي الخلايا جميعها على سيتوبلازم.</w:t>
      </w:r>
      <w:r w:rsidR="006655E8" w:rsidRPr="006A1D6E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</w:t>
      </w:r>
    </w:p>
    <w:p w:rsidR="006655E8" w:rsidRPr="006655E8" w:rsidRDefault="007B3473" w:rsidP="007B3473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                       </w:t>
      </w:r>
      <w:bookmarkStart w:id="0" w:name="_GoBack"/>
      <w:bookmarkEnd w:id="0"/>
      <w:r w:rsidR="006655E8">
        <w:rPr>
          <w:rFonts w:asciiTheme="majorBidi" w:hAnsiTheme="majorBidi" w:cstheme="majorBidi" w:hint="cs"/>
          <w:sz w:val="32"/>
          <w:szCs w:val="32"/>
          <w:rtl/>
        </w:rPr>
        <w:t xml:space="preserve">     معلم</w:t>
      </w:r>
      <w:r w:rsidR="005869F4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ة </w:t>
      </w:r>
      <w:r w:rsidR="006655E8">
        <w:rPr>
          <w:rFonts w:asciiTheme="majorBidi" w:hAnsiTheme="majorBidi" w:cstheme="majorBidi" w:hint="cs"/>
          <w:sz w:val="32"/>
          <w:szCs w:val="32"/>
          <w:rtl/>
        </w:rPr>
        <w:t xml:space="preserve">المادة: منال </w:t>
      </w:r>
    </w:p>
    <w:sectPr w:rsidR="006655E8" w:rsidRPr="006655E8" w:rsidSect="007B3473">
      <w:footerReference w:type="default" r:id="rId10"/>
      <w:pgSz w:w="12240" w:h="15840"/>
      <w:pgMar w:top="540" w:right="1260" w:bottom="27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3C" w:rsidRDefault="0069613C" w:rsidP="007B3473">
      <w:pPr>
        <w:spacing w:after="0" w:line="240" w:lineRule="auto"/>
      </w:pPr>
      <w:r>
        <w:separator/>
      </w:r>
    </w:p>
  </w:endnote>
  <w:endnote w:type="continuationSeparator" w:id="0">
    <w:p w:rsidR="0069613C" w:rsidRDefault="0069613C" w:rsidP="007B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880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473" w:rsidRDefault="007B34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473" w:rsidRDefault="007B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3C" w:rsidRDefault="0069613C" w:rsidP="007B3473">
      <w:pPr>
        <w:spacing w:after="0" w:line="240" w:lineRule="auto"/>
      </w:pPr>
      <w:r>
        <w:separator/>
      </w:r>
    </w:p>
  </w:footnote>
  <w:footnote w:type="continuationSeparator" w:id="0">
    <w:p w:rsidR="0069613C" w:rsidRDefault="0069613C" w:rsidP="007B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932"/>
    <w:multiLevelType w:val="hybridMultilevel"/>
    <w:tmpl w:val="26DAEC40"/>
    <w:lvl w:ilvl="0" w:tplc="FF20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6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6B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E8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CC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86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88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E5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48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62815"/>
    <w:multiLevelType w:val="hybridMultilevel"/>
    <w:tmpl w:val="A3CC5A76"/>
    <w:lvl w:ilvl="0" w:tplc="5E624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1B68"/>
    <w:multiLevelType w:val="hybridMultilevel"/>
    <w:tmpl w:val="6CEC2FE2"/>
    <w:lvl w:ilvl="0" w:tplc="896A3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76"/>
    <w:rsid w:val="00011B40"/>
    <w:rsid w:val="00024272"/>
    <w:rsid w:val="00062E55"/>
    <w:rsid w:val="00073A6E"/>
    <w:rsid w:val="002D6268"/>
    <w:rsid w:val="00381C76"/>
    <w:rsid w:val="003A50C8"/>
    <w:rsid w:val="005869F4"/>
    <w:rsid w:val="006655E8"/>
    <w:rsid w:val="0069613C"/>
    <w:rsid w:val="006A1D6E"/>
    <w:rsid w:val="00752F60"/>
    <w:rsid w:val="007B3473"/>
    <w:rsid w:val="007C434E"/>
    <w:rsid w:val="00B10071"/>
    <w:rsid w:val="00BB50FE"/>
    <w:rsid w:val="00C50C87"/>
    <w:rsid w:val="00EA5ABD"/>
    <w:rsid w:val="00FB3DB0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CE92"/>
  <w15:chartTrackingRefBased/>
  <w15:docId w15:val="{A8CDB239-1909-49AA-9DE3-F15F7E6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73"/>
  </w:style>
  <w:style w:type="paragraph" w:styleId="Footer">
    <w:name w:val="footer"/>
    <w:basedOn w:val="Normal"/>
    <w:link w:val="FooterChar"/>
    <w:uiPriority w:val="99"/>
    <w:unhideWhenUsed/>
    <w:rsid w:val="007B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M.Dababneh</cp:lastModifiedBy>
  <cp:revision>8</cp:revision>
  <cp:lastPrinted>2023-10-11T08:03:00Z</cp:lastPrinted>
  <dcterms:created xsi:type="dcterms:W3CDTF">2021-10-17T20:42:00Z</dcterms:created>
  <dcterms:modified xsi:type="dcterms:W3CDTF">2023-10-11T08:08:00Z</dcterms:modified>
</cp:coreProperties>
</file>