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23177B" w:rsidRDefault="0023177B" w:rsidP="0023177B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 w:rsidR="00BF4EE6">
        <w:rPr>
          <w:rFonts w:eastAsia="Arial Unicode MS" w:cstheme="minorHAnsi" w:hint="cs"/>
          <w:sz w:val="28"/>
          <w:szCs w:val="28"/>
          <w:rtl/>
          <w:lang w:bidi="ar-JO"/>
        </w:rPr>
        <w:t xml:space="preserve">  6-8</w:t>
      </w:r>
      <w:r w:rsidR="008E411A"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BF4EE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BF4EE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BF4EE6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FF5DA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</w:t>
            </w:r>
            <w:r w:rsid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4EE6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4EE6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4EE6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9</w:t>
            </w:r>
            <w:r w:rsidR="00790557"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/</w:t>
            </w:r>
            <w:r w:rsidR="00BF4EE6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F4EE6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الثّامن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Pr="00BF4EE6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12"/>
          <w:szCs w:val="12"/>
        </w:rPr>
      </w:pPr>
    </w:p>
    <w:p w:rsidR="00B36EB1" w:rsidRPr="00774603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77460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19795" wp14:editId="0AA0FF15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74603" w:rsidRPr="00FF5DA7" w:rsidRDefault="0079055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lang w:val="en" w:bidi="ar-JO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  <w:r w:rsidR="00FF5DA7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FF5DA7" w:rsidRPr="00FF5DA7">
        <w:rPr>
          <w:rFonts w:eastAsia="Calibri" w:cstheme="minorHAnsi"/>
          <w:b/>
          <w:bCs/>
          <w:sz w:val="28"/>
          <w:szCs w:val="28"/>
          <w:rtl/>
        </w:rPr>
        <w:t>المُعْجَمُ وَالدَّلالَةُ</w:t>
      </w:r>
      <w:r w:rsidR="00FF5DA7" w:rsidRPr="00FF5DA7">
        <w:rPr>
          <w:rFonts w:eastAsia="Calibri" w:cstheme="minorHAnsi" w:hint="cs"/>
          <w:b/>
          <w:bCs/>
          <w:sz w:val="28"/>
          <w:szCs w:val="28"/>
          <w:rtl/>
        </w:rPr>
        <w:t>:</w:t>
      </w:r>
      <w:r w:rsidR="00FF5DA7" w:rsidRPr="00FF5DA7">
        <w:rPr>
          <w:rFonts w:eastAsia="Calibri" w:cstheme="minorHAnsi"/>
          <w:b/>
          <w:bCs/>
          <w:sz w:val="28"/>
          <w:szCs w:val="28"/>
          <w:rtl/>
        </w:rPr>
        <w:t xml:space="preserve"> الفَهْمُ وَالتَّحْليلُ: التَّذَوُّقُ الأَدَبِيُّ:</w:t>
      </w:r>
      <w:r w:rsidR="00FF5DA7" w:rsidRPr="00FF5DA7">
        <w:rPr>
          <w:rFonts w:eastAsia="Calibri" w:cstheme="minorHAnsi" w:hint="cs"/>
          <w:b/>
          <w:bCs/>
          <w:sz w:val="28"/>
          <w:szCs w:val="28"/>
          <w:rtl/>
        </w:rPr>
        <w:t xml:space="preserve"> </w:t>
      </w:r>
      <w:r w:rsidR="00FF5DA7" w:rsidRPr="00FF5DA7">
        <w:rPr>
          <w:rFonts w:eastAsia="Calibri" w:cstheme="minorHAnsi"/>
          <w:b/>
          <w:bCs/>
          <w:sz w:val="28"/>
          <w:szCs w:val="28"/>
          <w:rtl/>
        </w:rPr>
        <w:t>قضايا لغوي</w:t>
      </w:r>
      <w:r w:rsidR="00FF5DA7" w:rsidRPr="00FF5DA7">
        <w:rPr>
          <w:rFonts w:eastAsia="Calibri" w:cstheme="minorHAnsi" w:hint="cs"/>
          <w:b/>
          <w:bCs/>
          <w:sz w:val="28"/>
          <w:szCs w:val="28"/>
          <w:rtl/>
        </w:rPr>
        <w:t>ّ</w:t>
      </w:r>
      <w:r w:rsidR="00FF5DA7" w:rsidRPr="00FF5DA7">
        <w:rPr>
          <w:rFonts w:eastAsia="Calibri" w:cstheme="minorHAnsi"/>
          <w:b/>
          <w:bCs/>
          <w:sz w:val="28"/>
          <w:szCs w:val="28"/>
          <w:rtl/>
        </w:rPr>
        <w:t>ة:</w:t>
      </w:r>
    </w:p>
    <w:p w:rsidR="00774603" w:rsidRPr="00FF5DA7" w:rsidRDefault="00774603" w:rsidP="00774603">
      <w:pPr>
        <w:jc w:val="right"/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</w:pPr>
    </w:p>
    <w:p w:rsidR="00FF5DA7" w:rsidRPr="00F557FF" w:rsidRDefault="00FF5DA7" w:rsidP="00FF5DA7">
      <w:pPr>
        <w:bidi/>
        <w:jc w:val="center"/>
        <w:rPr>
          <w:rFonts w:ascii="Tahoma" w:hAnsi="Tahoma" w:cs="Tahoma"/>
          <w:sz w:val="26"/>
          <w:szCs w:val="26"/>
          <w:lang w:bidi="ar-JO"/>
        </w:rPr>
      </w:pPr>
      <w:r w:rsidRPr="00F557FF">
        <w:rPr>
          <w:rFonts w:ascii="Tahoma" w:hAnsi="Tahoma" w:cs="Tahoma"/>
          <w:b/>
          <w:bCs/>
          <w:sz w:val="28"/>
          <w:szCs w:val="28"/>
          <w:rtl/>
          <w:lang w:bidi="ar-JO"/>
        </w:rPr>
        <w:t>فالنتينا تيرشكوفا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- أسئلة الكتاب (19-22)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"/>
          <w:szCs w:val="2"/>
          <w:rtl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lang w:val="en" w:bidi="ar-JO"/>
        </w:rPr>
      </w:pPr>
      <w:r w:rsidRPr="006D5CBE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المُعْجَمُ وَالدَّلالَةُ</w:t>
      </w:r>
      <w:r w:rsidRPr="006D5CBE">
        <w:rPr>
          <w:rFonts w:ascii="Tahoma" w:eastAsia="Times New Roman" w:hAnsi="Tahoma" w:cs="Tahoma" w:hint="cs"/>
          <w:b/>
          <w:bCs/>
          <w:color w:val="000000"/>
          <w:sz w:val="30"/>
          <w:szCs w:val="30"/>
          <w:rtl/>
          <w:lang w:val="en" w:bidi="ar-JO"/>
        </w:rPr>
        <w:t>:</w:t>
      </w:r>
      <w:r w:rsidRPr="00FF5DA7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2"/>
          <w:szCs w:val="12"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س2 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عدْ إلى المعجمِ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واستخرجْ معانيَ المفرداتِ الآتيةِ: </w:t>
      </w:r>
    </w:p>
    <w:p w:rsidR="00FF5DA7" w:rsidRPr="006D5CBE" w:rsidRDefault="00FF5DA7" w:rsidP="00FF5DA7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المنشآتُ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مكان العمل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أو الصناعة يجمع العمال والآلات.</w:t>
      </w:r>
    </w:p>
    <w:p w:rsidR="00FF5DA7" w:rsidRPr="006D5CBE" w:rsidRDefault="00FF5DA7" w:rsidP="00FF5DA7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عه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دُ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يُطالَبُ</w:t>
      </w:r>
      <w:r w:rsidR="000F6A3D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يسمح ، يوكل</w:t>
      </w:r>
      <w:r w:rsidR="00597EE2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إليها</w:t>
      </w:r>
    </w:p>
    <w:p w:rsidR="00FF5DA7" w:rsidRDefault="00FF5DA7" w:rsidP="00FF5DA7">
      <w:pPr>
        <w:bidi/>
        <w:spacing w:after="0" w:line="240" w:lineRule="auto"/>
        <w:ind w:left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حض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ُ: كل شيء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خالص لا يشوبه ما يخالطه.</w:t>
      </w:r>
    </w:p>
    <w:p w:rsidR="00FF5DA7" w:rsidRPr="004F6529" w:rsidRDefault="00FF5DA7" w:rsidP="00FF5DA7">
      <w:pPr>
        <w:bidi/>
        <w:spacing w:after="0" w:line="240" w:lineRule="auto"/>
        <w:ind w:left="720"/>
        <w:jc w:val="lowKashida"/>
        <w:rPr>
          <w:rFonts w:eastAsia="Times New Roman" w:cs="Simplified Arabic"/>
          <w:b/>
          <w:bCs/>
          <w:color w:val="000000"/>
          <w:sz w:val="16"/>
          <w:szCs w:val="16"/>
          <w:rtl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س3 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اخترِ ال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إجابة الصّحيحة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لكلٍّ ممّا تحتَهُ خطٌّ في ما يأتي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1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استطاعَ الإنسانُ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اختراقَ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الفضاءِ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</w:p>
    <w:p w:rsidR="00FF5DA7" w:rsidRPr="006D5CBE" w:rsidRDefault="00FF5DA7" w:rsidP="00FF5DA7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الدّخولَ فيه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2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تمرُّسُ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فالنتينا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بالهبوطِ بالمِظلّةِ 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أهّلَها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لأنْ تُقبلَ في برنامجِ الفضاءِ؛ أيْ جعلَها:</w:t>
      </w:r>
    </w:p>
    <w:p w:rsidR="00FF5DA7" w:rsidRPr="006D5CBE" w:rsidRDefault="00FF5DA7" w:rsidP="00FF5DA7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مُستحقّةً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    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lang w:val="en" w:bidi="ar-JO"/>
        </w:rPr>
        <w:t>3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أكسبَتْ هذهِ المغامرةُ الرّائعةُ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فالنتينا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شعبيَّةً كبيرةً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ذاعَ صيتُها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Pr="006D5CBE" w:rsidRDefault="00FF5DA7" w:rsidP="00FF5DA7">
      <w:pP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شتُهِرَتْ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lang w:val="en" w:bidi="ar-JO"/>
        </w:rPr>
      </w:pPr>
      <w:r w:rsidRPr="006D5CBE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الفَهْمُ وَالتَّحْليلُ: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1)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ما المجالُ الصّعبُ الّذي أثبتَتْ 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فالنتينا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نفسَها فيهِ؟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اختراق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الفضاء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الخارجيَّ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>2)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ثمَّةَ سببانِ دفعا 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فالنتينا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إلى أنْ تحلُمَ ببلوغِ ما هو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أبعدُ من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الأرضِ. اذكرْهُما.  </w:t>
      </w:r>
    </w:p>
    <w:p w:rsidR="001C6C18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التحقتْ بالنّادي الجويِّ لِتتدرّبَ على القفزِ بالمِظلَّةِ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</w:p>
    <w:p w:rsidR="001C6C18" w:rsidRDefault="00FF5DA7" w:rsidP="001C6C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واستفادتْ من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أوَّل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رائدِ فضاءٍ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(غاغارين)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كانَ قدْ مهّدَ</w:t>
      </w:r>
    </w:p>
    <w:p w:rsidR="00FF5DA7" w:rsidRDefault="00FF5DA7" w:rsidP="001C6C1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لها السّبيلَ حي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نَ قامَ بأوَّلِ رحلةٍ فضائيَّةٍ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3)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ما الّذي أهَّل</w:t>
      </w:r>
      <w:r w:rsidRPr="006D5CBE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ها لأنْ تُقبَلَ في برنامجِ الفضاءِ الخارجيِّ؟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تمرُّس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ها بالهبوطِ بالمِظلّةِ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4)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بيّنْ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أصعب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الحالاتِ الّتي يواجهُها الإنسانُ في الفضاءِ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التّكيّف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معَ انعدامِ الوزنِ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5)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كيفَ عبّرتْ 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فالنتينا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عنْ سعادت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ِها وهيَ مُتّجهةٌ نحوَ ساحةِ 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ان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طلاقِ؟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قالتْ: "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إنّني سعيدةٌ بأنْ أكونَ - أنا الفتاةُ البسيطةُ - أوّلَ منْ يُعهَدُ إليها منْ بينِ نساءِ هذا الكوكبِ بمهمّةِ الطّيرانِ في الفضاءِ الخارجيِّ، وسوفَ أُنجزُ هذه المهمّةَ النّبيلةَ على أكملِ وجهٍ".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6)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اذكرِ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المهمّة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الّتي أنجزتْها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</w:p>
    <w:p w:rsidR="00832DF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سجّلتْ رائدةُ الفضاءِ الأولى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فالنتينا تيريشكوفا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) ثمانيَ وأربعين </w:t>
      </w:r>
    </w:p>
    <w:p w:rsidR="00C558EB" w:rsidRDefault="00FF5DA7" w:rsidP="00832DF9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دورةً حولَ الأرضِ</w:t>
      </w:r>
    </w:p>
    <w:p w:rsidR="00FF5DA7" w:rsidRDefault="00FF5DA7" w:rsidP="00C558EB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مدّةِ سبعينَ ساعةً وإحدى وأربعينَ دقيقةً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7)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لِمَ خضعَتْ للفحوصاتِ بعدَ عودتِها إلى الأرضِ؟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لمعرفةِ مدى احتمالِها لنتائجِ الرّحلةِ جسديًّا ونفسيًّا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8)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كيفَ دخلَت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 (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فالنتينا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التّاريخَ بعدَ هذهِ المغامرةِ؟</w:t>
      </w:r>
    </w:p>
    <w:p w:rsidR="00832DF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أكسبَتْ هذهِ المغامرةُ الرّائعةُ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(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فالنتينا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)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شعبيَّةً كبيرةً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</w:p>
    <w:p w:rsidR="00832DF9" w:rsidRDefault="00FF5DA7" w:rsidP="00832DF9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وذاعَ صيتُها لا في بلادِها فحسْبُ، بلْ في بلدانِ العالمِ جميعِها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Default="00FF5DA7" w:rsidP="00832DF9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وصارتْ تُع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دُّ مثالًا رائع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ا في الشّجاعةِ والبطولةِ الجديدةِ.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9) لمْ تكنْ فالنتينا تبحثُ عنِ الشُّهرةِ وحسْبُ. أثبتْ ذلكَ. 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ها عد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ما قامت به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نبيلة.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10) ماذا نتعلّمُ منْ قصّةِ 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فالنتينا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؟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  تُترك الإجابة للطّالب. </w:t>
      </w:r>
    </w:p>
    <w:p w:rsidR="00FF5DA7" w:rsidRPr="00DD4688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4"/>
          <w:szCs w:val="24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11) ما الطّموحُ الّذي تظنُّ أنّكَ لوْ حقّقتَهُ سيذيعُ صيتُك في العالمِ؟</w:t>
      </w:r>
    </w:p>
    <w:p w:rsid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  تُترك الإجابة للطّالب. </w:t>
      </w:r>
    </w:p>
    <w:p w:rsidR="00FF5DA7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التَّذَوُّقُ الأَدَبِيُّ: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1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وضّحِ الص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ورَ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ةَ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الفن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يّةَ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في الجملةِ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الآتية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: 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ستظلُّ 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(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فالنتينا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نجمةً لامعةً تضيءُ الدّروبَ لأجيالٍ م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قبلةٍ.</w:t>
      </w:r>
    </w:p>
    <w:p w:rsidR="00FF5DA7" w:rsidRPr="00764C3D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FF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764C3D">
        <w:rPr>
          <w:rFonts w:eastAsia="Times New Roman" w:cs="Simplified Arabic" w:hint="cs"/>
          <w:color w:val="FF0000"/>
          <w:sz w:val="30"/>
          <w:szCs w:val="30"/>
          <w:rtl/>
          <w:lang w:val="en" w:bidi="ar-JO"/>
        </w:rPr>
        <w:t>شبّهت الكاتبة فالنتينا بنجمة لامعة تضيء ما حولها.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2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ما دلالةُ العبارتَينِ الآتيتينِ: </w:t>
      </w:r>
    </w:p>
    <w:p w:rsidR="00FF5DA7" w:rsidRPr="004F652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 أ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ح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ينَ تقدّمَتْ بالطّلبِ متطوِّعةً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.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Pr="00BC7AFB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FF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BC7AFB">
        <w:rPr>
          <w:rFonts w:eastAsia="Times New Roman" w:cs="Simplified Arabic" w:hint="cs"/>
          <w:color w:val="FF0000"/>
          <w:sz w:val="30"/>
          <w:szCs w:val="30"/>
          <w:rtl/>
          <w:lang w:val="en" w:bidi="ar-JO"/>
        </w:rPr>
        <w:t xml:space="preserve">رغبتها الصّادقة في الطّيران واختراق الفضاء. </w:t>
      </w:r>
    </w:p>
    <w:p w:rsidR="00AD5191" w:rsidRPr="008275B4" w:rsidRDefault="00FF5DA7" w:rsidP="001A0E3C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bidi="ar-JO"/>
        </w:rPr>
      </w:pP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ب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سوفَ أُنجزُ هذهِ الم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همّةَ على أكملِ وجهٍ</w:t>
      </w: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.</w:t>
      </w:r>
      <w:r w:rsidRPr="004F652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</w:t>
      </w:r>
      <w:r w:rsidRPr="00BC7AFB">
        <w:rPr>
          <w:rFonts w:eastAsia="Times New Roman" w:cs="Simplified Arabic" w:hint="cs"/>
          <w:color w:val="FF0000"/>
          <w:sz w:val="30"/>
          <w:szCs w:val="30"/>
          <w:rtl/>
          <w:lang w:val="en" w:bidi="ar-JO"/>
        </w:rPr>
        <w:t>العزيمة والإصرار والثّقة بالنّفس.</w:t>
      </w:r>
    </w:p>
    <w:p w:rsidR="00FF5DA7" w:rsidRPr="00FF5DA7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rtl/>
          <w:lang w:val="en" w:bidi="ar-JO"/>
        </w:rPr>
      </w:pPr>
    </w:p>
    <w:p w:rsidR="00FF5DA7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قضايا لغوي</w:t>
      </w:r>
      <w:r>
        <w:rPr>
          <w:rFonts w:ascii="Tahoma" w:eastAsia="Times New Roman" w:hAnsi="Tahoma" w:cs="Tahoma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4F6529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ة:</w:t>
      </w:r>
    </w:p>
    <w:p w:rsidR="00FF5DA7" w:rsidRPr="00B35193" w:rsidRDefault="00FF5DA7" w:rsidP="00FF5DA7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12"/>
          <w:szCs w:val="12"/>
          <w:rtl/>
          <w:lang w:val="en" w:bidi="ar-JO"/>
        </w:rPr>
      </w:pPr>
    </w:p>
    <w:p w:rsidR="00FF5DA7" w:rsidRPr="006D5CBE" w:rsidRDefault="00FF5DA7" w:rsidP="00FF5DA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40" w:lineRule="auto"/>
        <w:ind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"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بعدَ ذلكَ كلِّهِ بدأ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تْ تتدرّبُ على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التّمارين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الصّعبة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الّتي تتطلَّبُ أنْ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درسَ بدقَّةٍ ومهارةٍ كلَّ ما يتعلَّقُ بعملِ السّفينةِ الفضائيّةِ ومُنشآتِها، وأنْ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كونَ قادر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ةً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تحمُّلِ التّغي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ُّ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في درجاتِ الحرارةِ، ومنْ ث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مَّ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تتمرّنُ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على التّكيّفِ معَ انعدامِ الوزنِ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وهذهِ أصعبُ الحالاتِ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".</w:t>
      </w:r>
    </w:p>
    <w:p w:rsidR="00FF5DA7" w:rsidRPr="00B35193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F652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اقرأِ الفقرةَ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السّابقةَ، ثمَّ استخرجْ منها: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فعلًا م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تعدّيًا: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تتطلَّبُ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جمعَ تكسيرٍ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التّمارين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ِ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اسمَ إشارةٍ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ذلك،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هذهِ</w:t>
      </w:r>
    </w:p>
    <w:p w:rsidR="00FF5DA7" w:rsidRPr="00B35193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2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أعربْ ما تحتَه خطٌّ في ما يأتي: 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lastRenderedPageBreak/>
        <w:t xml:space="preserve"> 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أنه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َ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تْ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فالنتينا دراستَها.</w:t>
      </w:r>
    </w:p>
    <w:p w:rsidR="008275B4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   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أنهَتْ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فعل ماض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على الفتح</w:t>
      </w:r>
    </w:p>
    <w:p w:rsidR="00FF5DA7" w:rsidRPr="006D5CBE" w:rsidRDefault="00FF5DA7" w:rsidP="008275B4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والت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اء تاء الت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أنيث لا محل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لها من الإعراب.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وجاءَ اليومُ الّذي تحقّقَ فيهِ حلمُ 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الفتاةِ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   الفتاةِ: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مضاف إليه مجرور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وعلامة جر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الكسرة.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وصارتْ 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تُع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u w:val="single"/>
          <w:rtl/>
          <w:lang w:val="en" w:bidi="ar-JO"/>
        </w:rPr>
        <w:t>َ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u w:val="single"/>
          <w:rtl/>
          <w:lang w:val="en" w:bidi="ar-JO"/>
        </w:rPr>
        <w:t>دُّ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ثالًا رائعا في الشّجاعةِ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E57839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    تُعَدُّ: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فعل مضارع مبني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للمجهول مرفوع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وعلامة </w:t>
      </w:r>
    </w:p>
    <w:p w:rsidR="00FF5DA7" w:rsidRPr="00B35193" w:rsidRDefault="00FF5DA7" w:rsidP="00E57839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رفعه الض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ة، و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نائب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الفاعل ضمير مستتر تقديره هي.</w:t>
      </w:r>
    </w:p>
    <w:p w:rsidR="00FF5DA7" w:rsidRPr="00B35193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3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)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اجمعِ الكلماتِ الآتيةَ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،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واكتبْها كتابةً صحيحةً، مُنتبهًا إلى همزةِ المدّ في الجمعِ:</w:t>
      </w:r>
    </w:p>
    <w:p w:rsidR="00FF5DA7" w:rsidRPr="006D5CBE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       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فاجأةٌ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فاجآت       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ئذنةٌ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آذ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ن </w:t>
      </w:r>
    </w:p>
    <w:p w:rsidR="00FF5DA7" w:rsidRPr="00B35193" w:rsidRDefault="00FF5DA7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</w:t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لؤلؤ</w:t>
      </w:r>
      <w:r w:rsidRPr="00B35193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(جمعُ لؤلؤة): لآلئ       </w:t>
      </w:r>
      <w:r w:rsidRPr="006D5CBE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B35193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أدبٌ</w:t>
      </w:r>
      <w:r w:rsidRPr="006D5CBE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آداب </w:t>
      </w:r>
      <w:bookmarkStart w:id="0" w:name="_GoBack"/>
      <w:bookmarkEnd w:id="0"/>
    </w:p>
    <w:p w:rsidR="00C73189" w:rsidRPr="00774603" w:rsidRDefault="00C73189" w:rsidP="00FF5DA7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</w:p>
    <w:sectPr w:rsidR="00C73189" w:rsidRPr="00774603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15" w:rsidRDefault="009B5315" w:rsidP="00351403">
      <w:pPr>
        <w:spacing w:after="0" w:line="240" w:lineRule="auto"/>
      </w:pPr>
      <w:r>
        <w:separator/>
      </w:r>
    </w:p>
  </w:endnote>
  <w:endnote w:type="continuationSeparator" w:id="0">
    <w:p w:rsidR="009B5315" w:rsidRDefault="009B531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0E3C" w:rsidRPr="00790557" w:rsidRDefault="001A0E3C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</w:rPr>
              <w:t>4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>
              <w:rPr>
                <w:rFonts w:cstheme="minorHAnsi"/>
                <w:noProof/>
              </w:rPr>
              <w:t>4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3C" w:rsidRDefault="001A0E3C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15" w:rsidRDefault="009B5315" w:rsidP="00351403">
      <w:pPr>
        <w:spacing w:after="0" w:line="240" w:lineRule="auto"/>
      </w:pPr>
      <w:r>
        <w:separator/>
      </w:r>
    </w:p>
  </w:footnote>
  <w:footnote w:type="continuationSeparator" w:id="0">
    <w:p w:rsidR="009B5315" w:rsidRDefault="009B531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E3C" w:rsidRDefault="001A0E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3043"/>
    <w:rsid w:val="00055603"/>
    <w:rsid w:val="000837A2"/>
    <w:rsid w:val="000B34AE"/>
    <w:rsid w:val="000B3B27"/>
    <w:rsid w:val="000F6A3D"/>
    <w:rsid w:val="00124ECA"/>
    <w:rsid w:val="00133216"/>
    <w:rsid w:val="00137964"/>
    <w:rsid w:val="00156E2C"/>
    <w:rsid w:val="0016076B"/>
    <w:rsid w:val="00167A84"/>
    <w:rsid w:val="001A0E3C"/>
    <w:rsid w:val="001C6C18"/>
    <w:rsid w:val="001E5E8A"/>
    <w:rsid w:val="0023177B"/>
    <w:rsid w:val="0023336A"/>
    <w:rsid w:val="00263B60"/>
    <w:rsid w:val="00284BD2"/>
    <w:rsid w:val="002D7FD9"/>
    <w:rsid w:val="002F3C90"/>
    <w:rsid w:val="00301113"/>
    <w:rsid w:val="00351403"/>
    <w:rsid w:val="003B5D6C"/>
    <w:rsid w:val="003D0463"/>
    <w:rsid w:val="00404A94"/>
    <w:rsid w:val="004627E2"/>
    <w:rsid w:val="004637B8"/>
    <w:rsid w:val="004B4FFE"/>
    <w:rsid w:val="004D27EA"/>
    <w:rsid w:val="004E1E54"/>
    <w:rsid w:val="00540787"/>
    <w:rsid w:val="00543492"/>
    <w:rsid w:val="00546845"/>
    <w:rsid w:val="00546EB5"/>
    <w:rsid w:val="005764B7"/>
    <w:rsid w:val="00577A00"/>
    <w:rsid w:val="00597EE2"/>
    <w:rsid w:val="005F4D04"/>
    <w:rsid w:val="00620879"/>
    <w:rsid w:val="0062152A"/>
    <w:rsid w:val="00645B64"/>
    <w:rsid w:val="00674CAE"/>
    <w:rsid w:val="00684009"/>
    <w:rsid w:val="007313E9"/>
    <w:rsid w:val="0073197D"/>
    <w:rsid w:val="00736E40"/>
    <w:rsid w:val="00744479"/>
    <w:rsid w:val="00764C3D"/>
    <w:rsid w:val="00774239"/>
    <w:rsid w:val="00774603"/>
    <w:rsid w:val="007751F4"/>
    <w:rsid w:val="00790557"/>
    <w:rsid w:val="007F35E1"/>
    <w:rsid w:val="007F4C12"/>
    <w:rsid w:val="007F5497"/>
    <w:rsid w:val="008012B6"/>
    <w:rsid w:val="0080142C"/>
    <w:rsid w:val="00825AAA"/>
    <w:rsid w:val="008275B4"/>
    <w:rsid w:val="00832DF9"/>
    <w:rsid w:val="008458F8"/>
    <w:rsid w:val="008B4684"/>
    <w:rsid w:val="008E411A"/>
    <w:rsid w:val="008E652E"/>
    <w:rsid w:val="00911B4D"/>
    <w:rsid w:val="00914EA6"/>
    <w:rsid w:val="00980C75"/>
    <w:rsid w:val="009B5315"/>
    <w:rsid w:val="009D70F3"/>
    <w:rsid w:val="00A2665D"/>
    <w:rsid w:val="00A37BAF"/>
    <w:rsid w:val="00A55D11"/>
    <w:rsid w:val="00A703A3"/>
    <w:rsid w:val="00AD34BC"/>
    <w:rsid w:val="00AD5191"/>
    <w:rsid w:val="00B34A9C"/>
    <w:rsid w:val="00B36EB1"/>
    <w:rsid w:val="00B36F44"/>
    <w:rsid w:val="00B404B7"/>
    <w:rsid w:val="00B43ABA"/>
    <w:rsid w:val="00B5093D"/>
    <w:rsid w:val="00B73234"/>
    <w:rsid w:val="00BC7AFB"/>
    <w:rsid w:val="00BF2AFC"/>
    <w:rsid w:val="00BF4EE6"/>
    <w:rsid w:val="00C126F8"/>
    <w:rsid w:val="00C558EB"/>
    <w:rsid w:val="00C724B1"/>
    <w:rsid w:val="00C73189"/>
    <w:rsid w:val="00C841D7"/>
    <w:rsid w:val="00C870F0"/>
    <w:rsid w:val="00D60FFD"/>
    <w:rsid w:val="00E01B6A"/>
    <w:rsid w:val="00E05EC5"/>
    <w:rsid w:val="00E51911"/>
    <w:rsid w:val="00E57839"/>
    <w:rsid w:val="00E57E1F"/>
    <w:rsid w:val="00E76953"/>
    <w:rsid w:val="00F01092"/>
    <w:rsid w:val="00FA3BD1"/>
    <w:rsid w:val="00FC04D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35EC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Lina.Haddad</cp:lastModifiedBy>
  <cp:revision>4</cp:revision>
  <cp:lastPrinted>2018-06-12T09:02:00Z</cp:lastPrinted>
  <dcterms:created xsi:type="dcterms:W3CDTF">2023-09-10T15:23:00Z</dcterms:created>
  <dcterms:modified xsi:type="dcterms:W3CDTF">2023-09-16T08:10:00Z</dcterms:modified>
</cp:coreProperties>
</file>