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C0" w:rsidRDefault="001E62C0" w:rsidP="001E62C0">
      <w:pPr>
        <w:pStyle w:val="Header"/>
        <w:tabs>
          <w:tab w:val="center" w:pos="4500"/>
        </w:tabs>
        <w:bidi/>
        <w:jc w:val="center"/>
        <w:rPr>
          <w:rFonts w:asciiTheme="minorHAnsi" w:hAnsiTheme="minorHAnsi" w:cstheme="minorHAnsi"/>
          <w:b/>
          <w:bCs/>
          <w:sz w:val="28"/>
          <w:szCs w:val="28"/>
        </w:rPr>
      </w:pPr>
      <w:r>
        <w:rPr>
          <w:noProof/>
        </w:rPr>
        <w:drawing>
          <wp:inline distT="0" distB="0" distL="0" distR="0" wp14:anchorId="327E2234" wp14:editId="2BF2EB53">
            <wp:extent cx="3286480" cy="11952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15625" cy="1205865"/>
                    </a:xfrm>
                    <a:prstGeom prst="rect">
                      <a:avLst/>
                    </a:prstGeom>
                  </pic:spPr>
                </pic:pic>
              </a:graphicData>
            </a:graphic>
          </wp:inline>
        </w:drawing>
      </w:r>
    </w:p>
    <w:p w:rsidR="001E62C0" w:rsidRDefault="001E62C0" w:rsidP="001E62C0">
      <w:pPr>
        <w:tabs>
          <w:tab w:val="left" w:pos="6709"/>
        </w:tabs>
        <w:bidi/>
        <w:spacing w:after="0"/>
        <w:rPr>
          <w:rFonts w:eastAsia="Arial Unicode MS" w:cstheme="minorHAnsi"/>
          <w:sz w:val="28"/>
          <w:szCs w:val="28"/>
          <w:lang w:bidi="ar-JO"/>
        </w:rPr>
      </w:pPr>
      <w:r>
        <w:rPr>
          <w:rFonts w:eastAsia="Arial Unicode MS" w:cstheme="minorHAnsi" w:hint="cs"/>
          <w:b/>
          <w:bCs/>
          <w:sz w:val="44"/>
          <w:szCs w:val="44"/>
          <w:rtl/>
          <w:lang w:bidi="ar-JO"/>
        </w:rPr>
        <w:t>ورقة عمل |</w:t>
      </w:r>
      <w:r>
        <w:rPr>
          <w:rFonts w:eastAsia="Arial Unicode MS" w:cstheme="minorHAnsi" w:hint="cs"/>
          <w:b/>
          <w:bCs/>
          <w:sz w:val="28"/>
          <w:szCs w:val="28"/>
          <w:rtl/>
          <w:lang w:bidi="ar-JO"/>
        </w:rPr>
        <w:t xml:space="preserve"> </w:t>
      </w:r>
      <w:r>
        <w:rPr>
          <w:rFonts w:eastAsia="Arial Unicode MS" w:cstheme="minorHAnsi" w:hint="cs"/>
          <w:sz w:val="28"/>
          <w:szCs w:val="28"/>
          <w:rtl/>
          <w:lang w:bidi="ar-JO"/>
        </w:rPr>
        <w:t>ا</w:t>
      </w:r>
      <w:r>
        <w:rPr>
          <w:rFonts w:eastAsia="Arial Unicode MS" w:cstheme="minorHAnsi" w:hint="cs"/>
          <w:sz w:val="28"/>
          <w:szCs w:val="28"/>
          <w:rtl/>
          <w:lang w:bidi="ar-JO"/>
        </w:rPr>
        <w:t xml:space="preserve">لمرحلة الأساسيّة للصفوف (    9-12  </w:t>
      </w:r>
      <w:r>
        <w:rPr>
          <w:rFonts w:eastAsia="Arial Unicode MS" w:cstheme="minorHAnsi" w:hint="cs"/>
          <w:sz w:val="28"/>
          <w:szCs w:val="28"/>
          <w:rtl/>
          <w:lang w:bidi="ar-JO"/>
        </w:rPr>
        <w:t xml:space="preserve"> )</w:t>
      </w:r>
    </w:p>
    <w:p w:rsidR="001E62C0" w:rsidRDefault="001E62C0" w:rsidP="001E62C0">
      <w:pPr>
        <w:tabs>
          <w:tab w:val="left" w:pos="6709"/>
        </w:tabs>
        <w:bidi/>
        <w:spacing w:after="0"/>
        <w:rPr>
          <w:rFonts w:eastAsia="Arial Unicode MS" w:cstheme="minorHAnsi" w:hint="cs"/>
          <w:sz w:val="28"/>
          <w:szCs w:val="28"/>
          <w:rtl/>
          <w:lang w:bidi="ar-JO"/>
        </w:rPr>
      </w:pPr>
      <w:r>
        <w:rPr>
          <w:rFonts w:eastAsia="Arial Unicode MS" w:cstheme="minorHAnsi" w:hint="cs"/>
          <w:sz w:val="28"/>
          <w:szCs w:val="28"/>
          <w:rtl/>
          <w:lang w:bidi="ar-JO"/>
        </w:rPr>
        <w:t>2023-2024</w:t>
      </w:r>
    </w:p>
    <w:p w:rsidR="001E62C0" w:rsidRDefault="001E62C0" w:rsidP="001E62C0">
      <w:pPr>
        <w:pStyle w:val="Header"/>
        <w:tabs>
          <w:tab w:val="center" w:pos="4500"/>
        </w:tabs>
        <w:bidi/>
        <w:rPr>
          <w:rFonts w:asciiTheme="minorHAnsi" w:hAnsiTheme="minorHAnsi" w:cstheme="minorHAnsi" w:hint="cs"/>
          <w:sz w:val="28"/>
          <w:szCs w:val="28"/>
          <w:rtl/>
        </w:rPr>
      </w:pPr>
    </w:p>
    <w:tbl>
      <w:tblPr>
        <w:tblStyle w:val="TableGrid"/>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19"/>
      </w:tblGrid>
      <w:tr w:rsidR="001E62C0" w:rsidTr="001E62C0">
        <w:trPr>
          <w:trHeight w:val="330"/>
        </w:trPr>
        <w:tc>
          <w:tcPr>
            <w:tcW w:w="4961" w:type="dxa"/>
            <w:vAlign w:val="center"/>
            <w:hideMark/>
          </w:tcPr>
          <w:p w:rsidR="001E62C0" w:rsidRDefault="001E62C0" w:rsidP="00D044EC">
            <w:pPr>
              <w:pStyle w:val="Header"/>
              <w:tabs>
                <w:tab w:val="center" w:pos="4500"/>
              </w:tabs>
              <w:bidi/>
              <w:rPr>
                <w:rFonts w:asciiTheme="minorHAnsi" w:hAnsiTheme="minorHAnsi" w:cstheme="minorHAnsi"/>
                <w:sz w:val="28"/>
                <w:szCs w:val="28"/>
              </w:rPr>
            </w:pPr>
            <w:r>
              <w:rPr>
                <w:rFonts w:asciiTheme="minorHAnsi" w:hAnsiTheme="minorHAnsi" w:cstheme="minorHAnsi" w:hint="cs"/>
                <w:b/>
                <w:bCs/>
                <w:sz w:val="28"/>
                <w:szCs w:val="28"/>
                <w:rtl/>
              </w:rPr>
              <w:t xml:space="preserve">المادة: </w:t>
            </w:r>
            <w:r w:rsidR="00D044EC">
              <w:rPr>
                <w:rFonts w:asciiTheme="minorHAnsi" w:hAnsiTheme="minorHAnsi" w:cstheme="minorHAnsi" w:hint="cs"/>
                <w:color w:val="808080" w:themeColor="background1" w:themeShade="80"/>
                <w:sz w:val="28"/>
                <w:szCs w:val="28"/>
                <w:rtl/>
              </w:rPr>
              <w:t>اللغة العربيّة</w:t>
            </w:r>
          </w:p>
        </w:tc>
        <w:tc>
          <w:tcPr>
            <w:tcW w:w="4819" w:type="dxa"/>
            <w:vAlign w:val="center"/>
            <w:hideMark/>
          </w:tcPr>
          <w:p w:rsidR="001E62C0" w:rsidRDefault="001E62C0">
            <w:pPr>
              <w:pStyle w:val="Header"/>
              <w:tabs>
                <w:tab w:val="center" w:pos="4500"/>
              </w:tabs>
              <w:bidi/>
              <w:rPr>
                <w:rFonts w:asciiTheme="minorHAnsi" w:hAnsiTheme="minorHAnsi" w:cstheme="minorHAnsi"/>
                <w:sz w:val="28"/>
                <w:szCs w:val="28"/>
                <w:lang w:bidi="ar-JO"/>
              </w:rPr>
            </w:pPr>
            <w:r>
              <w:rPr>
                <w:rFonts w:asciiTheme="minorHAnsi" w:hAnsiTheme="minorHAnsi" w:cstheme="minorHAnsi" w:hint="cs"/>
                <w:b/>
                <w:bCs/>
                <w:sz w:val="28"/>
                <w:szCs w:val="28"/>
                <w:rtl/>
                <w:lang w:bidi="ar-JO"/>
              </w:rPr>
              <w:t>الاسم:</w:t>
            </w:r>
            <w:r>
              <w:rPr>
                <w:rFonts w:asciiTheme="minorHAnsi" w:hAnsiTheme="minorHAnsi" w:cstheme="minorHAnsi" w:hint="cs"/>
                <w:sz w:val="28"/>
                <w:szCs w:val="28"/>
                <w:rtl/>
                <w:lang w:bidi="ar-JO"/>
              </w:rPr>
              <w:t xml:space="preserve"> </w:t>
            </w:r>
            <w:r>
              <w:rPr>
                <w:rFonts w:asciiTheme="minorHAnsi" w:hAnsiTheme="minorHAnsi" w:cstheme="minorHAnsi"/>
                <w:color w:val="808080" w:themeColor="background1" w:themeShade="80"/>
                <w:sz w:val="28"/>
                <w:szCs w:val="28"/>
              </w:rPr>
              <w:t>………………………………………</w:t>
            </w:r>
          </w:p>
        </w:tc>
      </w:tr>
      <w:tr w:rsidR="001E62C0" w:rsidTr="001E62C0">
        <w:tc>
          <w:tcPr>
            <w:tcW w:w="4961" w:type="dxa"/>
            <w:vAlign w:val="center"/>
            <w:hideMark/>
          </w:tcPr>
          <w:p w:rsidR="001E62C0" w:rsidRDefault="001E62C0">
            <w:pPr>
              <w:pStyle w:val="Header"/>
              <w:tabs>
                <w:tab w:val="center" w:pos="4500"/>
              </w:tabs>
              <w:bidi/>
              <w:spacing w:after="120"/>
              <w:rPr>
                <w:rFonts w:asciiTheme="minorHAnsi" w:hAnsiTheme="minorHAnsi" w:cstheme="minorHAnsi" w:hint="cs"/>
                <w:sz w:val="28"/>
                <w:szCs w:val="28"/>
                <w:rtl/>
              </w:rPr>
            </w:pPr>
            <w:r>
              <w:rPr>
                <w:rFonts w:asciiTheme="minorHAnsi" w:hAnsiTheme="minorHAnsi" w:cstheme="minorHAnsi" w:hint="cs"/>
                <w:b/>
                <w:bCs/>
                <w:sz w:val="28"/>
                <w:szCs w:val="28"/>
                <w:rtl/>
              </w:rPr>
              <w:t xml:space="preserve">التاريخ:       </w:t>
            </w:r>
            <w:r>
              <w:rPr>
                <w:rFonts w:asciiTheme="minorHAnsi" w:hAnsiTheme="minorHAnsi" w:cstheme="minorHAnsi" w:hint="cs"/>
                <w:color w:val="808080" w:themeColor="background1" w:themeShade="80"/>
                <w:sz w:val="28"/>
                <w:szCs w:val="28"/>
                <w:rtl/>
              </w:rPr>
              <w:t xml:space="preserve">/    </w:t>
            </w:r>
            <w:r>
              <w:rPr>
                <w:rFonts w:asciiTheme="minorHAnsi" w:hAnsiTheme="minorHAnsi" w:cstheme="minorHAnsi" w:hint="cs"/>
                <w:color w:val="808080" w:themeColor="background1" w:themeShade="80"/>
                <w:sz w:val="28"/>
                <w:szCs w:val="28"/>
                <w:rtl/>
              </w:rPr>
              <w:t>9</w:t>
            </w:r>
            <w:r>
              <w:rPr>
                <w:rFonts w:asciiTheme="minorHAnsi" w:hAnsiTheme="minorHAnsi" w:cstheme="minorHAnsi" w:hint="cs"/>
                <w:color w:val="808080" w:themeColor="background1" w:themeShade="80"/>
                <w:sz w:val="28"/>
                <w:szCs w:val="28"/>
                <w:rtl/>
              </w:rPr>
              <w:t xml:space="preserve">   /</w:t>
            </w:r>
            <w:r>
              <w:rPr>
                <w:rFonts w:asciiTheme="minorHAnsi" w:hAnsiTheme="minorHAnsi" w:cstheme="minorHAnsi" w:hint="cs"/>
                <w:color w:val="808080" w:themeColor="background1" w:themeShade="80"/>
                <w:sz w:val="28"/>
                <w:szCs w:val="28"/>
                <w:rtl/>
              </w:rPr>
              <w:t>2023</w:t>
            </w:r>
          </w:p>
        </w:tc>
        <w:tc>
          <w:tcPr>
            <w:tcW w:w="4819" w:type="dxa"/>
            <w:vAlign w:val="center"/>
            <w:hideMark/>
          </w:tcPr>
          <w:p w:rsidR="001E62C0" w:rsidRDefault="001E62C0" w:rsidP="00D044EC">
            <w:pPr>
              <w:pStyle w:val="Header"/>
              <w:tabs>
                <w:tab w:val="center" w:pos="4500"/>
              </w:tabs>
              <w:bidi/>
              <w:rPr>
                <w:rFonts w:asciiTheme="minorHAnsi" w:hAnsiTheme="minorHAnsi" w:cstheme="minorHAnsi"/>
                <w:sz w:val="28"/>
                <w:szCs w:val="28"/>
                <w:lang w:bidi="ar-JO"/>
              </w:rPr>
            </w:pPr>
            <w:r>
              <w:rPr>
                <w:rFonts w:asciiTheme="minorHAnsi" w:hAnsiTheme="minorHAnsi" w:cstheme="minorHAnsi" w:hint="cs"/>
                <w:b/>
                <w:bCs/>
                <w:sz w:val="28"/>
                <w:szCs w:val="28"/>
                <w:rtl/>
              </w:rPr>
              <w:t>الصف:</w:t>
            </w:r>
            <w:r>
              <w:rPr>
                <w:rFonts w:asciiTheme="minorHAnsi" w:hAnsiTheme="minorHAnsi" w:cstheme="minorHAnsi" w:hint="cs"/>
                <w:sz w:val="28"/>
                <w:szCs w:val="28"/>
                <w:rtl/>
              </w:rPr>
              <w:t xml:space="preserve"> </w:t>
            </w:r>
            <w:r w:rsidR="00D044EC">
              <w:rPr>
                <w:rFonts w:asciiTheme="minorHAnsi" w:hAnsiTheme="minorHAnsi" w:cstheme="minorHAnsi" w:hint="cs"/>
                <w:color w:val="808080" w:themeColor="background1" w:themeShade="80"/>
                <w:sz w:val="28"/>
                <w:szCs w:val="28"/>
                <w:rtl/>
              </w:rPr>
              <w:t xml:space="preserve">التّاسع الأساسي </w:t>
            </w:r>
            <w:r>
              <w:rPr>
                <w:rFonts w:asciiTheme="minorHAnsi" w:hAnsiTheme="minorHAnsi" w:cstheme="minorHAnsi" w:hint="cs"/>
                <w:b/>
                <w:bCs/>
                <w:sz w:val="28"/>
                <w:szCs w:val="28"/>
                <w:rtl/>
              </w:rPr>
              <w:t>الشعبة (</w:t>
            </w:r>
            <w:r>
              <w:rPr>
                <w:rFonts w:asciiTheme="minorHAnsi" w:hAnsiTheme="minorHAnsi" w:cstheme="minorHAnsi"/>
                <w:b/>
                <w:bCs/>
                <w:sz w:val="28"/>
                <w:szCs w:val="28"/>
              </w:rPr>
              <w:t xml:space="preserve"> </w:t>
            </w:r>
            <w:r w:rsidR="00D044EC">
              <w:rPr>
                <w:rFonts w:asciiTheme="minorHAnsi" w:hAnsiTheme="minorHAnsi" w:cstheme="minorHAnsi" w:hint="cs"/>
                <w:b/>
                <w:bCs/>
                <w:sz w:val="28"/>
                <w:szCs w:val="28"/>
                <w:rtl/>
              </w:rPr>
              <w:t xml:space="preserve"> </w:t>
            </w:r>
            <w:r>
              <w:rPr>
                <w:rFonts w:asciiTheme="minorHAnsi" w:hAnsiTheme="minorHAnsi" w:cstheme="minorHAnsi"/>
                <w:b/>
                <w:bCs/>
                <w:sz w:val="28"/>
                <w:szCs w:val="28"/>
              </w:rPr>
              <w:t xml:space="preserve"> </w:t>
            </w:r>
            <w:r>
              <w:rPr>
                <w:rFonts w:asciiTheme="minorHAnsi" w:hAnsiTheme="minorHAnsi" w:cstheme="minorHAnsi" w:hint="cs"/>
                <w:b/>
                <w:bCs/>
                <w:sz w:val="28"/>
                <w:szCs w:val="28"/>
                <w:rtl/>
              </w:rPr>
              <w:t xml:space="preserve"> )</w:t>
            </w:r>
          </w:p>
        </w:tc>
      </w:tr>
    </w:tbl>
    <w:p w:rsidR="001E62C0" w:rsidRDefault="001E62C0" w:rsidP="001E62C0">
      <w:pPr>
        <w:pStyle w:val="Header"/>
        <w:tabs>
          <w:tab w:val="center" w:pos="4500"/>
        </w:tabs>
        <w:bidi/>
        <w:rPr>
          <w:rFonts w:asciiTheme="minorHAnsi" w:hAnsiTheme="minorHAnsi" w:cstheme="minorHAnsi"/>
          <w:b/>
          <w:bCs/>
          <w:sz w:val="28"/>
          <w:szCs w:val="28"/>
        </w:rPr>
      </w:pPr>
    </w:p>
    <w:p w:rsidR="001E62C0" w:rsidRDefault="001E62C0" w:rsidP="001E62C0">
      <w:pPr>
        <w:pStyle w:val="Header"/>
        <w:tabs>
          <w:tab w:val="center" w:pos="4500"/>
        </w:tabs>
        <w:bidi/>
        <w:rPr>
          <w:rFonts w:asciiTheme="minorHAnsi" w:hAnsiTheme="minorHAnsi" w:cstheme="minorHAnsi"/>
          <w:b/>
          <w:bCs/>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6120130" cy="0"/>
                <wp:effectExtent l="0" t="0" r="33020" b="19050"/>
                <wp:wrapNone/>
                <wp:docPr id="5" name="Straight Connector 5"/>
                <wp:cNvGraphicFramePr/>
                <a:graphic xmlns:a="http://schemas.openxmlformats.org/drawingml/2006/main">
                  <a:graphicData uri="http://schemas.microsoft.com/office/word/2010/wordprocessingShape">
                    <wps:wsp>
                      <wps:cNvCnPr/>
                      <wps:spPr>
                        <a:xfrm>
                          <a:off x="0" y="0"/>
                          <a:ext cx="6119495"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5A4AB" id="Straight Connector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" strokecolor="#7f7f7f [1612]">
                <v:stroke joinstyle="miter"/>
                <w10:wrap anchorx="margin"/>
              </v:line>
            </w:pict>
          </mc:Fallback>
        </mc:AlternateContent>
      </w:r>
    </w:p>
    <w:p w:rsidR="001E62C0" w:rsidRDefault="001E62C0" w:rsidP="001E62C0">
      <w:pPr>
        <w:bidi/>
        <w:rPr>
          <w:rFonts w:eastAsia="Calibri" w:cstheme="minorHAnsi"/>
          <w:b/>
          <w:bCs/>
          <w:sz w:val="28"/>
          <w:szCs w:val="28"/>
          <w:rtl/>
        </w:rPr>
      </w:pPr>
      <w:r>
        <w:rPr>
          <w:rFonts w:eastAsia="Calibri" w:cstheme="minorHAnsi" w:hint="cs"/>
          <w:b/>
          <w:bCs/>
          <w:sz w:val="28"/>
          <w:szCs w:val="28"/>
          <w:rtl/>
        </w:rPr>
        <w:t>الأهداف/الهدف:</w:t>
      </w:r>
    </w:p>
    <w:p w:rsidR="001E62C0" w:rsidRDefault="001E62C0" w:rsidP="001E62C0">
      <w:pPr>
        <w:bidi/>
        <w:rPr>
          <w:rFonts w:eastAsia="Calibri" w:cstheme="minorHAnsi"/>
          <w:b/>
          <w:bCs/>
          <w:sz w:val="28"/>
          <w:szCs w:val="28"/>
          <w:rtl/>
        </w:rPr>
      </w:pPr>
      <w:r>
        <w:rPr>
          <w:rFonts w:eastAsia="Calibri" w:cstheme="minorHAnsi" w:hint="cs"/>
          <w:b/>
          <w:bCs/>
          <w:sz w:val="28"/>
          <w:szCs w:val="28"/>
          <w:rtl/>
        </w:rPr>
        <w:t>أن تنمو لدى الطالب مهارة القراءة .</w:t>
      </w:r>
    </w:p>
    <w:p w:rsidR="001E62C0" w:rsidRDefault="001E62C0" w:rsidP="001E62C0">
      <w:pPr>
        <w:bidi/>
        <w:rPr>
          <w:rFonts w:eastAsia="Calibri" w:cstheme="minorHAnsi"/>
          <w:b/>
          <w:bCs/>
          <w:sz w:val="28"/>
          <w:szCs w:val="28"/>
        </w:rPr>
      </w:pPr>
      <w:r>
        <w:rPr>
          <w:rFonts w:eastAsia="Calibri" w:cstheme="minorHAnsi" w:hint="cs"/>
          <w:b/>
          <w:bCs/>
          <w:sz w:val="28"/>
          <w:szCs w:val="28"/>
          <w:rtl/>
        </w:rPr>
        <w:t>أن يتدّرب الط</w:t>
      </w:r>
      <w:r w:rsidR="002D5E71">
        <w:rPr>
          <w:rFonts w:eastAsia="Calibri" w:cstheme="minorHAnsi" w:hint="cs"/>
          <w:b/>
          <w:bCs/>
          <w:sz w:val="28"/>
          <w:szCs w:val="28"/>
          <w:rtl/>
        </w:rPr>
        <w:t>ّ</w:t>
      </w:r>
      <w:r>
        <w:rPr>
          <w:rFonts w:eastAsia="Calibri" w:cstheme="minorHAnsi" w:hint="cs"/>
          <w:b/>
          <w:bCs/>
          <w:sz w:val="28"/>
          <w:szCs w:val="28"/>
          <w:rtl/>
        </w:rPr>
        <w:t>الب على فهم الن</w:t>
      </w:r>
      <w:r w:rsidR="002D5E71">
        <w:rPr>
          <w:rFonts w:eastAsia="Calibri" w:cstheme="minorHAnsi" w:hint="cs"/>
          <w:b/>
          <w:bCs/>
          <w:sz w:val="28"/>
          <w:szCs w:val="28"/>
          <w:rtl/>
        </w:rPr>
        <w:t>ّ</w:t>
      </w:r>
      <w:r>
        <w:rPr>
          <w:rFonts w:eastAsia="Calibri" w:cstheme="minorHAnsi" w:hint="cs"/>
          <w:b/>
          <w:bCs/>
          <w:sz w:val="28"/>
          <w:szCs w:val="28"/>
          <w:rtl/>
        </w:rPr>
        <w:t>صوص فهم</w:t>
      </w:r>
      <w:r w:rsidR="002D5E71">
        <w:rPr>
          <w:rFonts w:eastAsia="Calibri" w:cstheme="minorHAnsi" w:hint="cs"/>
          <w:b/>
          <w:bCs/>
          <w:sz w:val="28"/>
          <w:szCs w:val="28"/>
          <w:rtl/>
        </w:rPr>
        <w:t>ً</w:t>
      </w:r>
      <w:r>
        <w:rPr>
          <w:rFonts w:eastAsia="Calibri" w:cstheme="minorHAnsi" w:hint="cs"/>
          <w:b/>
          <w:bCs/>
          <w:sz w:val="28"/>
          <w:szCs w:val="28"/>
          <w:rtl/>
        </w:rPr>
        <w:t>ا سليمًا.</w:t>
      </w:r>
    </w:p>
    <w:p w:rsidR="00E76765" w:rsidRDefault="00E76765" w:rsidP="00E76765">
      <w:pPr>
        <w:bidi/>
        <w:jc w:val="center"/>
        <w:rPr>
          <w:rFonts w:ascii="Simplified Arabic" w:hAnsi="Simplified Arabic" w:cs="Simplified Arabic"/>
          <w:sz w:val="32"/>
          <w:szCs w:val="32"/>
          <w:rtl/>
          <w:lang w:bidi="ar-JO"/>
        </w:rPr>
      </w:pPr>
    </w:p>
    <w:p w:rsidR="00AB382E" w:rsidRPr="00E55099" w:rsidRDefault="00440B33" w:rsidP="00E76765">
      <w:pPr>
        <w:bidi/>
        <w:jc w:val="center"/>
        <w:rPr>
          <w:rFonts w:ascii="Simplified Arabic" w:hAnsi="Simplified Arabic" w:cs="Simplified Arabic"/>
          <w:sz w:val="32"/>
          <w:szCs w:val="32"/>
          <w:rtl/>
          <w:lang w:bidi="ar-JO"/>
        </w:rPr>
      </w:pPr>
      <w:r w:rsidRPr="00E55099">
        <w:rPr>
          <w:rFonts w:ascii="Simplified Arabic" w:hAnsi="Simplified Arabic" w:cs="Simplified Arabic"/>
          <w:sz w:val="32"/>
          <w:szCs w:val="32"/>
          <w:rtl/>
          <w:lang w:bidi="ar-JO"/>
        </w:rPr>
        <w:t>ص</w:t>
      </w:r>
      <w:r w:rsidR="004C636F">
        <w:rPr>
          <w:rFonts w:ascii="Simplified Arabic" w:hAnsi="Simplified Arabic" w:cs="Simplified Arabic" w:hint="cs"/>
          <w:sz w:val="32"/>
          <w:szCs w:val="32"/>
          <w:rtl/>
          <w:lang w:bidi="ar-JO"/>
        </w:rPr>
        <w:t>ِ</w:t>
      </w:r>
      <w:r w:rsidRPr="00E55099">
        <w:rPr>
          <w:rFonts w:ascii="Simplified Arabic" w:hAnsi="Simplified Arabic" w:cs="Simplified Arabic"/>
          <w:sz w:val="32"/>
          <w:szCs w:val="32"/>
          <w:rtl/>
          <w:lang w:bidi="ar-JO"/>
        </w:rPr>
        <w:t>ناع</w:t>
      </w:r>
      <w:r w:rsidR="00FC764F">
        <w:rPr>
          <w:rFonts w:ascii="Simplified Arabic" w:hAnsi="Simplified Arabic" w:cs="Simplified Arabic" w:hint="cs"/>
          <w:sz w:val="32"/>
          <w:szCs w:val="32"/>
          <w:rtl/>
          <w:lang w:bidi="ar-JO"/>
        </w:rPr>
        <w:t>َ</w:t>
      </w:r>
      <w:r w:rsidRPr="00E55099">
        <w:rPr>
          <w:rFonts w:ascii="Simplified Arabic" w:hAnsi="Simplified Arabic" w:cs="Simplified Arabic"/>
          <w:sz w:val="32"/>
          <w:szCs w:val="32"/>
          <w:rtl/>
          <w:lang w:bidi="ar-JO"/>
        </w:rPr>
        <w:t>ة</w:t>
      </w:r>
      <w:r w:rsidR="00FC764F">
        <w:rPr>
          <w:rFonts w:ascii="Simplified Arabic" w:hAnsi="Simplified Arabic" w:cs="Simplified Arabic" w:hint="cs"/>
          <w:sz w:val="32"/>
          <w:szCs w:val="32"/>
          <w:rtl/>
          <w:lang w:bidi="ar-JO"/>
        </w:rPr>
        <w:t>ُ</w:t>
      </w:r>
      <w:r w:rsidRPr="00E55099">
        <w:rPr>
          <w:rFonts w:ascii="Simplified Arabic" w:hAnsi="Simplified Arabic" w:cs="Simplified Arabic"/>
          <w:sz w:val="32"/>
          <w:szCs w:val="32"/>
          <w:rtl/>
          <w:lang w:bidi="ar-JO"/>
        </w:rPr>
        <w:t xml:space="preserve"> الن</w:t>
      </w:r>
      <w:r w:rsidR="004C636F">
        <w:rPr>
          <w:rFonts w:ascii="Simplified Arabic" w:hAnsi="Simplified Arabic" w:cs="Simplified Arabic" w:hint="cs"/>
          <w:sz w:val="32"/>
          <w:szCs w:val="32"/>
          <w:rtl/>
          <w:lang w:bidi="ar-JO"/>
        </w:rPr>
        <w:t>ّ</w:t>
      </w:r>
      <w:r w:rsidR="00FC764F">
        <w:rPr>
          <w:rFonts w:ascii="Simplified Arabic" w:hAnsi="Simplified Arabic" w:cs="Simplified Arabic" w:hint="cs"/>
          <w:sz w:val="32"/>
          <w:szCs w:val="32"/>
          <w:rtl/>
          <w:lang w:bidi="ar-JO"/>
        </w:rPr>
        <w:t>َ</w:t>
      </w:r>
      <w:r w:rsidRPr="00E55099">
        <w:rPr>
          <w:rFonts w:ascii="Simplified Arabic" w:hAnsi="Simplified Arabic" w:cs="Simplified Arabic"/>
          <w:sz w:val="32"/>
          <w:szCs w:val="32"/>
          <w:rtl/>
          <w:lang w:bidi="ar-JO"/>
        </w:rPr>
        <w:t>جاح</w:t>
      </w:r>
      <w:r w:rsidR="004C636F">
        <w:rPr>
          <w:rFonts w:ascii="Simplified Arabic" w:hAnsi="Simplified Arabic" w:cs="Simplified Arabic" w:hint="cs"/>
          <w:sz w:val="32"/>
          <w:szCs w:val="32"/>
          <w:rtl/>
          <w:lang w:bidi="ar-JO"/>
        </w:rPr>
        <w:t>ِ</w:t>
      </w:r>
      <w:r w:rsidRPr="00E55099">
        <w:rPr>
          <w:rFonts w:ascii="Simplified Arabic" w:hAnsi="Simplified Arabic" w:cs="Simplified Arabic"/>
          <w:sz w:val="32"/>
          <w:szCs w:val="32"/>
          <w:rtl/>
          <w:lang w:bidi="ar-JO"/>
        </w:rPr>
        <w:t xml:space="preserve"> وت</w:t>
      </w:r>
      <w:r w:rsidR="004C636F">
        <w:rPr>
          <w:rFonts w:ascii="Simplified Arabic" w:hAnsi="Simplified Arabic" w:cs="Simplified Arabic" w:hint="cs"/>
          <w:sz w:val="32"/>
          <w:szCs w:val="32"/>
          <w:rtl/>
          <w:lang w:bidi="ar-JO"/>
        </w:rPr>
        <w:t>َ</w:t>
      </w:r>
      <w:r w:rsidRPr="00E55099">
        <w:rPr>
          <w:rFonts w:ascii="Simplified Arabic" w:hAnsi="Simplified Arabic" w:cs="Simplified Arabic"/>
          <w:sz w:val="32"/>
          <w:szCs w:val="32"/>
          <w:rtl/>
          <w:lang w:bidi="ar-JO"/>
        </w:rPr>
        <w:t>جا</w:t>
      </w:r>
      <w:r w:rsidR="004C636F">
        <w:rPr>
          <w:rFonts w:ascii="Simplified Arabic" w:hAnsi="Simplified Arabic" w:cs="Simplified Arabic" w:hint="cs"/>
          <w:sz w:val="32"/>
          <w:szCs w:val="32"/>
          <w:rtl/>
          <w:lang w:bidi="ar-JO"/>
        </w:rPr>
        <w:t>و</w:t>
      </w:r>
      <w:r w:rsidRPr="00E55099">
        <w:rPr>
          <w:rFonts w:ascii="Simplified Arabic" w:hAnsi="Simplified Arabic" w:cs="Simplified Arabic"/>
          <w:sz w:val="32"/>
          <w:szCs w:val="32"/>
          <w:rtl/>
          <w:lang w:bidi="ar-JO"/>
        </w:rPr>
        <w:t>ز</w:t>
      </w:r>
      <w:r w:rsidR="00120C68">
        <w:rPr>
          <w:rFonts w:ascii="Simplified Arabic" w:hAnsi="Simplified Arabic" w:cs="Simplified Arabic" w:hint="cs"/>
          <w:sz w:val="32"/>
          <w:szCs w:val="32"/>
          <w:rtl/>
          <w:lang w:bidi="ar-JO"/>
        </w:rPr>
        <w:t xml:space="preserve"> </w:t>
      </w:r>
      <w:r w:rsidRPr="00E55099">
        <w:rPr>
          <w:rFonts w:ascii="Simplified Arabic" w:hAnsi="Simplified Arabic" w:cs="Simplified Arabic"/>
          <w:sz w:val="32"/>
          <w:szCs w:val="32"/>
          <w:rtl/>
          <w:lang w:bidi="ar-JO"/>
        </w:rPr>
        <w:t>الف</w:t>
      </w:r>
      <w:r w:rsidR="004C636F">
        <w:rPr>
          <w:rFonts w:ascii="Simplified Arabic" w:hAnsi="Simplified Arabic" w:cs="Simplified Arabic" w:hint="cs"/>
          <w:sz w:val="32"/>
          <w:szCs w:val="32"/>
          <w:rtl/>
          <w:lang w:bidi="ar-JO"/>
        </w:rPr>
        <w:t>َ</w:t>
      </w:r>
      <w:r w:rsidRPr="00E55099">
        <w:rPr>
          <w:rFonts w:ascii="Simplified Arabic" w:hAnsi="Simplified Arabic" w:cs="Simplified Arabic"/>
          <w:sz w:val="32"/>
          <w:szCs w:val="32"/>
          <w:rtl/>
          <w:lang w:bidi="ar-JO"/>
        </w:rPr>
        <w:t>شل</w:t>
      </w:r>
      <w:r w:rsidR="004C636F">
        <w:rPr>
          <w:rFonts w:ascii="Simplified Arabic" w:hAnsi="Simplified Arabic" w:cs="Simplified Arabic" w:hint="cs"/>
          <w:sz w:val="32"/>
          <w:szCs w:val="32"/>
          <w:rtl/>
          <w:lang w:bidi="ar-JO"/>
        </w:rPr>
        <w:t>ِ</w:t>
      </w:r>
    </w:p>
    <w:p w:rsidR="00E55099" w:rsidRPr="00E55099" w:rsidRDefault="00440B33" w:rsidP="00E55099">
      <w:pPr>
        <w:bidi/>
        <w:jc w:val="both"/>
        <w:rPr>
          <w:rFonts w:ascii="Simplified Arabic" w:hAnsi="Simplified Arabic" w:cs="Simplified Arabic"/>
          <w:sz w:val="32"/>
          <w:szCs w:val="32"/>
          <w:rtl/>
          <w:lang w:bidi="ar-JO"/>
        </w:rPr>
      </w:pPr>
      <w:r w:rsidRPr="00E55099">
        <w:rPr>
          <w:rFonts w:ascii="Simplified Arabic" w:hAnsi="Simplified Arabic" w:cs="Simplified Arabic"/>
          <w:sz w:val="32"/>
          <w:szCs w:val="32"/>
          <w:rtl/>
          <w:lang w:bidi="ar-JO"/>
        </w:rPr>
        <w:t>عِندما عاد (توماس أديسون)، وَهُوَ طِفْلٌ صَغِيرٌ إِلى بَيْتِهِ، قال لأمه : هَذهِ رِسالَةٌ لَكِ مِنْ إِدارَةِ المَدْرَسَةِ.</w:t>
      </w:r>
      <w:r w:rsidRPr="00E55099">
        <w:rPr>
          <w:rFonts w:ascii="Simplified Arabic" w:hAnsi="Simplified Arabic" w:cs="Simplified Arabic"/>
          <w:rtl/>
        </w:rPr>
        <w:t xml:space="preserve"> </w:t>
      </w:r>
      <w:r w:rsidRPr="00E55099">
        <w:rPr>
          <w:rFonts w:ascii="Simplified Arabic" w:hAnsi="Simplified Arabic" w:cs="Simplified Arabic"/>
          <w:sz w:val="32"/>
          <w:szCs w:val="32"/>
          <w:rtl/>
          <w:lang w:bidi="ar-JO"/>
        </w:rPr>
        <w:t xml:space="preserve">غمرت بريق عينيها الدموعُ، وَهِيَ تَقْرَأْ لَهُ: "ابْنَكِ عَبْقَرِيٌّ، وَالمَدْرَسَةُ صَغِيرَةٌ عَلَى قُدْراتِهِ؛ عَلَيْكِ أَنْ تُعَلِّمِيهِ فِي البَيْتِ". مَرَتِ السَّتَواتُ، وَتُوُفِّيَتْ أُمُّ أديسون، الَّذِي تَحَوَّلَ إلى أعظم مُخترع في التاريخ البشري. وَفِي أَحَدِ الأيام، وَهُوَ يَبْحَثُ في خِزانَةِ والِدَتِهِ، وَجَدَ رِسالَةٌ كانَ نَصُّها: " ابْنُكِ غبِيٌّ جِدًّا، فَمِنْ صَباحِ الغَدِ لَنْ نُدْخِلَهُ المَدْرَسَةَ". بكى أديسون لساعات طويلة، ثُمَّ كَتَبَ فِي دَفْتَرِ مُذكراتِهِ : "أديسون كانَ طِفلًا غَبِيًّا، وَلكِنْ بِفَضْلِ وَالِدَتِهِ الرَّائِعَةِ تَحَوَّلَ إِلَى عَبْقَرِي، كَثيرٌ مِنَ الفاشِلِينَ هُمْ أَشخاص لَمْ يُدْرِكوا قُرْبَهُمْ مِنَ النَّجَاحِ عِنْدَما قرروا الانسحاب". يُعَدُّ النَّجاحُ وَالتَفَوقُ مِنَ الأَوْلياتِ الَّتِي يُفَكِّرُ فيها الوالِدانِ عِنْدَ دُخولِ ابْنِهِما المَدْرَسَةَ، فَمُنْذُ اليَوْمِ الأَوَّلِ لالْتِحَاقِهِ بِالمَدْرَسَةِ، تبدأُ الأحْلامُ وَتَتَعَدَّدُ التَّوْجيهاتُ، وَتَكْثُرُ قائِمَةُ الطَّلَبَاتِ مِنَ الأَهْلِ: لا تُكْثِرُ مِنْ </w:t>
      </w:r>
      <w:r w:rsidRPr="00E55099">
        <w:rPr>
          <w:rFonts w:ascii="Simplified Arabic" w:hAnsi="Simplified Arabic" w:cs="Simplified Arabic"/>
          <w:sz w:val="32"/>
          <w:szCs w:val="32"/>
          <w:rtl/>
          <w:lang w:bidi="ar-JO"/>
        </w:rPr>
        <w:t xml:space="preserve">مُشاهَدَةِ </w:t>
      </w:r>
      <w:r w:rsidRPr="00E55099">
        <w:rPr>
          <w:rFonts w:ascii="Simplified Arabic" w:hAnsi="Simplified Arabic" w:cs="Simplified Arabic"/>
          <w:sz w:val="32"/>
          <w:szCs w:val="32"/>
          <w:rtl/>
          <w:lang w:bidi="ar-JO"/>
        </w:rPr>
        <w:lastRenderedPageBreak/>
        <w:t>التِّلْفازِ، لَا تَسْهَرْ طَويل</w:t>
      </w:r>
      <w:r w:rsidRPr="00E55099">
        <w:rPr>
          <w:rFonts w:ascii="Simplified Arabic" w:hAnsi="Simplified Arabic" w:cs="Simplified Arabic"/>
          <w:sz w:val="32"/>
          <w:szCs w:val="32"/>
          <w:rtl/>
          <w:lang w:bidi="ar-JO"/>
        </w:rPr>
        <w:t>ًا</w:t>
      </w:r>
      <w:r w:rsidRPr="00E55099">
        <w:rPr>
          <w:rFonts w:ascii="Simplified Arabic" w:hAnsi="Simplified Arabic" w:cs="Simplified Arabic"/>
          <w:sz w:val="32"/>
          <w:szCs w:val="32"/>
          <w:rtl/>
          <w:lang w:bidi="ar-JO"/>
        </w:rPr>
        <w:t>، لا تَتَأَخَّرْ فِي اللَّعِبِ مَعَ رِفاقِكَ، افْتَحْ كُتُبَكَ، وَادْرُس، ماذا تَعَلَّمْتَ فِي المَدْرَسَةِ اليوم؟ ما واجِبا</w:t>
      </w:r>
      <w:r w:rsidRPr="00E55099">
        <w:rPr>
          <w:rFonts w:ascii="Simplified Arabic" w:hAnsi="Simplified Arabic" w:cs="Simplified Arabic"/>
          <w:sz w:val="32"/>
          <w:szCs w:val="32"/>
          <w:rtl/>
          <w:lang w:bidi="ar-JO"/>
        </w:rPr>
        <w:t>تُكَ المَدْرَسِيَّةُ لِيَوْمٍ غ</w:t>
      </w:r>
      <w:r w:rsidRPr="00E55099">
        <w:rPr>
          <w:rFonts w:ascii="Simplified Arabic" w:hAnsi="Simplified Arabic" w:cs="Simplified Arabic"/>
          <w:sz w:val="32"/>
          <w:szCs w:val="32"/>
          <w:rtl/>
          <w:lang w:bidi="ar-JO"/>
        </w:rPr>
        <w:t>دِ؟... وَكَأَنَّ كُلَّ ما يَتَرَتَّبُ على الطَّالِبِ فِعْلُهُ هُوَ الدَّرَاسَةُ وَالمُذاكَرَةُ، وَعَلَيْهِ أَنْ يَنْسى كُلَّ ماعَدا ذَلِكَ خِلال العام الدراسي، ويُرَح</w:t>
      </w:r>
      <w:r w:rsidRPr="00E55099">
        <w:rPr>
          <w:rFonts w:ascii="Simplified Arabic" w:hAnsi="Simplified Arabic" w:cs="Simplified Arabic"/>
          <w:sz w:val="32"/>
          <w:szCs w:val="32"/>
          <w:rtl/>
          <w:lang w:bidi="ar-JO"/>
        </w:rPr>
        <w:t>ّ</w:t>
      </w:r>
      <w:r w:rsidRPr="00E55099">
        <w:rPr>
          <w:rFonts w:ascii="Simplified Arabic" w:hAnsi="Simplified Arabic" w:cs="Simplified Arabic"/>
          <w:sz w:val="32"/>
          <w:szCs w:val="32"/>
          <w:rtl/>
          <w:lang w:bidi="ar-JO"/>
        </w:rPr>
        <w:t>لَ اهْتِمَامَاتِهِ كُلَّها وَهِوَايَاتِهِ</w:t>
      </w:r>
      <w:r w:rsidRPr="00E55099">
        <w:rPr>
          <w:rFonts w:ascii="Simplified Arabic" w:hAnsi="Simplified Arabic" w:cs="Simplified Arabic"/>
          <w:sz w:val="32"/>
          <w:szCs w:val="32"/>
          <w:rtl/>
          <w:lang w:bidi="ar-JO"/>
        </w:rPr>
        <w:t xml:space="preserve"> الأخرى إلى فَصْلِ الصَّيْفِ، وَما عَلى هذا الطالب المسكين سوى الاجتهادِ</w:t>
      </w:r>
      <w:r w:rsidR="00E55099" w:rsidRPr="00E55099">
        <w:rPr>
          <w:rFonts w:ascii="Simplified Arabic" w:hAnsi="Simplified Arabic" w:cs="Simplified Arabic"/>
          <w:sz w:val="32"/>
          <w:szCs w:val="32"/>
          <w:rtl/>
          <w:lang w:bidi="ar-JO"/>
        </w:rPr>
        <w:t xml:space="preserve"> مِنْ أَجْلِ تَحْصيلِ التَّفَوُّ</w:t>
      </w:r>
      <w:r w:rsidRPr="00E55099">
        <w:rPr>
          <w:rFonts w:ascii="Simplified Arabic" w:hAnsi="Simplified Arabic" w:cs="Simplified Arabic"/>
          <w:sz w:val="32"/>
          <w:szCs w:val="32"/>
          <w:rtl/>
          <w:lang w:bidi="ar-JO"/>
        </w:rPr>
        <w:t>قِ الد</w:t>
      </w:r>
      <w:r w:rsidR="00E55099" w:rsidRPr="00E55099">
        <w:rPr>
          <w:rFonts w:ascii="Simplified Arabic" w:hAnsi="Simplified Arabic" w:cs="Simplified Arabic"/>
          <w:sz w:val="32"/>
          <w:szCs w:val="32"/>
          <w:rtl/>
          <w:lang w:bidi="ar-JO"/>
        </w:rPr>
        <w:t>ّ</w:t>
      </w:r>
      <w:r w:rsidRPr="00E55099">
        <w:rPr>
          <w:rFonts w:ascii="Simplified Arabic" w:hAnsi="Simplified Arabic" w:cs="Simplified Arabic"/>
          <w:sz w:val="32"/>
          <w:szCs w:val="32"/>
          <w:rtl/>
          <w:lang w:bidi="ar-JO"/>
        </w:rPr>
        <w:t xml:space="preserve">راسي. وَلَكُمْ أَنْ تَتَخَيَّلُوا مِقْدارَ خَيْبَةِ الأمَلِ الَّتِي يُصاب بها الوالِدانِ، حينَ يَعْلَمانِ أَنَّ فِلْذَةَ كَبِدِهِما ضَعيفُ التَّحْصيلِ، عِنْدَها تَكونُ الكارِثَةُ في البَيْتِ، وَتَبْدَأُ المُحاولاتُ الحَثِيثَةُ لِحَشْوِ دِماغِ هَذا </w:t>
      </w:r>
      <w:r w:rsidRPr="00E55099">
        <w:rPr>
          <w:rFonts w:ascii="Simplified Arabic" w:hAnsi="Simplified Arabic" w:cs="Simplified Arabic"/>
          <w:sz w:val="32"/>
          <w:szCs w:val="32"/>
          <w:rtl/>
          <w:lang w:bidi="ar-JO"/>
        </w:rPr>
        <w:t>المسكين بالمعلوماتِ عَلَى اخْتِلافِها وَيُصْبِحُ البَيْتُ مَحَجّاً لِلْمُدَرِّسِينَ الخصوصيّينَ</w:t>
      </w:r>
      <w:r w:rsidR="00E55099" w:rsidRPr="00E55099">
        <w:rPr>
          <w:rFonts w:ascii="Simplified Arabic" w:hAnsi="Simplified Arabic" w:cs="Simplified Arabic"/>
          <w:sz w:val="32"/>
          <w:szCs w:val="32"/>
          <w:rtl/>
          <w:lang w:bidi="ar-JO"/>
        </w:rPr>
        <w:t>،</w:t>
      </w:r>
      <w:r w:rsidRPr="00E55099">
        <w:rPr>
          <w:rFonts w:ascii="Simplified Arabic" w:hAnsi="Simplified Arabic" w:cs="Simplified Arabic"/>
          <w:sz w:val="32"/>
          <w:szCs w:val="32"/>
          <w:rtl/>
          <w:lang w:bidi="ar-JO"/>
        </w:rPr>
        <w:t xml:space="preserve"> وَتَتَضافَرُ جُهودُ الوالِدَيْنِ وَمَنْ حَوْلَهُما مِنْ أَجْلِ النُّهوض بِمُسْتَوى هذا الطَّالِب فَتوضَعُ خُطط ودراسات تبوءُ كُلَّها بِالفَشَلُ، بَعْدَها يوضع هذا الطَّالِبُ عَلى قائِمَةِ مُتَدَنّي التَّحْصِيلِ، وَتَعْمَى الأَبْصَارُ عَنْ مَوَاهِبِهِ الأخْرى، ويُطْرَدُ الوَلَدُ مِنْ جَنَّةِ أَبَوَيْهِ، وَيُحْرَمُ ثِمَارَ عَطْفِهِمَا، وَيَنْسى الوالِدانِ أَنْ يَتَساءَلا: كَيْفَ لَهُما أَنْ يَسْتَنْهضا الطاقات الإيجابية الأخرى الكامنة في ابْنِهِما (الفاشِلِ</w:t>
      </w:r>
      <w:r w:rsidR="00E55099" w:rsidRPr="00E55099">
        <w:rPr>
          <w:rFonts w:ascii="Simplified Arabic" w:hAnsi="Simplified Arabic" w:cs="Simplified Arabic"/>
          <w:sz w:val="32"/>
          <w:szCs w:val="32"/>
          <w:rtl/>
          <w:lang w:bidi="ar-JO"/>
        </w:rPr>
        <w:t xml:space="preserve"> دِراسِيًّا</w:t>
      </w:r>
      <w:r w:rsidRPr="00E55099">
        <w:rPr>
          <w:rFonts w:ascii="Simplified Arabic" w:hAnsi="Simplified Arabic" w:cs="Simplified Arabic"/>
          <w:sz w:val="32"/>
          <w:szCs w:val="32"/>
          <w:rtl/>
          <w:lang w:bidi="ar-JO"/>
        </w:rPr>
        <w:t>)؟ وَكَيْفَ لَهُما أَنْ يُعَزِّزا مُبَادَرَاتِ الخَلْقِ</w:t>
      </w:r>
      <w:r w:rsidR="00E55099" w:rsidRPr="00E55099">
        <w:rPr>
          <w:rFonts w:ascii="Simplified Arabic" w:hAnsi="Simplified Arabic" w:cs="Simplified Arabic"/>
          <w:sz w:val="32"/>
          <w:szCs w:val="32"/>
          <w:rtl/>
          <w:lang w:bidi="ar-JO"/>
        </w:rPr>
        <w:t xml:space="preserve"> </w:t>
      </w:r>
      <w:r w:rsidRPr="00E55099">
        <w:rPr>
          <w:rFonts w:ascii="Simplified Arabic" w:hAnsi="Simplified Arabic" w:cs="Simplified Arabic"/>
          <w:sz w:val="32"/>
          <w:szCs w:val="32"/>
          <w:rtl/>
          <w:lang w:bidi="ar-JO"/>
        </w:rPr>
        <w:t>والإبداع فيه ؟</w:t>
      </w:r>
    </w:p>
    <w:p w:rsidR="00440B33" w:rsidRPr="00E55099" w:rsidRDefault="00440B33" w:rsidP="00E55099">
      <w:pPr>
        <w:bidi/>
        <w:jc w:val="both"/>
        <w:rPr>
          <w:rFonts w:ascii="Simplified Arabic" w:hAnsi="Simplified Arabic" w:cs="Simplified Arabic"/>
          <w:sz w:val="32"/>
          <w:szCs w:val="32"/>
          <w:rtl/>
          <w:lang w:bidi="ar-JO"/>
        </w:rPr>
      </w:pPr>
      <w:r w:rsidRPr="00E55099">
        <w:rPr>
          <w:rFonts w:ascii="Simplified Arabic" w:hAnsi="Simplified Arabic" w:cs="Simplified Arabic"/>
          <w:sz w:val="32"/>
          <w:szCs w:val="32"/>
          <w:rtl/>
          <w:lang w:bidi="ar-JO"/>
        </w:rPr>
        <w:t>هذِهِ والِدَةُ المُخْتَرِعِ العَظيمِ (أديسون) لَمْ تَبْكِ نَائِحَةٌ عَلَيْهِ، عِنْدَمَا وَصَلَها رسالةُ المَدْرَسَةِ الَّتى تَتَّهِمُ ابْنَها بالغَباءِ وَالبَلادَةِ، بَلْ شَدَّتْ عَلَى يَدَيْهِ، وَآمَنَتْ بِقُدْراتِهِ الإِبْداعِيَّةِ الأخْرى بِكُلِّ مَحَبَّةٍ وَحَنانٍ</w:t>
      </w:r>
      <w:r w:rsidR="00E55099" w:rsidRPr="00E55099">
        <w:rPr>
          <w:rFonts w:ascii="Simplified Arabic" w:hAnsi="Simplified Arabic" w:cs="Simplified Arabic"/>
          <w:sz w:val="32"/>
          <w:szCs w:val="32"/>
          <w:rtl/>
          <w:lang w:bidi="ar-JO"/>
        </w:rPr>
        <w:t>؛ وَهَكَذَا تَحَوَّلَ هذا التب</w:t>
      </w:r>
      <w:r w:rsidRPr="00E55099">
        <w:rPr>
          <w:rFonts w:ascii="Simplified Arabic" w:hAnsi="Simplified Arabic" w:cs="Simplified Arabic"/>
          <w:sz w:val="32"/>
          <w:szCs w:val="32"/>
          <w:rtl/>
          <w:lang w:bidi="ar-JO"/>
        </w:rPr>
        <w:t>ل</w:t>
      </w:r>
      <w:r w:rsidR="00E55099" w:rsidRPr="00E55099">
        <w:rPr>
          <w:rFonts w:ascii="Simplified Arabic" w:hAnsi="Simplified Arabic" w:cs="Simplified Arabic"/>
          <w:sz w:val="32"/>
          <w:szCs w:val="32"/>
          <w:rtl/>
          <w:lang w:bidi="ar-JO"/>
        </w:rPr>
        <w:t>ُّ</w:t>
      </w:r>
      <w:r w:rsidRPr="00E55099">
        <w:rPr>
          <w:rFonts w:ascii="Simplified Arabic" w:hAnsi="Simplified Arabic" w:cs="Simplified Arabic"/>
          <w:sz w:val="32"/>
          <w:szCs w:val="32"/>
          <w:rtl/>
          <w:lang w:bidi="ar-JO"/>
        </w:rPr>
        <w:t>د الدّ</w:t>
      </w:r>
      <w:r w:rsidR="00E55099" w:rsidRPr="00E55099">
        <w:rPr>
          <w:rFonts w:ascii="Simplified Arabic" w:hAnsi="Simplified Arabic" w:cs="Simplified Arabic"/>
          <w:sz w:val="32"/>
          <w:szCs w:val="32"/>
          <w:rtl/>
          <w:lang w:bidi="ar-JO"/>
        </w:rPr>
        <w:t>راسِيُّ إِلى عَبْقَرِيَّةٍ فَذَّ</w:t>
      </w:r>
      <w:r w:rsidRPr="00E55099">
        <w:rPr>
          <w:rFonts w:ascii="Simplified Arabic" w:hAnsi="Simplified Arabic" w:cs="Simplified Arabic"/>
          <w:sz w:val="32"/>
          <w:szCs w:val="32"/>
          <w:rtl/>
          <w:lang w:bidi="ar-JO"/>
        </w:rPr>
        <w:t>ةٍ، تَبَدَّتْ في الاخْتِرَاعَاتِ الَّتِي تَجاوَزَتْ أَلْفَ اخْتِراعِ، يَتَصَدَّرُها اخْتِراعُ المِصْباحِ الكَهْرُبائِي، الَّذِي أَتَتْ فِكْرَتُهُ عَقِبَ مَرَضِ وَالِدَتِهِ الشَّديدِ، وَحاجَةِ الطَّبيبِ إِلى الضَّوْءِ فِي أَثْنَاءِ عِلاجها. وَهَكَذَا، مِنْ قَلْبِ المِحْنَةِ وَالمَأْسَاةِ، يَعْمَلُ الْعَقْلُ الجَامِحُ عَلَى تَمْزِيقِ المعايير القائِمَةِ، وَيَبْدَأُ بِالتَّفكير لإيجادِ حَلٌّ لِمَأْسَاةٍ قَدْ تَكونُ شَخْصِيَّةً، لكنَّها في المُقابل حاجَةُ البَشَرِيَّة كُلِّها.</w:t>
      </w:r>
      <w:r w:rsidRPr="00E55099">
        <w:rPr>
          <w:rFonts w:ascii="Simplified Arabic" w:hAnsi="Simplified Arabic" w:cs="Simplified Arabic"/>
          <w:rtl/>
        </w:rPr>
        <w:t xml:space="preserve"> </w:t>
      </w:r>
      <w:r w:rsidRPr="00E55099">
        <w:rPr>
          <w:rFonts w:ascii="Simplified Arabic" w:hAnsi="Simplified Arabic" w:cs="Simplified Arabic"/>
          <w:sz w:val="32"/>
          <w:szCs w:val="32"/>
          <w:rtl/>
          <w:lang w:bidi="ar-JO"/>
        </w:rPr>
        <w:t>كانَ (أديسون) قبل التوصل إلى اختراع المِصْباحِ يَعُدُّ التَّجَارِبَ الفاشلةَ الَّتي فاقَتْ (</w:t>
      </w:r>
      <w:r w:rsidRPr="00E55099">
        <w:rPr>
          <w:rFonts w:ascii="Simplified Arabic" w:hAnsi="Simplified Arabic" w:cs="Simplified Arabic"/>
          <w:sz w:val="32"/>
          <w:szCs w:val="32"/>
          <w:rtl/>
          <w:lang w:bidi="fa-IR"/>
        </w:rPr>
        <w:t xml:space="preserve">۱۸۰۰) </w:t>
      </w:r>
      <w:r w:rsidRPr="00E55099">
        <w:rPr>
          <w:rFonts w:ascii="Simplified Arabic" w:hAnsi="Simplified Arabic" w:cs="Simplified Arabic"/>
          <w:sz w:val="32"/>
          <w:szCs w:val="32"/>
          <w:rtl/>
          <w:lang w:bidi="ar-JO"/>
        </w:rPr>
        <w:t xml:space="preserve">تَجْرِبَةٍ غَيْرَ مُكْتَمِلَةِ النَّجَاحِ، تَعَلَّمَ مِنْها قواعد ثابتة ييني عَلَيْها تَجْرِبَةٌ لاحِقَةٌ، فالفَشَلُ </w:t>
      </w:r>
      <w:r w:rsidR="00E55099" w:rsidRPr="00E55099">
        <w:rPr>
          <w:rFonts w:ascii="Simplified Arabic" w:hAnsi="Simplified Arabic" w:cs="Simplified Arabic"/>
          <w:sz w:val="32"/>
          <w:szCs w:val="32"/>
          <w:rtl/>
          <w:lang w:bidi="ar-JO"/>
        </w:rPr>
        <w:t>فُرْصَةٌ وَتَجْرِبَةٌ، وَهُوَ هز</w:t>
      </w:r>
      <w:r w:rsidRPr="00E55099">
        <w:rPr>
          <w:rFonts w:ascii="Simplified Arabic" w:hAnsi="Simplified Arabic" w:cs="Simplified Arabic"/>
          <w:sz w:val="32"/>
          <w:szCs w:val="32"/>
          <w:rtl/>
          <w:lang w:bidi="ar-JO"/>
        </w:rPr>
        <w:t xml:space="preserve">يمَةٌ مُؤقتةٌ تَقودُكَ إلى فُرَص النجاح. لَعَلَّ كُلَّ والِدَةٍ تَلْمَسُ في طِفْلِها الفَشَلَ الدراسِيَّ، تَجِدُ عزاءها في قِصَّةِ (أديسون)؛ لِتُدْرِكَ أَنَّ هُناكَ طاقاتٍ إِبْداعِيَّةً كَامِنَةً في كُلِّ طِفْلٍ، </w:t>
      </w:r>
      <w:r w:rsidRPr="00E55099">
        <w:rPr>
          <w:rFonts w:ascii="Simplified Arabic" w:hAnsi="Simplified Arabic" w:cs="Simplified Arabic"/>
          <w:sz w:val="32"/>
          <w:szCs w:val="32"/>
          <w:rtl/>
          <w:lang w:bidi="ar-JO"/>
        </w:rPr>
        <w:lastRenderedPageBreak/>
        <w:t>وَلكِنْ لا بُدَّ مِنْ إعْطائِهِ الدَّافِعَ اللَّازِمَ، وَالثَّقَةَ الكَبِيرَةَ لإخراجها، فَلا تُرْغِمُ طِفْلَها عَلى الأَنْسِحَابِ مِنْ مَسيرَةِ التَّقَدُّم في الحَياةِ؛ فَالنَّجاحُ قَدْ يَنْتَظِرُهُ فِي مَحَطَّاتِ أُخَرَ.</w:t>
      </w:r>
    </w:p>
    <w:p w:rsidR="00E55099" w:rsidRPr="00E55099" w:rsidRDefault="00E55099" w:rsidP="00E55099">
      <w:pPr>
        <w:bidi/>
        <w:jc w:val="both"/>
        <w:rPr>
          <w:rFonts w:ascii="Simplified Arabic" w:hAnsi="Simplified Arabic" w:cs="Simplified Arabic"/>
          <w:sz w:val="32"/>
          <w:szCs w:val="32"/>
          <w:rtl/>
          <w:lang w:bidi="ar-JO"/>
        </w:rPr>
      </w:pPr>
    </w:p>
    <w:p w:rsidR="00E55099" w:rsidRPr="00E55099" w:rsidRDefault="00E55099" w:rsidP="00E55099">
      <w:pPr>
        <w:bidi/>
        <w:spacing w:line="360" w:lineRule="auto"/>
        <w:jc w:val="both"/>
        <w:rPr>
          <w:rFonts w:ascii="Simplified Arabic" w:hAnsi="Simplified Arabic" w:cs="Simplified Arabic"/>
          <w:sz w:val="32"/>
          <w:szCs w:val="32"/>
          <w:rtl/>
          <w:lang w:bidi="ar-JO"/>
        </w:rPr>
      </w:pPr>
      <w:r w:rsidRPr="00E55099">
        <w:rPr>
          <w:rFonts w:ascii="Simplified Arabic" w:hAnsi="Simplified Arabic" w:cs="Simplified Arabic"/>
          <w:sz w:val="32"/>
          <w:szCs w:val="32"/>
          <w:rtl/>
          <w:lang w:bidi="ar-JO"/>
        </w:rPr>
        <w:t>السّؤال الأو</w:t>
      </w:r>
      <w:r w:rsidR="001A51B3">
        <w:rPr>
          <w:rFonts w:ascii="Simplified Arabic" w:hAnsi="Simplified Arabic" w:cs="Simplified Arabic" w:hint="cs"/>
          <w:sz w:val="32"/>
          <w:szCs w:val="32"/>
          <w:rtl/>
          <w:lang w:bidi="ar-JO"/>
        </w:rPr>
        <w:t>ّ</w:t>
      </w:r>
      <w:r w:rsidRPr="00E55099">
        <w:rPr>
          <w:rFonts w:ascii="Simplified Arabic" w:hAnsi="Simplified Arabic" w:cs="Simplified Arabic"/>
          <w:sz w:val="32"/>
          <w:szCs w:val="32"/>
          <w:rtl/>
          <w:lang w:bidi="ar-JO"/>
        </w:rPr>
        <w:t xml:space="preserve">ل: </w:t>
      </w:r>
      <w:r w:rsidRPr="00E55099">
        <w:rPr>
          <w:rFonts w:ascii="Simplified Arabic" w:hAnsi="Simplified Arabic" w:cs="Simplified Arabic"/>
          <w:sz w:val="32"/>
          <w:szCs w:val="32"/>
          <w:rtl/>
          <w:lang w:bidi="ar-JO"/>
        </w:rPr>
        <w:t>ما مَضمونُ الرِّسالَةِ الَّتِي أَرْسَلَتْها إدارَةُ المَدْرَسَةِ إِلى أُمِّ أديسون؟</w:t>
      </w:r>
    </w:p>
    <w:p w:rsidR="00E55099" w:rsidRPr="00E55099" w:rsidRDefault="00E55099" w:rsidP="001E62C0">
      <w:pPr>
        <w:bidi/>
        <w:spacing w:line="360" w:lineRule="auto"/>
        <w:jc w:val="both"/>
        <w:rPr>
          <w:rFonts w:ascii="Simplified Arabic" w:hAnsi="Simplified Arabic" w:cs="Simplified Arabic"/>
          <w:sz w:val="32"/>
          <w:szCs w:val="32"/>
          <w:rtl/>
          <w:lang w:bidi="ar-JO"/>
        </w:rPr>
      </w:pPr>
      <w:r w:rsidRPr="00E55099">
        <w:rPr>
          <w:rFonts w:ascii="Simplified Arabic" w:hAnsi="Simplified Arabic" w:cs="Simplified Arabic"/>
          <w:sz w:val="32"/>
          <w:szCs w:val="32"/>
          <w:rtl/>
          <w:lang w:bidi="ar-JO"/>
        </w:rPr>
        <w:t>----------------------------------------------------------------------------------------------------------------------------------------------------------------------------------------------------------------------------</w:t>
      </w:r>
    </w:p>
    <w:p w:rsidR="00E55099" w:rsidRPr="00E55099" w:rsidRDefault="00E55099" w:rsidP="00E55099">
      <w:pPr>
        <w:bidi/>
        <w:spacing w:line="360" w:lineRule="auto"/>
        <w:jc w:val="both"/>
        <w:rPr>
          <w:rFonts w:ascii="Simplified Arabic" w:hAnsi="Simplified Arabic" w:cs="Simplified Arabic"/>
          <w:sz w:val="32"/>
          <w:szCs w:val="32"/>
          <w:rtl/>
          <w:lang w:bidi="ar-JO"/>
        </w:rPr>
      </w:pPr>
      <w:r w:rsidRPr="00E55099">
        <w:rPr>
          <w:rFonts w:ascii="Simplified Arabic" w:hAnsi="Simplified Arabic" w:cs="Simplified Arabic"/>
          <w:sz w:val="32"/>
          <w:szCs w:val="32"/>
          <w:rtl/>
          <w:lang w:bidi="ar-JO"/>
        </w:rPr>
        <w:t xml:space="preserve"> السّؤال الث</w:t>
      </w:r>
      <w:r w:rsidR="001A51B3">
        <w:rPr>
          <w:rFonts w:ascii="Simplified Arabic" w:hAnsi="Simplified Arabic" w:cs="Simplified Arabic" w:hint="cs"/>
          <w:sz w:val="32"/>
          <w:szCs w:val="32"/>
          <w:rtl/>
          <w:lang w:bidi="ar-JO"/>
        </w:rPr>
        <w:t>ّ</w:t>
      </w:r>
      <w:r w:rsidRPr="00E55099">
        <w:rPr>
          <w:rFonts w:ascii="Simplified Arabic" w:hAnsi="Simplified Arabic" w:cs="Simplified Arabic"/>
          <w:sz w:val="32"/>
          <w:szCs w:val="32"/>
          <w:rtl/>
          <w:lang w:bidi="ar-JO"/>
        </w:rPr>
        <w:t xml:space="preserve">اني: </w:t>
      </w:r>
      <w:r w:rsidRPr="00E55099">
        <w:rPr>
          <w:rFonts w:ascii="Simplified Arabic" w:hAnsi="Simplified Arabic" w:cs="Simplified Arabic"/>
          <w:sz w:val="32"/>
          <w:szCs w:val="32"/>
          <w:rtl/>
          <w:lang w:bidi="ar-JO"/>
        </w:rPr>
        <w:t xml:space="preserve">وضْحُ أَثَرَ أُمِّ أديسون في نجاح ابْنِها. </w:t>
      </w:r>
    </w:p>
    <w:p w:rsidR="00E55099" w:rsidRPr="00E55099" w:rsidRDefault="00E55099" w:rsidP="001E62C0">
      <w:pPr>
        <w:bidi/>
        <w:spacing w:line="360" w:lineRule="auto"/>
        <w:jc w:val="both"/>
        <w:rPr>
          <w:rFonts w:ascii="Simplified Arabic" w:hAnsi="Simplified Arabic" w:cs="Simplified Arabic"/>
          <w:sz w:val="32"/>
          <w:szCs w:val="32"/>
          <w:rtl/>
          <w:lang w:bidi="ar-JO"/>
        </w:rPr>
      </w:pPr>
      <w:r w:rsidRPr="00E55099">
        <w:rPr>
          <w:rFonts w:ascii="Simplified Arabic" w:hAnsi="Simplified Arabic" w:cs="Simplified Arabic"/>
          <w:sz w:val="32"/>
          <w:szCs w:val="32"/>
          <w:rtl/>
          <w:lang w:bidi="ar-JO"/>
        </w:rPr>
        <w:t>----------------------------------------------------------------------------------------------------------------------------------------------------------------------------------------------------------------------------</w:t>
      </w:r>
    </w:p>
    <w:p w:rsidR="00E55099" w:rsidRPr="00E55099" w:rsidRDefault="00E55099" w:rsidP="00E55099">
      <w:pPr>
        <w:bidi/>
        <w:spacing w:line="360" w:lineRule="auto"/>
        <w:jc w:val="both"/>
        <w:rPr>
          <w:rFonts w:ascii="Simplified Arabic" w:hAnsi="Simplified Arabic" w:cs="Simplified Arabic"/>
          <w:sz w:val="32"/>
          <w:szCs w:val="32"/>
          <w:rtl/>
          <w:lang w:bidi="ar-JO"/>
        </w:rPr>
      </w:pPr>
      <w:r w:rsidRPr="00E55099">
        <w:rPr>
          <w:rFonts w:ascii="Simplified Arabic" w:hAnsi="Simplified Arabic" w:cs="Simplified Arabic"/>
          <w:sz w:val="32"/>
          <w:szCs w:val="32"/>
          <w:rtl/>
          <w:lang w:bidi="ar-JO"/>
        </w:rPr>
        <w:t xml:space="preserve">السّؤال الثّالث: </w:t>
      </w:r>
      <w:r w:rsidRPr="00E55099">
        <w:rPr>
          <w:rFonts w:ascii="Simplified Arabic" w:hAnsi="Simplified Arabic" w:cs="Simplified Arabic"/>
          <w:sz w:val="32"/>
          <w:szCs w:val="32"/>
          <w:rtl/>
          <w:lang w:bidi="ar-JO"/>
        </w:rPr>
        <w:t xml:space="preserve">ما أَبْرَزُ اخْتِراعِ قَدَّمَهُ أَديسون إِلى البَشَرِيَّةِ؟ </w:t>
      </w:r>
    </w:p>
    <w:p w:rsidR="00E55099" w:rsidRPr="00E55099" w:rsidRDefault="00E55099" w:rsidP="001E62C0">
      <w:pPr>
        <w:bidi/>
        <w:spacing w:line="360" w:lineRule="auto"/>
        <w:jc w:val="both"/>
        <w:rPr>
          <w:rFonts w:ascii="Simplified Arabic" w:hAnsi="Simplified Arabic" w:cs="Simplified Arabic"/>
          <w:sz w:val="32"/>
          <w:szCs w:val="32"/>
          <w:rtl/>
          <w:lang w:bidi="ar-JO"/>
        </w:rPr>
      </w:pPr>
      <w:r w:rsidRPr="00E55099">
        <w:rPr>
          <w:rFonts w:ascii="Simplified Arabic" w:hAnsi="Simplified Arabic" w:cs="Simplified Arabic"/>
          <w:sz w:val="32"/>
          <w:szCs w:val="32"/>
          <w:rtl/>
          <w:lang w:bidi="ar-JO"/>
        </w:rPr>
        <w:t>-------------------------------------------------------</w:t>
      </w:r>
    </w:p>
    <w:p w:rsidR="00E55099" w:rsidRPr="00E55099" w:rsidRDefault="00E55099" w:rsidP="00E55099">
      <w:pPr>
        <w:bidi/>
        <w:spacing w:line="360" w:lineRule="auto"/>
        <w:jc w:val="both"/>
        <w:rPr>
          <w:rFonts w:ascii="Simplified Arabic" w:hAnsi="Simplified Arabic" w:cs="Simplified Arabic"/>
          <w:sz w:val="32"/>
          <w:szCs w:val="32"/>
          <w:rtl/>
          <w:lang w:bidi="ar-JO"/>
        </w:rPr>
      </w:pPr>
      <w:r w:rsidRPr="00E55099">
        <w:rPr>
          <w:rFonts w:ascii="Simplified Arabic" w:hAnsi="Simplified Arabic" w:cs="Simplified Arabic"/>
          <w:sz w:val="32"/>
          <w:szCs w:val="32"/>
          <w:rtl/>
          <w:lang w:bidi="ar-JO"/>
        </w:rPr>
        <w:lastRenderedPageBreak/>
        <w:t>السّؤال الر</w:t>
      </w:r>
      <w:r w:rsidR="001A51B3">
        <w:rPr>
          <w:rFonts w:ascii="Simplified Arabic" w:hAnsi="Simplified Arabic" w:cs="Simplified Arabic" w:hint="cs"/>
          <w:sz w:val="32"/>
          <w:szCs w:val="32"/>
          <w:rtl/>
          <w:lang w:bidi="ar-JO"/>
        </w:rPr>
        <w:t>ا</w:t>
      </w:r>
      <w:r w:rsidRPr="00E55099">
        <w:rPr>
          <w:rFonts w:ascii="Simplified Arabic" w:hAnsi="Simplified Arabic" w:cs="Simplified Arabic"/>
          <w:sz w:val="32"/>
          <w:szCs w:val="32"/>
          <w:rtl/>
          <w:lang w:bidi="ar-JO"/>
        </w:rPr>
        <w:t>ّبع:</w:t>
      </w:r>
      <w:r w:rsidRPr="00E55099">
        <w:rPr>
          <w:rFonts w:ascii="Simplified Arabic" w:hAnsi="Simplified Arabic" w:cs="Simplified Arabic"/>
          <w:sz w:val="32"/>
          <w:szCs w:val="32"/>
          <w:rtl/>
          <w:lang w:bidi="ar-JO"/>
        </w:rPr>
        <w:t>كمْ عَدَدُ التَّجارِبِ غَيْرِ المُكْتَمِلَةِ الَّتي أجراها أديسون لإنجاز أَهَمِّ اختراع لَهُ؟</w:t>
      </w:r>
    </w:p>
    <w:p w:rsidR="00E55099" w:rsidRPr="00E55099" w:rsidRDefault="00E55099" w:rsidP="001E62C0">
      <w:pPr>
        <w:bidi/>
        <w:spacing w:line="360" w:lineRule="auto"/>
        <w:jc w:val="both"/>
        <w:rPr>
          <w:rFonts w:ascii="Simplified Arabic" w:hAnsi="Simplified Arabic" w:cs="Simplified Arabic"/>
          <w:sz w:val="32"/>
          <w:szCs w:val="32"/>
          <w:rtl/>
          <w:lang w:bidi="ar-JO"/>
        </w:rPr>
      </w:pPr>
      <w:r w:rsidRPr="00E55099">
        <w:rPr>
          <w:rFonts w:ascii="Simplified Arabic" w:hAnsi="Simplified Arabic" w:cs="Simplified Arabic"/>
          <w:sz w:val="32"/>
          <w:szCs w:val="32"/>
          <w:rtl/>
          <w:lang w:bidi="ar-JO"/>
        </w:rPr>
        <w:t>-------------------------------------------------------</w:t>
      </w:r>
    </w:p>
    <w:p w:rsidR="00E55099" w:rsidRPr="00E55099" w:rsidRDefault="001A51B3" w:rsidP="001A51B3">
      <w:pPr>
        <w:bidi/>
        <w:spacing w:line="360" w:lineRule="auto"/>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السّؤال ال</w:t>
      </w:r>
      <w:r>
        <w:rPr>
          <w:rFonts w:ascii="Simplified Arabic" w:hAnsi="Simplified Arabic" w:cs="Simplified Arabic" w:hint="cs"/>
          <w:sz w:val="32"/>
          <w:szCs w:val="32"/>
          <w:rtl/>
          <w:lang w:bidi="ar-JO"/>
        </w:rPr>
        <w:t>خامس</w:t>
      </w:r>
      <w:bookmarkStart w:id="0" w:name="_GoBack"/>
      <w:bookmarkEnd w:id="0"/>
      <w:r w:rsidR="00E55099" w:rsidRPr="00E55099">
        <w:rPr>
          <w:rFonts w:ascii="Simplified Arabic" w:hAnsi="Simplified Arabic" w:cs="Simplified Arabic"/>
          <w:sz w:val="32"/>
          <w:szCs w:val="32"/>
          <w:rtl/>
          <w:lang w:bidi="ar-JO"/>
        </w:rPr>
        <w:t xml:space="preserve">: </w:t>
      </w:r>
      <w:r w:rsidR="00E55099" w:rsidRPr="00E55099">
        <w:rPr>
          <w:rFonts w:ascii="Simplified Arabic" w:hAnsi="Simplified Arabic" w:cs="Simplified Arabic"/>
          <w:sz w:val="32"/>
          <w:szCs w:val="32"/>
          <w:rtl/>
          <w:lang w:bidi="ar-JO"/>
        </w:rPr>
        <w:t>َ</w:t>
      </w:r>
      <w:r w:rsidR="00E55099" w:rsidRPr="00E55099">
        <w:rPr>
          <w:rFonts w:ascii="Simplified Arabic" w:hAnsi="Simplified Arabic" w:cs="Simplified Arabic"/>
          <w:sz w:val="32"/>
          <w:szCs w:val="32"/>
          <w:rtl/>
          <w:lang w:bidi="ar-JO"/>
        </w:rPr>
        <w:t>ا</w:t>
      </w:r>
      <w:r w:rsidR="00E55099" w:rsidRPr="00E55099">
        <w:rPr>
          <w:rFonts w:ascii="Simplified Arabic" w:hAnsi="Simplified Arabic" w:cs="Simplified Arabic"/>
          <w:sz w:val="32"/>
          <w:szCs w:val="32"/>
          <w:rtl/>
          <w:lang w:bidi="ar-JO"/>
        </w:rPr>
        <w:t>سْتَنْتِجُ ثَلاثَةَ دُروس تَعَلَّمْنَاهَا مِنْ شَخْصِيَّةِ أَديسون</w:t>
      </w:r>
      <w:r w:rsidR="00E55099" w:rsidRPr="00E55099">
        <w:rPr>
          <w:rFonts w:ascii="Simplified Arabic" w:hAnsi="Simplified Arabic" w:cs="Simplified Arabic"/>
          <w:sz w:val="32"/>
          <w:szCs w:val="32"/>
          <w:rtl/>
          <w:lang w:bidi="ar-JO"/>
        </w:rPr>
        <w:t>.</w:t>
      </w:r>
    </w:p>
    <w:p w:rsidR="00E55099" w:rsidRPr="00E55099" w:rsidRDefault="00E55099" w:rsidP="001E62C0">
      <w:pPr>
        <w:bidi/>
        <w:spacing w:line="360" w:lineRule="auto"/>
        <w:jc w:val="both"/>
        <w:rPr>
          <w:rFonts w:ascii="Simplified Arabic" w:hAnsi="Simplified Arabic" w:cs="Simplified Arabic"/>
          <w:sz w:val="32"/>
          <w:szCs w:val="32"/>
          <w:rtl/>
          <w:lang w:bidi="ar-JO"/>
        </w:rPr>
      </w:pPr>
      <w:r w:rsidRPr="00E55099">
        <w:rPr>
          <w:rFonts w:ascii="Simplified Arabic" w:hAnsi="Simplified Arabic" w:cs="Simplified Arabic"/>
          <w:sz w:val="32"/>
          <w:szCs w:val="32"/>
          <w:rtl/>
          <w:lang w:bidi="ar-JO"/>
        </w:rPr>
        <w:t>----------------------------------------------------------------------------------------------------------------------------------------------------------------------------------------------------------------------------</w:t>
      </w:r>
    </w:p>
    <w:p w:rsidR="00440B33" w:rsidRPr="00440B33" w:rsidRDefault="00440B33" w:rsidP="00440B33">
      <w:pPr>
        <w:bidi/>
        <w:jc w:val="center"/>
        <w:rPr>
          <w:rFonts w:cs="Arial"/>
          <w:sz w:val="32"/>
          <w:szCs w:val="32"/>
          <w:rtl/>
          <w:lang w:bidi="ar-JO"/>
        </w:rPr>
      </w:pPr>
    </w:p>
    <w:p w:rsidR="00440B33" w:rsidRPr="00440B33" w:rsidRDefault="00440B33" w:rsidP="00440B33">
      <w:pPr>
        <w:bidi/>
        <w:jc w:val="center"/>
        <w:rPr>
          <w:rFonts w:hint="cs"/>
          <w:sz w:val="32"/>
          <w:szCs w:val="32"/>
          <w:lang w:bidi="ar-JO"/>
        </w:rPr>
      </w:pPr>
    </w:p>
    <w:sectPr w:rsidR="00440B33" w:rsidRPr="00440B33" w:rsidSect="00E55099">
      <w:pgSz w:w="12240" w:h="15840"/>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33"/>
    <w:rsid w:val="000336C7"/>
    <w:rsid w:val="000C6F51"/>
    <w:rsid w:val="00120C68"/>
    <w:rsid w:val="001A51B3"/>
    <w:rsid w:val="001E62C0"/>
    <w:rsid w:val="002D5E71"/>
    <w:rsid w:val="00440B33"/>
    <w:rsid w:val="004C636F"/>
    <w:rsid w:val="00A4775C"/>
    <w:rsid w:val="00D044EC"/>
    <w:rsid w:val="00E55099"/>
    <w:rsid w:val="00E76765"/>
    <w:rsid w:val="00FC7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6FC2"/>
  <w15:chartTrackingRefBased/>
  <w15:docId w15:val="{83D6C789-B7EC-4D5A-B3CA-696829F6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2C0"/>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1E62C0"/>
    <w:rPr>
      <w:rFonts w:ascii="Calibri" w:eastAsia="Calibri" w:hAnsi="Calibri" w:cs="Arial"/>
    </w:rPr>
  </w:style>
  <w:style w:type="table" w:styleId="TableGrid">
    <w:name w:val="Table Grid"/>
    <w:basedOn w:val="TableNormal"/>
    <w:uiPriority w:val="59"/>
    <w:rsid w:val="001E62C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H.Hijazeen</dc:creator>
  <cp:keywords/>
  <dc:description/>
  <cp:lastModifiedBy>H.Hijazeen</cp:lastModifiedBy>
  <cp:revision>49</cp:revision>
  <dcterms:created xsi:type="dcterms:W3CDTF">2023-09-08T12:26:00Z</dcterms:created>
  <dcterms:modified xsi:type="dcterms:W3CDTF">2023-09-08T12:57:00Z</dcterms:modified>
</cp:coreProperties>
</file>