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622CF6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4D27EA" w:rsidRPr="00FA2DF8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3792"/>
        <w:gridCol w:w="3763"/>
        <w:gridCol w:w="1800"/>
      </w:tblGrid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763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00" w:type="dxa"/>
          </w:tcPr>
          <w:p w:rsidR="00CC535B" w:rsidRPr="00CF289B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B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ustling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</w:p>
        </w:tc>
        <w:tc>
          <w:tcPr>
            <w:tcW w:w="3763" w:type="dxa"/>
          </w:tcPr>
          <w:p w:rsidR="00CC535B" w:rsidRPr="00CF289B" w:rsidRDefault="00A76E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full of people moving about in a busy way</w:t>
            </w:r>
          </w:p>
        </w:tc>
        <w:tc>
          <w:tcPr>
            <w:tcW w:w="1800" w:type="dxa"/>
          </w:tcPr>
          <w:p w:rsidR="00CC535B" w:rsidRPr="00CF289B" w:rsidRDefault="00864E6D" w:rsidP="00EC5A97">
            <w:pPr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busy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eave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CF289B" w:rsidRDefault="00864E6D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  <w:u w:val="single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 along by running and changing direction continuously to avoid things that are in your way</w:t>
            </w:r>
          </w:p>
        </w:tc>
        <w:tc>
          <w:tcPr>
            <w:tcW w:w="1800" w:type="dxa"/>
          </w:tcPr>
          <w:p w:rsidR="00CC535B" w:rsidRPr="00CF289B" w:rsidRDefault="00F95FB5" w:rsidP="00EC5A97">
            <w:pPr>
              <w:rPr>
                <w:rFonts w:ascii="Candara" w:eastAsia="Calibri" w:hAnsi="Candara" w:cstheme="minorHAnsi"/>
                <w:sz w:val="28"/>
                <w:szCs w:val="28"/>
              </w:rPr>
            </w:pPr>
            <w:r w:rsidRPr="00CF289B">
              <w:rPr>
                <w:rFonts w:ascii="Candara" w:eastAsia="Calibri" w:hAnsi="Candara" w:cstheme="minorHAnsi"/>
                <w:sz w:val="28"/>
                <w:szCs w:val="28"/>
              </w:rPr>
              <w:t>twist and turn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EC5A97" w:rsidRPr="00EC5A97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L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aden</w:t>
            </w:r>
            <w:r w:rsidR="00EC5A97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  <w:r w:rsidR="00EC5A97"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(with</w:t>
            </w:r>
            <w:r w:rsidR="00EC5A97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A97" w:rsidRPr="00667263">
              <w:rPr>
                <w:rStyle w:val="c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something)</w:t>
            </w:r>
            <w:r w:rsidR="00EC5A97"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 </w:t>
            </w:r>
          </w:p>
          <w:p w:rsidR="00CC535B" w:rsidRPr="00CF289B" w:rsidRDefault="00AF0B38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720"/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CC535B" w:rsidRPr="00667263" w:rsidRDefault="00071BD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Style w:val="def"/>
                <w:rFonts w:ascii="Candara" w:hAnsi="Candara"/>
                <w:sz w:val="28"/>
                <w:szCs w:val="28"/>
                <w:bdr w:val="none" w:sz="0" w:space="0" w:color="auto" w:frame="1"/>
                <w:shd w:val="clear" w:color="auto" w:fill="FFFFFF"/>
              </w:rPr>
              <w:t>heavily loaded with something</w:t>
            </w:r>
          </w:p>
        </w:tc>
        <w:tc>
          <w:tcPr>
            <w:tcW w:w="1800" w:type="dxa"/>
          </w:tcPr>
          <w:p w:rsidR="00CC535B" w:rsidRPr="00CF289B" w:rsidRDefault="00322FC4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full</w:t>
            </w:r>
          </w:p>
        </w:tc>
      </w:tr>
      <w:tr w:rsidR="00492C7B" w:rsidRPr="00CF289B" w:rsidTr="00492C7B">
        <w:trPr>
          <w:trHeight w:val="528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I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ncense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(noun)</w:t>
            </w:r>
          </w:p>
        </w:tc>
        <w:tc>
          <w:tcPr>
            <w:tcW w:w="3763" w:type="dxa"/>
          </w:tcPr>
          <w:p w:rsidR="00CC535B" w:rsidRPr="00667263" w:rsidRDefault="00AF63E5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a substance that produces a pleasant smell when you burn it</w:t>
            </w:r>
          </w:p>
        </w:tc>
        <w:tc>
          <w:tcPr>
            <w:tcW w:w="1800" w:type="dxa"/>
          </w:tcPr>
          <w:p w:rsidR="00CC535B" w:rsidRPr="00CF289B" w:rsidRDefault="00322FC4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aroma/ scent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AF0B38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W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aft</w:t>
            </w:r>
            <w:r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667263" w:rsidRDefault="006D0E00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  <w:shd w:val="clear" w:color="auto" w:fill="FFFFFF"/>
              </w:rPr>
              <w:t>to move, or make something move, gently through the air</w:t>
            </w:r>
          </w:p>
        </w:tc>
        <w:tc>
          <w:tcPr>
            <w:tcW w:w="1800" w:type="dxa"/>
          </w:tcPr>
          <w:p w:rsidR="00CC535B" w:rsidRPr="00CF289B" w:rsidRDefault="006D0E00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drift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B40B9E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I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nfuse</w:t>
            </w:r>
            <w:r w:rsidR="00AF0B38"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667263" w:rsidRDefault="00667263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667263">
              <w:rPr>
                <w:rFonts w:ascii="Candara" w:hAnsi="Candara"/>
                <w:sz w:val="28"/>
                <w:szCs w:val="28"/>
              </w:rPr>
              <w:t>to </w:t>
            </w:r>
            <w:hyperlink r:id="rId8" w:tooltip="fill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fill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someone or something with an </w:t>
            </w:r>
            <w:hyperlink r:id="rId9" w:tooltip="emotion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emotion</w:t>
              </w:r>
            </w:hyperlink>
            <w:r w:rsidRPr="00667263">
              <w:rPr>
                <w:rFonts w:ascii="Candara" w:hAnsi="Candara"/>
                <w:sz w:val="28"/>
                <w:szCs w:val="28"/>
              </w:rPr>
              <w:t> or </w:t>
            </w:r>
            <w:hyperlink r:id="rId10" w:tooltip="quality" w:history="1">
              <w:r w:rsidRPr="00667263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quality</w:t>
              </w:r>
            </w:hyperlink>
          </w:p>
        </w:tc>
        <w:tc>
          <w:tcPr>
            <w:tcW w:w="1800" w:type="dxa"/>
          </w:tcPr>
          <w:p w:rsidR="00CC535B" w:rsidRPr="00CF289B" w:rsidRDefault="00667263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fill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E1665B" w:rsidRPr="00CF289B" w:rsidRDefault="00B40B9E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E</w:t>
            </w:r>
            <w:r w:rsidR="00E1665B" w:rsidRPr="00CF289B">
              <w:rPr>
                <w:rFonts w:ascii="Candara" w:hAnsi="Candara" w:cstheme="minorHAnsi"/>
                <w:sz w:val="28"/>
                <w:szCs w:val="28"/>
              </w:rPr>
              <w:t>xotic</w:t>
            </w:r>
            <w:r w:rsidR="003E7362" w:rsidRPr="00CF289B">
              <w:rPr>
                <w:rFonts w:ascii="Candara" w:hAnsi="Candara" w:cstheme="minorHAnsi"/>
                <w:sz w:val="28"/>
                <w:szCs w:val="28"/>
              </w:rPr>
              <w:t xml:space="preserve"> (adjective)</w:t>
            </w:r>
          </w:p>
        </w:tc>
        <w:tc>
          <w:tcPr>
            <w:tcW w:w="3763" w:type="dxa"/>
          </w:tcPr>
          <w:p w:rsidR="00E1665B" w:rsidRPr="00CF289B" w:rsidRDefault="00326B9E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  <w:shd w:val="clear" w:color="auto" w:fill="FFFFFF"/>
              </w:rPr>
              <w:t>u</w:t>
            </w:r>
            <w:r w:rsidR="00C1718B">
              <w:rPr>
                <w:rFonts w:ascii="Candara" w:hAnsi="Candara"/>
                <w:sz w:val="28"/>
                <w:szCs w:val="28"/>
                <w:shd w:val="clear" w:color="auto" w:fill="FFFFFF"/>
              </w:rPr>
              <w:t>nusual and specially interesting because of coming from a country that is far away</w:t>
            </w:r>
          </w:p>
        </w:tc>
        <w:tc>
          <w:tcPr>
            <w:tcW w:w="1800" w:type="dxa"/>
          </w:tcPr>
          <w:p w:rsidR="00E1665B" w:rsidRPr="00CF289B" w:rsidRDefault="005A6BB7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foreign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Q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uench</w:t>
            </w:r>
            <w:r w:rsidR="003E7362" w:rsidRPr="00CF289B">
              <w:rPr>
                <w:rFonts w:ascii="Candara" w:hAnsi="Candara" w:cstheme="minorHAnsi"/>
                <w:sz w:val="28"/>
                <w:szCs w:val="28"/>
              </w:rPr>
              <w:t xml:space="preserve"> (verb)</w:t>
            </w:r>
          </w:p>
        </w:tc>
        <w:tc>
          <w:tcPr>
            <w:tcW w:w="3763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drink so that you no longer feel thirsty</w:t>
            </w:r>
          </w:p>
        </w:tc>
        <w:tc>
          <w:tcPr>
            <w:tcW w:w="1800" w:type="dxa"/>
          </w:tcPr>
          <w:p w:rsidR="00CC535B" w:rsidRPr="00CF289B" w:rsidRDefault="00A44BA6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CF289B">
              <w:rPr>
                <w:rFonts w:ascii="Candara" w:hAnsi="Candara" w:cstheme="minorHAnsi"/>
                <w:spacing w:val="3"/>
                <w:sz w:val="28"/>
                <w:szCs w:val="28"/>
                <w:shd w:val="clear" w:color="auto" w:fill="FFFFFF"/>
              </w:rPr>
              <w:t>slake</w:t>
            </w:r>
            <w:bookmarkStart w:id="0" w:name="_GoBack"/>
            <w:bookmarkEnd w:id="0"/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CC535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S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aunte</w:t>
            </w:r>
            <w:r w:rsidR="00F704A7" w:rsidRPr="00CF289B">
              <w:rPr>
                <w:rFonts w:ascii="Candara" w:hAnsi="Candara" w:cstheme="minorHAnsi"/>
                <w:sz w:val="28"/>
                <w:szCs w:val="28"/>
              </w:rPr>
              <w:t>r (verb)</w:t>
            </w:r>
          </w:p>
        </w:tc>
        <w:tc>
          <w:tcPr>
            <w:tcW w:w="3763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/>
                <w:sz w:val="28"/>
                <w:szCs w:val="28"/>
                <w:shd w:val="clear" w:color="auto" w:fill="FFFFFF"/>
              </w:rPr>
              <w:t>to walk in a slow relaxed way</w:t>
            </w:r>
          </w:p>
        </w:tc>
        <w:tc>
          <w:tcPr>
            <w:tcW w:w="1800" w:type="dxa"/>
          </w:tcPr>
          <w:p w:rsidR="00CC535B" w:rsidRPr="00CF289B" w:rsidRDefault="00F42A6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stroll</w:t>
            </w:r>
          </w:p>
        </w:tc>
      </w:tr>
      <w:tr w:rsidR="00492C7B" w:rsidRPr="00CF289B" w:rsidTr="00492C7B">
        <w:trPr>
          <w:trHeight w:val="547"/>
        </w:trPr>
        <w:tc>
          <w:tcPr>
            <w:tcW w:w="3792" w:type="dxa"/>
          </w:tcPr>
          <w:p w:rsidR="00B8516B" w:rsidRPr="00CF289B" w:rsidRDefault="00127B8A" w:rsidP="00EC5A97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>
              <w:rPr>
                <w:rFonts w:ascii="Candara" w:hAnsi="Candara" w:cstheme="minorHAnsi"/>
                <w:sz w:val="28"/>
                <w:szCs w:val="28"/>
              </w:rPr>
              <w:t>G</w:t>
            </w:r>
            <w:r w:rsidR="00B8516B" w:rsidRPr="00CF289B">
              <w:rPr>
                <w:rFonts w:ascii="Candara" w:hAnsi="Candara" w:cstheme="minorHAnsi"/>
                <w:sz w:val="28"/>
                <w:szCs w:val="28"/>
              </w:rPr>
              <w:t>leefully</w:t>
            </w:r>
            <w:r w:rsidR="00C96B27" w:rsidRPr="00CF289B">
              <w:rPr>
                <w:rFonts w:ascii="Candara" w:hAnsi="Candara" w:cstheme="minorHAnsi"/>
                <w:sz w:val="28"/>
                <w:szCs w:val="28"/>
              </w:rPr>
              <w:t xml:space="preserve"> (adverb)</w:t>
            </w:r>
          </w:p>
        </w:tc>
        <w:tc>
          <w:tcPr>
            <w:tcW w:w="3763" w:type="dxa"/>
          </w:tcPr>
          <w:p w:rsidR="00B8516B" w:rsidRPr="00492C7B" w:rsidRDefault="00674396" w:rsidP="00492C7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h</w:t>
            </w:r>
            <w:r w:rsidR="00492C7B">
              <w:rPr>
                <w:rFonts w:ascii="Candara" w:hAnsi="Candara"/>
                <w:sz w:val="28"/>
                <w:szCs w:val="28"/>
              </w:rPr>
              <w:t xml:space="preserve">appily and with excitement </w:t>
            </w:r>
            <w:r w:rsidR="00D9388C" w:rsidRPr="00D9388C">
              <w:rPr>
                <w:rFonts w:ascii="Candara" w:hAnsi="Candara"/>
                <w:sz w:val="28"/>
                <w:szCs w:val="28"/>
              </w:rPr>
              <w:t>or </w:t>
            </w:r>
            <w:hyperlink r:id="rId11" w:tooltip="pleasure" w:history="1">
              <w:r w:rsidR="00D9388C" w:rsidRPr="00D9388C">
                <w:rPr>
                  <w:rStyle w:val="Hyperlink"/>
                  <w:rFonts w:ascii="Candara" w:hAnsi="Candara"/>
                  <w:color w:val="auto"/>
                  <w:sz w:val="28"/>
                  <w:szCs w:val="28"/>
                  <w:u w:val="none"/>
                </w:rPr>
                <w:t>pleasure</w:t>
              </w:r>
            </w:hyperlink>
          </w:p>
        </w:tc>
        <w:tc>
          <w:tcPr>
            <w:tcW w:w="1800" w:type="dxa"/>
          </w:tcPr>
          <w:p w:rsidR="00B8516B" w:rsidRPr="00CF289B" w:rsidRDefault="0078694A" w:rsidP="00EC5A9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sz w:val="28"/>
                <w:szCs w:val="28"/>
              </w:rPr>
            </w:pPr>
            <w:r w:rsidRPr="00CF289B">
              <w:rPr>
                <w:rFonts w:ascii="Candara" w:hAnsi="Candara" w:cstheme="minorHAnsi"/>
                <w:sz w:val="28"/>
                <w:szCs w:val="28"/>
              </w:rPr>
              <w:t>m</w:t>
            </w:r>
            <w:r w:rsidR="00C96B27" w:rsidRPr="00CF289B">
              <w:rPr>
                <w:rFonts w:ascii="Candara" w:hAnsi="Candara" w:cstheme="minorHAnsi"/>
                <w:sz w:val="28"/>
                <w:szCs w:val="28"/>
              </w:rPr>
              <w:t xml:space="preserve">errily </w:t>
            </w:r>
          </w:p>
        </w:tc>
      </w:tr>
    </w:tbl>
    <w:p w:rsidR="00894108" w:rsidRPr="00A2570B" w:rsidRDefault="00894108" w:rsidP="00EC5A9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294" w:type="dxa"/>
        <w:tblLook w:val="04A0" w:firstRow="1" w:lastRow="0" w:firstColumn="1" w:lastColumn="0" w:noHBand="0" w:noVBand="1"/>
      </w:tblPr>
      <w:tblGrid>
        <w:gridCol w:w="9294"/>
      </w:tblGrid>
      <w:tr w:rsidR="00D86271" w:rsidRPr="00FA2DF8" w:rsidTr="00E837BC">
        <w:trPr>
          <w:trHeight w:val="853"/>
        </w:trPr>
        <w:tc>
          <w:tcPr>
            <w:tcW w:w="9294" w:type="dxa"/>
          </w:tcPr>
          <w:p w:rsidR="005D05D9" w:rsidRDefault="008659E0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wafted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3A2DD2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 w:rsidR="00A83819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gleefully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3A2DD2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115FB9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quench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A2DD2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5000A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incense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A2DD2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64E6D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weaving</w:t>
            </w:r>
            <w:r w:rsidR="00950DE7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3A2DD2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</w:p>
          <w:p w:rsidR="00D86271" w:rsidRPr="005D05D9" w:rsidRDefault="003A2DD2" w:rsidP="00E837B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D276F1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</w:t>
            </w:r>
            <w:r w:rsidR="004D3B25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den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667263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infused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855B21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A76ED6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bustling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802C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sauntered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4104A7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 w:rsidR="00302B3D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exotic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031C78" w:rsidRPr="005D05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CF289B" w:rsidRPr="00CF289B" w:rsidRDefault="00A76ED6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 w:cs="Arial"/>
          <w:sz w:val="28"/>
          <w:szCs w:val="28"/>
          <w:shd w:val="clear" w:color="auto" w:fill="FFFFFF"/>
        </w:rPr>
        <w:t xml:space="preserve">The market was </w:t>
      </w:r>
      <w:r w:rsidR="00CF289B" w:rsidRPr="00CF289B">
        <w:rPr>
          <w:rFonts w:ascii="Candara" w:hAnsi="Candara" w:cs="Arial"/>
          <w:sz w:val="28"/>
          <w:szCs w:val="28"/>
          <w:shd w:val="clear" w:color="auto" w:fill="FFFFFF"/>
        </w:rPr>
        <w:t>_______________</w:t>
      </w:r>
      <w:r w:rsidRPr="00CF289B">
        <w:rPr>
          <w:rFonts w:ascii="Candara" w:hAnsi="Candara" w:cs="Arial"/>
          <w:sz w:val="28"/>
          <w:szCs w:val="28"/>
          <w:shd w:val="clear" w:color="auto" w:fill="FFFFFF"/>
        </w:rPr>
        <w:t xml:space="preserve"> with life.</w:t>
      </w:r>
    </w:p>
    <w:p w:rsidR="00CF289B" w:rsidRPr="00CF289B" w:rsidRDefault="000802C8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 </w:t>
      </w:r>
      <w:r w:rsid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_______________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by, looking as if he had all the time in the world.</w:t>
      </w:r>
    </w:p>
    <w:p w:rsidR="00CF289B" w:rsidRPr="00CF289B" w:rsidRDefault="00CF289B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She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talks </w:t>
      </w:r>
      <w:r w:rsidR="0032572B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_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____________about her </w:t>
      </w:r>
      <w:r w:rsidR="0032572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adventures</w:t>
      </w: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32572B" w:rsidRPr="0032572B" w:rsidRDefault="008659E0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 sound of their voices </w:t>
      </w:r>
      <w:r w:rsidR="00765100">
        <w:rPr>
          <w:rFonts w:ascii="Candara" w:hAnsi="Candara"/>
          <w:sz w:val="28"/>
          <w:szCs w:val="28"/>
          <w:shd w:val="clear" w:color="auto" w:fill="FFFFFF"/>
        </w:rPr>
        <w:t>___________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 across the lake.</w:t>
      </w:r>
    </w:p>
    <w:p w:rsidR="00CF289B" w:rsidRPr="00CF289B" w:rsidRDefault="00864E6D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 xml:space="preserve">He hurried on, </w:t>
      </w:r>
      <w:r w:rsidR="0032572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>___________</w:t>
      </w:r>
      <w:r w:rsidRPr="00CF289B">
        <w:rPr>
          <w:rFonts w:ascii="Candara" w:eastAsia="Times New Roman" w:hAnsi="Candara" w:cs="Arial"/>
          <w:sz w:val="28"/>
          <w:szCs w:val="28"/>
          <w:bdr w:val="none" w:sz="0" w:space="0" w:color="auto" w:frame="1"/>
        </w:rPr>
        <w:t xml:space="preserve"> through the crowd.</w:t>
      </w:r>
    </w:p>
    <w:p w:rsidR="00BC6D75" w:rsidRPr="00CF289B" w:rsidRDefault="00BC6D7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Her novels are </w:t>
      </w:r>
      <w:r w:rsidR="00667263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______________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sadness.</w:t>
      </w:r>
    </w:p>
    <w:p w:rsidR="00CF289B" w:rsidRPr="00CF289B" w:rsidRDefault="00115FB9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They handed icy bottled water to the men to </w:t>
      </w:r>
      <w:r w:rsidR="00D86679">
        <w:rPr>
          <w:rFonts w:ascii="Candara" w:hAnsi="Candara"/>
          <w:sz w:val="28"/>
          <w:szCs w:val="28"/>
          <w:shd w:val="clear" w:color="auto" w:fill="FFFFFF"/>
        </w:rPr>
        <w:t>___________</w:t>
      </w:r>
      <w:r w:rsidR="00495535">
        <w:rPr>
          <w:rFonts w:ascii="Candara" w:hAnsi="Candara"/>
          <w:sz w:val="28"/>
          <w:szCs w:val="28"/>
          <w:shd w:val="clear" w:color="auto" w:fill="FFFFFF"/>
        </w:rPr>
        <w:t>_</w:t>
      </w:r>
      <w:r w:rsidRPr="00CF289B">
        <w:rPr>
          <w:rFonts w:ascii="Candara" w:hAnsi="Candara"/>
          <w:sz w:val="28"/>
          <w:szCs w:val="28"/>
          <w:shd w:val="clear" w:color="auto" w:fill="FFFFFF"/>
        </w:rPr>
        <w:t xml:space="preserve"> their thirst</w:t>
      </w:r>
    </w:p>
    <w:p w:rsidR="00CF289B" w:rsidRPr="00CF289B" w:rsidRDefault="004104A7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The sweet scent of ______________ filled the air</w:t>
      </w:r>
      <w:r w:rsidR="0065000A"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.</w:t>
      </w:r>
    </w:p>
    <w:p w:rsidR="004D3B25" w:rsidRPr="00B6411A" w:rsidRDefault="004D3B25" w:rsidP="00CF289B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 xml:space="preserve">The trees were </w:t>
      </w:r>
      <w:r w:rsidR="00410CCC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_____________</w:t>
      </w:r>
      <w:r w:rsidRPr="00CF289B">
        <w:rPr>
          <w:rFonts w:ascii="Candara" w:eastAsia="Times New Roman" w:hAnsi="Candara" w:cs="Times New Roman"/>
          <w:sz w:val="28"/>
          <w:szCs w:val="28"/>
          <w:bdr w:val="none" w:sz="0" w:space="0" w:color="auto" w:frame="1"/>
        </w:rPr>
        <w:t>with apples.</w:t>
      </w:r>
    </w:p>
    <w:p w:rsidR="004D27EA" w:rsidRPr="004A2848" w:rsidRDefault="00B6411A" w:rsidP="004A2848">
      <w:pPr>
        <w:pStyle w:val="ListParagraph"/>
        <w:numPr>
          <w:ilvl w:val="0"/>
          <w:numId w:val="5"/>
        </w:numPr>
        <w:spacing w:line="48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eastAsia="Calibri" w:hAnsi="Candara" w:cstheme="minorHAnsi"/>
          <w:sz w:val="28"/>
          <w:szCs w:val="28"/>
        </w:rPr>
        <w:t>I like __________ fruit, like mangoes and papayas</w:t>
      </w:r>
      <w:r w:rsidR="00894108" w:rsidRPr="004A2848">
        <w:rPr>
          <w:rFonts w:ascii="Candara" w:eastAsia="Calibri" w:hAnsi="Candara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923000" w:rsidRPr="00FA2DF8" w:rsidRDefault="00923F5E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W</w:t>
      </w:r>
      <w:r w:rsidR="004A2848">
        <w:rPr>
          <w:rFonts w:cstheme="minorHAnsi"/>
          <w:sz w:val="28"/>
          <w:szCs w:val="28"/>
          <w:lang w:bidi="ar-JO"/>
        </w:rPr>
        <w:t>eave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_____________________________</w:t>
      </w:r>
      <w:r w:rsidR="00C0732E">
        <w:rPr>
          <w:rFonts w:cstheme="minorHAnsi"/>
          <w:sz w:val="28"/>
          <w:szCs w:val="28"/>
          <w:lang w:bidi="ar-JO"/>
        </w:rPr>
        <w:t>__________</w:t>
      </w:r>
      <w:r w:rsidR="00A04C2D" w:rsidRPr="00FA2DF8">
        <w:rPr>
          <w:rFonts w:cstheme="minorHAnsi"/>
          <w:sz w:val="28"/>
          <w:szCs w:val="28"/>
          <w:lang w:bidi="ar-JO"/>
        </w:rPr>
        <w:t>____________________</w:t>
      </w:r>
    </w:p>
    <w:p w:rsidR="00A04C2D" w:rsidRPr="00FA2DF8" w:rsidRDefault="00A04C2D" w:rsidP="00A04C2D">
      <w:pPr>
        <w:rPr>
          <w:rFonts w:cstheme="minorHAnsi"/>
          <w:sz w:val="28"/>
          <w:szCs w:val="28"/>
          <w:lang w:bidi="ar-JO"/>
        </w:rPr>
      </w:pPr>
      <w:r w:rsidRPr="00FA2DF8">
        <w:rPr>
          <w:rFonts w:cstheme="minorHAnsi"/>
          <w:sz w:val="28"/>
          <w:szCs w:val="28"/>
          <w:lang w:bidi="ar-JO"/>
        </w:rPr>
        <w:t>________________________________________________________________</w:t>
      </w:r>
      <w:r w:rsidR="00E837BC">
        <w:rPr>
          <w:rFonts w:cstheme="minorHAnsi"/>
          <w:sz w:val="28"/>
          <w:szCs w:val="28"/>
          <w:lang w:bidi="ar-JO"/>
        </w:rPr>
        <w:t>__</w:t>
      </w:r>
    </w:p>
    <w:p w:rsidR="00923000" w:rsidRPr="00FA2DF8" w:rsidRDefault="00923F5E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E</w:t>
      </w:r>
      <w:r w:rsidR="004A2848">
        <w:rPr>
          <w:rFonts w:cstheme="minorHAnsi"/>
          <w:sz w:val="28"/>
          <w:szCs w:val="28"/>
          <w:lang w:bidi="ar-JO"/>
        </w:rPr>
        <w:t>xotic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______________________________</w:t>
      </w:r>
      <w:r w:rsidR="00C0732E">
        <w:rPr>
          <w:rFonts w:cstheme="minorHAnsi"/>
          <w:sz w:val="28"/>
          <w:szCs w:val="28"/>
          <w:lang w:bidi="ar-JO"/>
        </w:rPr>
        <w:t>__</w:t>
      </w:r>
      <w:r w:rsidR="00A04C2D" w:rsidRPr="00FA2DF8">
        <w:rPr>
          <w:rFonts w:cstheme="minorHAnsi"/>
          <w:sz w:val="28"/>
          <w:szCs w:val="28"/>
          <w:lang w:bidi="ar-JO"/>
        </w:rPr>
        <w:t>____________________________</w:t>
      </w:r>
    </w:p>
    <w:p w:rsidR="004D27EA" w:rsidRPr="00FA2DF8" w:rsidRDefault="00A04C2D" w:rsidP="00C0732E">
      <w:pPr>
        <w:spacing w:line="480" w:lineRule="auto"/>
        <w:rPr>
          <w:rFonts w:cstheme="minorHAnsi"/>
          <w:sz w:val="28"/>
          <w:szCs w:val="28"/>
          <w:lang w:bidi="ar-JO"/>
        </w:rPr>
      </w:pPr>
      <w:r w:rsidRPr="00FA2DF8">
        <w:rPr>
          <w:rFonts w:cstheme="minorHAnsi"/>
          <w:sz w:val="28"/>
          <w:szCs w:val="28"/>
          <w:lang w:bidi="ar-JO"/>
        </w:rPr>
        <w:t>________________________________________________________________</w:t>
      </w:r>
      <w:r w:rsidR="00E837BC">
        <w:rPr>
          <w:rFonts w:cstheme="minorHAnsi"/>
          <w:sz w:val="28"/>
          <w:szCs w:val="28"/>
          <w:lang w:bidi="ar-JO"/>
        </w:rPr>
        <w:t>__</w:t>
      </w:r>
      <w:r w:rsidR="00923F5E">
        <w:rPr>
          <w:rFonts w:cstheme="minorHAnsi"/>
          <w:sz w:val="28"/>
          <w:szCs w:val="28"/>
          <w:lang w:bidi="ar-JO"/>
        </w:rPr>
        <w:t>G</w:t>
      </w:r>
      <w:r w:rsidR="004A2848">
        <w:rPr>
          <w:rFonts w:cstheme="minorHAnsi"/>
          <w:sz w:val="28"/>
          <w:szCs w:val="28"/>
          <w:lang w:bidi="ar-JO"/>
        </w:rPr>
        <w:t>leefully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Pr="00FA2DF8">
        <w:rPr>
          <w:rFonts w:cstheme="minorHAnsi"/>
          <w:sz w:val="28"/>
          <w:szCs w:val="28"/>
          <w:lang w:bidi="ar-JO"/>
        </w:rPr>
        <w:t>_________________________________________________________________________________________________________________________</w:t>
      </w:r>
      <w:r w:rsidR="00E837BC">
        <w:rPr>
          <w:rFonts w:cstheme="minorHAnsi"/>
          <w:sz w:val="28"/>
          <w:szCs w:val="28"/>
          <w:lang w:bidi="ar-JO"/>
        </w:rPr>
        <w:t>___</w:t>
      </w:r>
    </w:p>
    <w:sectPr w:rsidR="004D27EA" w:rsidRPr="00FA2DF8" w:rsidSect="00DA7193">
      <w:footerReference w:type="default" r:id="rId12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E3" w:rsidRDefault="00125AE3" w:rsidP="00351403">
      <w:pPr>
        <w:spacing w:after="0" w:line="240" w:lineRule="auto"/>
      </w:pPr>
      <w:r>
        <w:separator/>
      </w:r>
    </w:p>
  </w:endnote>
  <w:endnote w:type="continuationSeparator" w:id="0">
    <w:p w:rsidR="00125AE3" w:rsidRDefault="00125AE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E3" w:rsidRDefault="00125AE3" w:rsidP="00351403">
      <w:pPr>
        <w:spacing w:after="0" w:line="240" w:lineRule="auto"/>
      </w:pPr>
      <w:r>
        <w:separator/>
      </w:r>
    </w:p>
  </w:footnote>
  <w:footnote w:type="continuationSeparator" w:id="0">
    <w:p w:rsidR="00125AE3" w:rsidRDefault="00125AE3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5AE"/>
    <w:multiLevelType w:val="multilevel"/>
    <w:tmpl w:val="22F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762"/>
    <w:multiLevelType w:val="multilevel"/>
    <w:tmpl w:val="789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43A60"/>
    <w:multiLevelType w:val="multilevel"/>
    <w:tmpl w:val="5A4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162F"/>
    <w:multiLevelType w:val="multilevel"/>
    <w:tmpl w:val="671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F6B26"/>
    <w:multiLevelType w:val="hybridMultilevel"/>
    <w:tmpl w:val="9BFC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009E"/>
    <w:multiLevelType w:val="multilevel"/>
    <w:tmpl w:val="B1A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06B"/>
    <w:multiLevelType w:val="multilevel"/>
    <w:tmpl w:val="530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31C78"/>
    <w:rsid w:val="00036E6A"/>
    <w:rsid w:val="00040381"/>
    <w:rsid w:val="00056C8A"/>
    <w:rsid w:val="000654E9"/>
    <w:rsid w:val="00071BD6"/>
    <w:rsid w:val="00074E27"/>
    <w:rsid w:val="000802C8"/>
    <w:rsid w:val="00083500"/>
    <w:rsid w:val="000846DB"/>
    <w:rsid w:val="000B34AE"/>
    <w:rsid w:val="000B3B27"/>
    <w:rsid w:val="000D50D2"/>
    <w:rsid w:val="00102905"/>
    <w:rsid w:val="001100E7"/>
    <w:rsid w:val="00114ACA"/>
    <w:rsid w:val="00114CC6"/>
    <w:rsid w:val="00115FB9"/>
    <w:rsid w:val="0012023D"/>
    <w:rsid w:val="00125AE3"/>
    <w:rsid w:val="00127B8A"/>
    <w:rsid w:val="00134A26"/>
    <w:rsid w:val="00137964"/>
    <w:rsid w:val="00156E2C"/>
    <w:rsid w:val="0016076B"/>
    <w:rsid w:val="00167A84"/>
    <w:rsid w:val="00167E88"/>
    <w:rsid w:val="00171F69"/>
    <w:rsid w:val="0019015A"/>
    <w:rsid w:val="001A17C6"/>
    <w:rsid w:val="001A5D1C"/>
    <w:rsid w:val="001C394F"/>
    <w:rsid w:val="001C44C8"/>
    <w:rsid w:val="001D067E"/>
    <w:rsid w:val="001E765D"/>
    <w:rsid w:val="001F3A7D"/>
    <w:rsid w:val="001F6EB7"/>
    <w:rsid w:val="001F7848"/>
    <w:rsid w:val="00205106"/>
    <w:rsid w:val="0023336A"/>
    <w:rsid w:val="002362E5"/>
    <w:rsid w:val="00284BD2"/>
    <w:rsid w:val="00293766"/>
    <w:rsid w:val="002A66B0"/>
    <w:rsid w:val="002B34AD"/>
    <w:rsid w:val="002D34DF"/>
    <w:rsid w:val="002D7FD9"/>
    <w:rsid w:val="002E3201"/>
    <w:rsid w:val="002E5733"/>
    <w:rsid w:val="002E7354"/>
    <w:rsid w:val="002F2A19"/>
    <w:rsid w:val="002F3C90"/>
    <w:rsid w:val="002F7F99"/>
    <w:rsid w:val="00301113"/>
    <w:rsid w:val="0030210D"/>
    <w:rsid w:val="00302B3D"/>
    <w:rsid w:val="00322FC4"/>
    <w:rsid w:val="0032572B"/>
    <w:rsid w:val="003267C9"/>
    <w:rsid w:val="00326B9E"/>
    <w:rsid w:val="00351403"/>
    <w:rsid w:val="00356DB2"/>
    <w:rsid w:val="0036543F"/>
    <w:rsid w:val="003A2DD2"/>
    <w:rsid w:val="003B5D6C"/>
    <w:rsid w:val="003C0F88"/>
    <w:rsid w:val="003D0463"/>
    <w:rsid w:val="003D39A4"/>
    <w:rsid w:val="003E7362"/>
    <w:rsid w:val="003F2269"/>
    <w:rsid w:val="003F47FD"/>
    <w:rsid w:val="004104A7"/>
    <w:rsid w:val="00410CCC"/>
    <w:rsid w:val="00445346"/>
    <w:rsid w:val="004637B8"/>
    <w:rsid w:val="0046409B"/>
    <w:rsid w:val="0047088D"/>
    <w:rsid w:val="004859A7"/>
    <w:rsid w:val="00492C7B"/>
    <w:rsid w:val="00495535"/>
    <w:rsid w:val="00496C6B"/>
    <w:rsid w:val="00496EE1"/>
    <w:rsid w:val="004A234A"/>
    <w:rsid w:val="004A2848"/>
    <w:rsid w:val="004A7D72"/>
    <w:rsid w:val="004B4FFE"/>
    <w:rsid w:val="004C5799"/>
    <w:rsid w:val="004D23AB"/>
    <w:rsid w:val="004D27EA"/>
    <w:rsid w:val="004D3B25"/>
    <w:rsid w:val="004E373C"/>
    <w:rsid w:val="00540787"/>
    <w:rsid w:val="00543492"/>
    <w:rsid w:val="00546EB5"/>
    <w:rsid w:val="0054701E"/>
    <w:rsid w:val="005547D5"/>
    <w:rsid w:val="00556C21"/>
    <w:rsid w:val="00570087"/>
    <w:rsid w:val="005764B7"/>
    <w:rsid w:val="00577A00"/>
    <w:rsid w:val="005A6BB7"/>
    <w:rsid w:val="005B145F"/>
    <w:rsid w:val="005D05D9"/>
    <w:rsid w:val="005E3D42"/>
    <w:rsid w:val="005F4D04"/>
    <w:rsid w:val="006174DF"/>
    <w:rsid w:val="0062152A"/>
    <w:rsid w:val="00622CF6"/>
    <w:rsid w:val="00625880"/>
    <w:rsid w:val="00637A1B"/>
    <w:rsid w:val="006442AD"/>
    <w:rsid w:val="0065000A"/>
    <w:rsid w:val="00652552"/>
    <w:rsid w:val="00662D64"/>
    <w:rsid w:val="00667263"/>
    <w:rsid w:val="00667733"/>
    <w:rsid w:val="00674396"/>
    <w:rsid w:val="006D0E00"/>
    <w:rsid w:val="006D1FBE"/>
    <w:rsid w:val="0073197D"/>
    <w:rsid w:val="00734AA5"/>
    <w:rsid w:val="00736E40"/>
    <w:rsid w:val="00744479"/>
    <w:rsid w:val="00744F8C"/>
    <w:rsid w:val="00765100"/>
    <w:rsid w:val="00773C62"/>
    <w:rsid w:val="00774239"/>
    <w:rsid w:val="007751F4"/>
    <w:rsid w:val="0078694A"/>
    <w:rsid w:val="007920CA"/>
    <w:rsid w:val="007B0217"/>
    <w:rsid w:val="007B3671"/>
    <w:rsid w:val="007F35E1"/>
    <w:rsid w:val="007F5497"/>
    <w:rsid w:val="008012B6"/>
    <w:rsid w:val="0080142C"/>
    <w:rsid w:val="0084025F"/>
    <w:rsid w:val="0085394A"/>
    <w:rsid w:val="00855B21"/>
    <w:rsid w:val="00860A13"/>
    <w:rsid w:val="0086381B"/>
    <w:rsid w:val="00864E6D"/>
    <w:rsid w:val="008659E0"/>
    <w:rsid w:val="00875F8B"/>
    <w:rsid w:val="00894108"/>
    <w:rsid w:val="008A2BA3"/>
    <w:rsid w:val="008D6037"/>
    <w:rsid w:val="008E083D"/>
    <w:rsid w:val="008F1C17"/>
    <w:rsid w:val="0090562D"/>
    <w:rsid w:val="00911B4D"/>
    <w:rsid w:val="00923000"/>
    <w:rsid w:val="00923F5E"/>
    <w:rsid w:val="00930291"/>
    <w:rsid w:val="00950DE7"/>
    <w:rsid w:val="0097006F"/>
    <w:rsid w:val="00982B55"/>
    <w:rsid w:val="009B0F86"/>
    <w:rsid w:val="009D3CAE"/>
    <w:rsid w:val="009D70F3"/>
    <w:rsid w:val="009E0EA3"/>
    <w:rsid w:val="00A04C2D"/>
    <w:rsid w:val="00A0583C"/>
    <w:rsid w:val="00A07C2A"/>
    <w:rsid w:val="00A2570B"/>
    <w:rsid w:val="00A2665D"/>
    <w:rsid w:val="00A37BAF"/>
    <w:rsid w:val="00A44BA6"/>
    <w:rsid w:val="00A70E50"/>
    <w:rsid w:val="00A76ED6"/>
    <w:rsid w:val="00A83819"/>
    <w:rsid w:val="00A84B56"/>
    <w:rsid w:val="00A968BA"/>
    <w:rsid w:val="00AA076F"/>
    <w:rsid w:val="00AC0EBC"/>
    <w:rsid w:val="00AC1502"/>
    <w:rsid w:val="00AD0719"/>
    <w:rsid w:val="00AF0B38"/>
    <w:rsid w:val="00AF63E5"/>
    <w:rsid w:val="00B019AF"/>
    <w:rsid w:val="00B13E9D"/>
    <w:rsid w:val="00B31298"/>
    <w:rsid w:val="00B34A9C"/>
    <w:rsid w:val="00B40B9E"/>
    <w:rsid w:val="00B43ABA"/>
    <w:rsid w:val="00B5093D"/>
    <w:rsid w:val="00B6411A"/>
    <w:rsid w:val="00B73234"/>
    <w:rsid w:val="00B7419C"/>
    <w:rsid w:val="00B8516B"/>
    <w:rsid w:val="00B93DD8"/>
    <w:rsid w:val="00BC6D75"/>
    <w:rsid w:val="00BF1686"/>
    <w:rsid w:val="00BF2AFC"/>
    <w:rsid w:val="00C0732E"/>
    <w:rsid w:val="00C126F8"/>
    <w:rsid w:val="00C1718B"/>
    <w:rsid w:val="00C32637"/>
    <w:rsid w:val="00C45C06"/>
    <w:rsid w:val="00C724B1"/>
    <w:rsid w:val="00C73189"/>
    <w:rsid w:val="00C7730F"/>
    <w:rsid w:val="00C870F0"/>
    <w:rsid w:val="00C96B27"/>
    <w:rsid w:val="00CA4624"/>
    <w:rsid w:val="00CB0C9B"/>
    <w:rsid w:val="00CB1235"/>
    <w:rsid w:val="00CC535B"/>
    <w:rsid w:val="00CF289B"/>
    <w:rsid w:val="00CF63DF"/>
    <w:rsid w:val="00CF64F0"/>
    <w:rsid w:val="00D0600E"/>
    <w:rsid w:val="00D10E6B"/>
    <w:rsid w:val="00D276F1"/>
    <w:rsid w:val="00D5324A"/>
    <w:rsid w:val="00D80034"/>
    <w:rsid w:val="00D8509A"/>
    <w:rsid w:val="00D86271"/>
    <w:rsid w:val="00D86679"/>
    <w:rsid w:val="00D9210A"/>
    <w:rsid w:val="00D9388C"/>
    <w:rsid w:val="00D9637A"/>
    <w:rsid w:val="00DA5F93"/>
    <w:rsid w:val="00DA7193"/>
    <w:rsid w:val="00DD0BA5"/>
    <w:rsid w:val="00DF4826"/>
    <w:rsid w:val="00DF7421"/>
    <w:rsid w:val="00E05EC5"/>
    <w:rsid w:val="00E100B8"/>
    <w:rsid w:val="00E11944"/>
    <w:rsid w:val="00E1665B"/>
    <w:rsid w:val="00E17FBC"/>
    <w:rsid w:val="00E21320"/>
    <w:rsid w:val="00E30D15"/>
    <w:rsid w:val="00E33FA5"/>
    <w:rsid w:val="00E364E9"/>
    <w:rsid w:val="00E42AEF"/>
    <w:rsid w:val="00E51911"/>
    <w:rsid w:val="00E52097"/>
    <w:rsid w:val="00E76953"/>
    <w:rsid w:val="00E837BC"/>
    <w:rsid w:val="00E84F36"/>
    <w:rsid w:val="00EB34D1"/>
    <w:rsid w:val="00EC5A97"/>
    <w:rsid w:val="00EC7A90"/>
    <w:rsid w:val="00ED2631"/>
    <w:rsid w:val="00ED2AAE"/>
    <w:rsid w:val="00EF2103"/>
    <w:rsid w:val="00F01092"/>
    <w:rsid w:val="00F16678"/>
    <w:rsid w:val="00F348D7"/>
    <w:rsid w:val="00F42A6A"/>
    <w:rsid w:val="00F678E8"/>
    <w:rsid w:val="00F704A7"/>
    <w:rsid w:val="00F95FB5"/>
    <w:rsid w:val="00FA2DF8"/>
    <w:rsid w:val="00FA3BD1"/>
    <w:rsid w:val="00FC6D61"/>
    <w:rsid w:val="00FD1289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838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customStyle="1" w:styleId="x">
    <w:name w:val="x"/>
    <w:basedOn w:val="DefaultParagraphFont"/>
    <w:rsid w:val="00864E6D"/>
  </w:style>
  <w:style w:type="character" w:customStyle="1" w:styleId="cf">
    <w:name w:val="cf"/>
    <w:basedOn w:val="DefaultParagraphFont"/>
    <w:rsid w:val="00071BD6"/>
  </w:style>
  <w:style w:type="character" w:customStyle="1" w:styleId="def">
    <w:name w:val="def"/>
    <w:basedOn w:val="DefaultParagraphFont"/>
    <w:rsid w:val="00071BD6"/>
  </w:style>
  <w:style w:type="character" w:styleId="Hyperlink">
    <w:name w:val="Hyperlink"/>
    <w:basedOn w:val="DefaultParagraphFont"/>
    <w:uiPriority w:val="99"/>
    <w:semiHidden/>
    <w:unhideWhenUsed/>
    <w:rsid w:val="00667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i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leasu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ctionary.cambridge.org/dictionary/english/qua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mo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57</cp:revision>
  <cp:lastPrinted>2018-06-12T09:02:00Z</cp:lastPrinted>
  <dcterms:created xsi:type="dcterms:W3CDTF">2023-04-12T07:16:00Z</dcterms:created>
  <dcterms:modified xsi:type="dcterms:W3CDTF">2023-04-25T09:43:00Z</dcterms:modified>
</cp:coreProperties>
</file>