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B3886" w14:textId="77777777" w:rsidR="008A6869" w:rsidRPr="00C452FB" w:rsidRDefault="008A6869" w:rsidP="008A6869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</w:t>
      </w:r>
    </w:p>
    <w:p w14:paraId="19144FD0" w14:textId="6BC1C921" w:rsidR="008A6869" w:rsidRPr="00C452FB" w:rsidRDefault="008A6869" w:rsidP="00BC194A">
      <w:pPr>
        <w:tabs>
          <w:tab w:val="right" w:pos="9072"/>
        </w:tabs>
        <w:ind w:left="-993" w:right="-858"/>
        <w:rPr>
          <w:rFonts w:ascii="Simplified Arabic" w:hAnsi="Simplified Arabic" w:cs="Simplified Arabic"/>
          <w:sz w:val="28"/>
          <w:szCs w:val="28"/>
        </w:rPr>
      </w:pP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 xml:space="preserve">         Name:</w:t>
      </w:r>
      <w:r w:rsidRPr="00C452FB">
        <w:rPr>
          <w:rFonts w:ascii="Simplified Arabic" w:hAnsi="Simplified Arabic" w:cs="Simplified Arabic"/>
          <w:sz w:val="28"/>
          <w:szCs w:val="28"/>
        </w:rPr>
        <w:t xml:space="preserve">                                                                                              </w:t>
      </w: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 xml:space="preserve">Worksheet: </w:t>
      </w:r>
      <w:r w:rsidR="00433646">
        <w:rPr>
          <w:rFonts w:ascii="Simplified Arabic" w:hAnsi="Simplified Arabic" w:cs="Simplified Arabic"/>
          <w:b/>
          <w:bCs/>
          <w:sz w:val="28"/>
          <w:szCs w:val="28"/>
        </w:rPr>
        <w:t>3</w:t>
      </w:r>
    </w:p>
    <w:p w14:paraId="3B469E07" w14:textId="77777777" w:rsidR="008A6869" w:rsidRPr="00C452FB" w:rsidRDefault="008A6869" w:rsidP="008A6869">
      <w:pPr>
        <w:tabs>
          <w:tab w:val="right" w:pos="9072"/>
        </w:tabs>
        <w:ind w:left="-993" w:right="-858"/>
        <w:rPr>
          <w:rFonts w:ascii="Simplified Arabic" w:hAnsi="Simplified Arabic" w:cs="Simplified Arabic"/>
          <w:sz w:val="28"/>
          <w:szCs w:val="28"/>
        </w:rPr>
      </w:pPr>
      <w:r w:rsidRPr="00C452FB">
        <w:rPr>
          <w:rFonts w:ascii="Simplified Arabic" w:hAnsi="Simplified Arabic" w:cs="Simplified Arabic"/>
          <w:sz w:val="28"/>
          <w:szCs w:val="28"/>
        </w:rPr>
        <w:t xml:space="preserve">         </w:t>
      </w: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>Grade:</w:t>
      </w:r>
      <w:r w:rsidRPr="00C452FB">
        <w:rPr>
          <w:rFonts w:ascii="Simplified Arabic" w:hAnsi="Simplified Arabic" w:cs="Simplified Arabic"/>
          <w:sz w:val="28"/>
          <w:szCs w:val="28"/>
        </w:rPr>
        <w:t xml:space="preserve"> 7                                                                                                                            </w:t>
      </w:r>
    </w:p>
    <w:p w14:paraId="1F29469D" w14:textId="77777777" w:rsidR="008A6869" w:rsidRPr="00C452FB" w:rsidRDefault="008A6869" w:rsidP="008A6869">
      <w:pPr>
        <w:pBdr>
          <w:bottom w:val="single" w:sz="4" w:space="1" w:color="auto"/>
        </w:pBdr>
        <w:tabs>
          <w:tab w:val="right" w:pos="9072"/>
        </w:tabs>
        <w:spacing w:line="240" w:lineRule="auto"/>
        <w:ind w:left="-993" w:right="-858"/>
        <w:rPr>
          <w:rFonts w:ascii="Simplified Arabic" w:hAnsi="Simplified Arabic" w:cs="Simplified Arabic"/>
          <w:sz w:val="28"/>
          <w:szCs w:val="28"/>
          <w:rtl/>
        </w:rPr>
      </w:pP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452FB">
        <w:rPr>
          <w:rFonts w:ascii="Simplified Arabic" w:hAnsi="Simplified Arabic" w:cs="Simplified Arabic"/>
          <w:sz w:val="28"/>
          <w:szCs w:val="28"/>
        </w:rPr>
        <w:tab/>
        <w:t xml:space="preserve"> </w:t>
      </w:r>
    </w:p>
    <w:p w14:paraId="2029A33D" w14:textId="77777777" w:rsidR="00433646" w:rsidRDefault="00433646" w:rsidP="001C0896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56769052" w14:textId="4AA9823F" w:rsidR="00577A4C" w:rsidRDefault="00577A4C" w:rsidP="00577A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  <w:t>Parable the vinedressers</w:t>
      </w:r>
      <w:r w:rsidR="00433646" w:rsidRPr="00433646"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  <w:t xml:space="preserve"> </w:t>
      </w:r>
      <w:r w:rsidR="007145E5"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  <w:t>murderous</w:t>
      </w:r>
    </w:p>
    <w:p w14:paraId="665F76C9" w14:textId="77777777" w:rsidR="00577A4C" w:rsidRDefault="00577A4C" w:rsidP="00577A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</w:pPr>
    </w:p>
    <w:p w14:paraId="436B9C66" w14:textId="77777777" w:rsidR="00577A4C" w:rsidRDefault="00433646" w:rsidP="00577A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43364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“The stone that the builders rejected has become the head of the corner” </w:t>
      </w:r>
    </w:p>
    <w:p w14:paraId="254DA3D6" w14:textId="775CEFE2" w:rsidR="00433646" w:rsidRPr="00577A4C" w:rsidRDefault="00433646" w:rsidP="00577A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</w:pPr>
      <w:r w:rsidRPr="0043364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(Matthew 21:42).</w:t>
      </w:r>
    </w:p>
    <w:p w14:paraId="3632B161" w14:textId="5D828F8D" w:rsidR="00C40C80" w:rsidRPr="00577A4C" w:rsidRDefault="00577A4C" w:rsidP="00C40C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</w:pPr>
      <w:r w:rsidRPr="00577A4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Q1</w:t>
      </w:r>
      <w:r w:rsidR="00C40C80" w:rsidRPr="00577A4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: What does each of the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</w:t>
      </w:r>
      <w:r w:rsidR="008A1CA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following symbolizes: </w:t>
      </w:r>
    </w:p>
    <w:p w14:paraId="13015567" w14:textId="77777777" w:rsidR="00C40C80" w:rsidRPr="00C40C80" w:rsidRDefault="00C40C80" w:rsidP="00C40C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C40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The field of vineyard: the world</w:t>
      </w:r>
    </w:p>
    <w:p w14:paraId="35361893" w14:textId="77777777" w:rsidR="00C40C80" w:rsidRPr="00C40C80" w:rsidRDefault="00C40C80" w:rsidP="00C40C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C40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The owner of the vineyard: God</w:t>
      </w:r>
    </w:p>
    <w:p w14:paraId="7759962B" w14:textId="2DF29325" w:rsidR="00C40C80" w:rsidRPr="00C40C80" w:rsidRDefault="00C40C80" w:rsidP="00C40C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C40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The murderous</w:t>
      </w:r>
      <w:bookmarkStart w:id="0" w:name="_Hlk130802469"/>
      <w:r w:rsidRPr="00C40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="00A459D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vinedressers</w:t>
      </w:r>
      <w:bookmarkEnd w:id="0"/>
      <w:r w:rsidRPr="00C40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: the leaders of the Jewish people and the teachers of the law</w:t>
      </w:r>
    </w:p>
    <w:p w14:paraId="42E2D67F" w14:textId="3C73A48F" w:rsidR="00C40C80" w:rsidRPr="00C40C80" w:rsidRDefault="00C40C80" w:rsidP="00C40C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C40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4- </w:t>
      </w:r>
      <w:r w:rsidR="00A459D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servants:</w:t>
      </w:r>
      <w:r w:rsidRPr="00C40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The Prophets</w:t>
      </w:r>
    </w:p>
    <w:p w14:paraId="134BAF1D" w14:textId="6E5E7BBE" w:rsidR="00C40C80" w:rsidRPr="00C40C80" w:rsidRDefault="00C40C80" w:rsidP="00C40C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C40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5- The Only </w:t>
      </w:r>
      <w:r w:rsidR="00A459D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Son</w:t>
      </w:r>
      <w:r w:rsidRPr="00C40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: Lord Jesus Christ</w:t>
      </w:r>
    </w:p>
    <w:p w14:paraId="5989B15E" w14:textId="6FDFAB88" w:rsidR="00C40C80" w:rsidRPr="00C40C80" w:rsidRDefault="00C40C80" w:rsidP="00C40C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C40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6- The New</w:t>
      </w:r>
      <w:r w:rsidR="002B374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vinedressers</w:t>
      </w:r>
      <w:r w:rsidRPr="00C40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: The Apostles (the Disciples)</w:t>
      </w:r>
    </w:p>
    <w:p w14:paraId="12664814" w14:textId="1DBD5F17" w:rsidR="00C40C80" w:rsidRPr="00C40C80" w:rsidRDefault="00C40C80" w:rsidP="00C40C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C40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7- </w:t>
      </w:r>
      <w:r w:rsidR="002B374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f</w:t>
      </w:r>
      <w:r w:rsidRPr="00C40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ruits: t</w:t>
      </w:r>
      <w:r w:rsidR="002B374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</w:t>
      </w:r>
      <w:r w:rsidRPr="00C40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e believers</w:t>
      </w:r>
    </w:p>
    <w:p w14:paraId="78E7F470" w14:textId="5327F815" w:rsidR="00C40C80" w:rsidRDefault="00C40C80" w:rsidP="00C40C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C40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8- Cornerstone: Lord Jesus Christ</w:t>
      </w:r>
      <w:r w:rsidR="0035363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3F652568" w14:textId="2658D036" w:rsidR="0035363F" w:rsidRDefault="0035363F" w:rsidP="00C40C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</w:p>
    <w:p w14:paraId="383881C2" w14:textId="77777777" w:rsidR="0035363F" w:rsidRPr="00C40C80" w:rsidRDefault="0035363F" w:rsidP="00C40C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</w:p>
    <w:p w14:paraId="500B3B14" w14:textId="77777777" w:rsidR="00433646" w:rsidRDefault="00433646" w:rsidP="00433646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7240C74A" w14:textId="77777777" w:rsidR="00433646" w:rsidRDefault="00433646" w:rsidP="001C0896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08098F65" w14:textId="3B27E44C" w:rsidR="0035363F" w:rsidRPr="008C0D26" w:rsidRDefault="008C0D26" w:rsidP="0035363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8C0D2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Q2</w:t>
      </w:r>
      <w:r w:rsidR="0035363F" w:rsidRPr="008C0D2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: What </w:t>
      </w:r>
      <w:r w:rsidR="00AA6D9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did </w:t>
      </w:r>
      <w:r w:rsidR="0035363F" w:rsidRPr="008C0D2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Lord Jesus</w:t>
      </w:r>
      <w:r w:rsidR="00AA6D9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mean when he </w:t>
      </w:r>
      <w:proofErr w:type="spellStart"/>
      <w:proofErr w:type="gramStart"/>
      <w:r w:rsidR="00AA6D9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said:</w:t>
      </w:r>
      <w:r w:rsidR="0035363F" w:rsidRPr="008C0D2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“</w:t>
      </w:r>
      <w:proofErr w:type="gramEnd"/>
      <w:r w:rsidR="0035363F" w:rsidRPr="008C0D2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The</w:t>
      </w:r>
      <w:proofErr w:type="spellEnd"/>
      <w:r w:rsidR="0035363F" w:rsidRPr="008C0D2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stone that the builders rejected has become the head of the corner?”</w:t>
      </w:r>
    </w:p>
    <w:p w14:paraId="71CEC3FF" w14:textId="47C4FC56" w:rsidR="0035363F" w:rsidRDefault="0035363F" w:rsidP="008C0D2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5363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 meant that He is the foundation of faith and t</w:t>
      </w:r>
      <w:r w:rsidR="008C0D2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he</w:t>
      </w:r>
      <w:r w:rsidRPr="0035363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head of the Church</w:t>
      </w:r>
      <w:r w:rsidR="008C0D2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14:paraId="0DBA4FE5" w14:textId="3F97CAD9" w:rsidR="005E3539" w:rsidRDefault="005E3539" w:rsidP="0035363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3F760D30" w14:textId="4FFB4779" w:rsidR="005E3539" w:rsidRPr="00102C8F" w:rsidRDefault="00102C8F" w:rsidP="005E353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102C8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Q3</w:t>
      </w:r>
      <w:r w:rsidR="005E3539" w:rsidRPr="00102C8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: Why did </w:t>
      </w:r>
      <w:bookmarkStart w:id="1" w:name="_GoBack"/>
      <w:bookmarkEnd w:id="1"/>
      <w:r w:rsidR="005E3539" w:rsidRPr="00102C8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Lord Jesus Christ say this parable?</w:t>
      </w:r>
    </w:p>
    <w:p w14:paraId="2EE4C0FB" w14:textId="1BED9CAE" w:rsidR="005E3539" w:rsidRDefault="00102C8F" w:rsidP="005E353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To show the</w:t>
      </w:r>
      <w:r w:rsidR="005E3539" w:rsidRPr="005E353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leaders of the Jews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His</w:t>
      </w:r>
      <w:r w:rsidR="005E3539" w:rsidRPr="005E353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dissatisfaction with them, because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</w:t>
      </w:r>
      <w:r w:rsidR="005E3539" w:rsidRPr="005E353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e entrusted them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to take</w:t>
      </w:r>
      <w:r w:rsidR="005E3539" w:rsidRPr="005E353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care of the people spiritually, and he charged them to bring him fruits, but they did not do this.</w:t>
      </w:r>
    </w:p>
    <w:p w14:paraId="5EFECC64" w14:textId="6FF3F6E3" w:rsidR="006F1BB3" w:rsidRDefault="006F1BB3" w:rsidP="005E353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62339142" w14:textId="7C97EFF4" w:rsidR="006F1BB3" w:rsidRPr="00975483" w:rsidRDefault="00975483" w:rsidP="006F1BB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97548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Q4</w:t>
      </w:r>
      <w:r w:rsidR="006F1BB3" w:rsidRPr="0097548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: What do we learn from this parable?</w:t>
      </w:r>
    </w:p>
    <w:p w14:paraId="6F588A0F" w14:textId="4F68E06C" w:rsidR="006F1BB3" w:rsidRPr="006F1BB3" w:rsidRDefault="006F1BB3" w:rsidP="006F1BB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F1BB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We</w:t>
      </w:r>
      <w:r w:rsidR="0097548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should</w:t>
      </w:r>
      <w:r w:rsidRPr="006F1BB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obey God's words and keep them in our hearts.</w:t>
      </w:r>
    </w:p>
    <w:p w14:paraId="32B54FAB" w14:textId="77777777" w:rsidR="006F1BB3" w:rsidRPr="006F1BB3" w:rsidRDefault="006F1BB3" w:rsidP="006F1BB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F1BB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To be faithful to the blessings that God gives us.</w:t>
      </w:r>
    </w:p>
    <w:p w14:paraId="70BE3473" w14:textId="77777777" w:rsidR="006F1BB3" w:rsidRPr="006F1BB3" w:rsidRDefault="006F1BB3" w:rsidP="006F1BB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6F1BB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If the Lord gives us a task, we must do it faithfully.</w:t>
      </w:r>
    </w:p>
    <w:p w14:paraId="7D534524" w14:textId="77777777" w:rsidR="006F1BB3" w:rsidRPr="005E3539" w:rsidRDefault="006F1BB3" w:rsidP="005E353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3D4DCBB0" w14:textId="77777777" w:rsidR="005E3539" w:rsidRPr="0035363F" w:rsidRDefault="005E3539" w:rsidP="0035363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0416595E" w14:textId="77777777" w:rsidR="00433646" w:rsidRDefault="00433646" w:rsidP="0035363F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0A894B34" w14:textId="77777777" w:rsidR="00433646" w:rsidRDefault="00433646" w:rsidP="001C0896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10B73FC3" w14:textId="686F2272" w:rsidR="00311ADD" w:rsidRPr="001C0896" w:rsidRDefault="000F1A14" w:rsidP="001C0896">
      <w:pPr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0F1A14">
        <w:rPr>
          <w:rFonts w:ascii="Simplified Arabic" w:hAnsi="Simplified Arabic" w:cs="Simplified Arabic"/>
          <w:b/>
          <w:bCs/>
          <w:sz w:val="32"/>
          <w:szCs w:val="32"/>
        </w:rPr>
        <w:t>God bless you</w:t>
      </w:r>
    </w:p>
    <w:p w14:paraId="6B5D7CDC" w14:textId="4877CDBB" w:rsidR="002865A0" w:rsidRPr="00C452FB" w:rsidRDefault="008A6869" w:rsidP="00C452F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452FB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</w:p>
    <w:sectPr w:rsidR="002865A0" w:rsidRPr="00C452FB" w:rsidSect="00CE52CA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CA5D3" w14:textId="77777777" w:rsidR="006A3625" w:rsidRDefault="006A3625" w:rsidP="003A50B4">
      <w:pPr>
        <w:spacing w:after="0" w:line="240" w:lineRule="auto"/>
      </w:pPr>
      <w:r>
        <w:separator/>
      </w:r>
    </w:p>
  </w:endnote>
  <w:endnote w:type="continuationSeparator" w:id="0">
    <w:p w14:paraId="075B57E0" w14:textId="77777777" w:rsidR="006A3625" w:rsidRDefault="006A3625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1C0896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1C0896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C6CED" w14:textId="77777777" w:rsidR="006A3625" w:rsidRDefault="006A3625" w:rsidP="003A50B4">
      <w:pPr>
        <w:spacing w:after="0" w:line="240" w:lineRule="auto"/>
      </w:pPr>
      <w:r>
        <w:separator/>
      </w:r>
    </w:p>
  </w:footnote>
  <w:footnote w:type="continuationSeparator" w:id="0">
    <w:p w14:paraId="0E392E37" w14:textId="77777777" w:rsidR="006A3625" w:rsidRDefault="006A3625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0D98D82B" w:rsidR="006A0BE7" w:rsidRDefault="00D82F87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3BA99588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1C43"/>
    <w:multiLevelType w:val="hybridMultilevel"/>
    <w:tmpl w:val="40AC60C0"/>
    <w:lvl w:ilvl="0" w:tplc="4692CCBE">
      <w:start w:val="1"/>
      <w:numFmt w:val="lowerLetter"/>
      <w:lvlText w:val="%1-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CCA"/>
    <w:multiLevelType w:val="hybridMultilevel"/>
    <w:tmpl w:val="3DB46F70"/>
    <w:lvl w:ilvl="0" w:tplc="5802AC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B40"/>
    <w:multiLevelType w:val="hybridMultilevel"/>
    <w:tmpl w:val="1C9AAF06"/>
    <w:lvl w:ilvl="0" w:tplc="981011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56304"/>
    <w:multiLevelType w:val="hybridMultilevel"/>
    <w:tmpl w:val="EC58A39E"/>
    <w:lvl w:ilvl="0" w:tplc="DE921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7186C"/>
    <w:multiLevelType w:val="hybridMultilevel"/>
    <w:tmpl w:val="B7863086"/>
    <w:lvl w:ilvl="0" w:tplc="7D023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46743"/>
    <w:multiLevelType w:val="hybridMultilevel"/>
    <w:tmpl w:val="9E3262D0"/>
    <w:lvl w:ilvl="0" w:tplc="55B0C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E1333"/>
    <w:multiLevelType w:val="hybridMultilevel"/>
    <w:tmpl w:val="5CD24DCC"/>
    <w:lvl w:ilvl="0" w:tplc="EF067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01CA4"/>
    <w:multiLevelType w:val="hybridMultilevel"/>
    <w:tmpl w:val="30C0BE4A"/>
    <w:lvl w:ilvl="0" w:tplc="D2A6A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44BC7"/>
    <w:multiLevelType w:val="hybridMultilevel"/>
    <w:tmpl w:val="FBBCECA0"/>
    <w:lvl w:ilvl="0" w:tplc="1390C98E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96F57"/>
    <w:multiLevelType w:val="hybridMultilevel"/>
    <w:tmpl w:val="14C8897A"/>
    <w:lvl w:ilvl="0" w:tplc="62EED4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726CB"/>
    <w:multiLevelType w:val="hybridMultilevel"/>
    <w:tmpl w:val="0388B7B8"/>
    <w:lvl w:ilvl="0" w:tplc="C11868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A01EFF"/>
    <w:multiLevelType w:val="hybridMultilevel"/>
    <w:tmpl w:val="7A5C966A"/>
    <w:lvl w:ilvl="0" w:tplc="3A4E4AB6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233AB0"/>
    <w:multiLevelType w:val="hybridMultilevel"/>
    <w:tmpl w:val="B31CEC50"/>
    <w:lvl w:ilvl="0" w:tplc="D3B45D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11"/>
  </w:num>
  <w:num w:numId="7">
    <w:abstractNumId w:val="12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269CF"/>
    <w:rsid w:val="00031AC2"/>
    <w:rsid w:val="00060B42"/>
    <w:rsid w:val="000627CB"/>
    <w:rsid w:val="00062D3D"/>
    <w:rsid w:val="00070CAE"/>
    <w:rsid w:val="000737FD"/>
    <w:rsid w:val="00086EEE"/>
    <w:rsid w:val="00087963"/>
    <w:rsid w:val="000A065B"/>
    <w:rsid w:val="000A3D7C"/>
    <w:rsid w:val="000E0C7F"/>
    <w:rsid w:val="000E75E0"/>
    <w:rsid w:val="000F1465"/>
    <w:rsid w:val="000F1A14"/>
    <w:rsid w:val="00102C8F"/>
    <w:rsid w:val="00105CE8"/>
    <w:rsid w:val="00183E27"/>
    <w:rsid w:val="001B6349"/>
    <w:rsid w:val="001C0896"/>
    <w:rsid w:val="001E61AA"/>
    <w:rsid w:val="001F1F8F"/>
    <w:rsid w:val="00200D08"/>
    <w:rsid w:val="00202537"/>
    <w:rsid w:val="00204A15"/>
    <w:rsid w:val="00212482"/>
    <w:rsid w:val="002154FC"/>
    <w:rsid w:val="002216DA"/>
    <w:rsid w:val="00241686"/>
    <w:rsid w:val="00267105"/>
    <w:rsid w:val="00274C5B"/>
    <w:rsid w:val="002865A0"/>
    <w:rsid w:val="0029772A"/>
    <w:rsid w:val="002A7882"/>
    <w:rsid w:val="002B1187"/>
    <w:rsid w:val="002B262A"/>
    <w:rsid w:val="002B374B"/>
    <w:rsid w:val="002D5DC3"/>
    <w:rsid w:val="00311ADD"/>
    <w:rsid w:val="00312617"/>
    <w:rsid w:val="0035363F"/>
    <w:rsid w:val="0036748B"/>
    <w:rsid w:val="003805DC"/>
    <w:rsid w:val="003A50B4"/>
    <w:rsid w:val="003C16D7"/>
    <w:rsid w:val="003E0F3C"/>
    <w:rsid w:val="00413604"/>
    <w:rsid w:val="00416237"/>
    <w:rsid w:val="00433646"/>
    <w:rsid w:val="004338DA"/>
    <w:rsid w:val="00441A7D"/>
    <w:rsid w:val="00454AC9"/>
    <w:rsid w:val="00455BEE"/>
    <w:rsid w:val="00464609"/>
    <w:rsid w:val="00467E1C"/>
    <w:rsid w:val="00492B36"/>
    <w:rsid w:val="004B5726"/>
    <w:rsid w:val="004C4B6E"/>
    <w:rsid w:val="004C743A"/>
    <w:rsid w:val="004F6E33"/>
    <w:rsid w:val="005035BF"/>
    <w:rsid w:val="00520AA9"/>
    <w:rsid w:val="005231DA"/>
    <w:rsid w:val="0054764A"/>
    <w:rsid w:val="00554599"/>
    <w:rsid w:val="00556F00"/>
    <w:rsid w:val="0056365A"/>
    <w:rsid w:val="00577A4C"/>
    <w:rsid w:val="0058749A"/>
    <w:rsid w:val="00592BA7"/>
    <w:rsid w:val="005E3539"/>
    <w:rsid w:val="00601E63"/>
    <w:rsid w:val="0062345A"/>
    <w:rsid w:val="00663CE5"/>
    <w:rsid w:val="00667CE2"/>
    <w:rsid w:val="00670A62"/>
    <w:rsid w:val="00691F30"/>
    <w:rsid w:val="006A0BE7"/>
    <w:rsid w:val="006A3625"/>
    <w:rsid w:val="006C4B86"/>
    <w:rsid w:val="006F135C"/>
    <w:rsid w:val="006F1BB3"/>
    <w:rsid w:val="006F1BEB"/>
    <w:rsid w:val="0070507B"/>
    <w:rsid w:val="007145E5"/>
    <w:rsid w:val="007229C3"/>
    <w:rsid w:val="0072455B"/>
    <w:rsid w:val="00741C07"/>
    <w:rsid w:val="00785832"/>
    <w:rsid w:val="007B1A64"/>
    <w:rsid w:val="007C1F5E"/>
    <w:rsid w:val="007D428F"/>
    <w:rsid w:val="007E4AD5"/>
    <w:rsid w:val="00824579"/>
    <w:rsid w:val="008271EC"/>
    <w:rsid w:val="00837538"/>
    <w:rsid w:val="0083762F"/>
    <w:rsid w:val="0085236C"/>
    <w:rsid w:val="00856C81"/>
    <w:rsid w:val="00857454"/>
    <w:rsid w:val="008653EA"/>
    <w:rsid w:val="00873E43"/>
    <w:rsid w:val="00883DA7"/>
    <w:rsid w:val="00884AD9"/>
    <w:rsid w:val="008A1259"/>
    <w:rsid w:val="008A1CAC"/>
    <w:rsid w:val="008A6869"/>
    <w:rsid w:val="008C0D26"/>
    <w:rsid w:val="008E0F48"/>
    <w:rsid w:val="008E2357"/>
    <w:rsid w:val="008E4405"/>
    <w:rsid w:val="008F3003"/>
    <w:rsid w:val="009071DC"/>
    <w:rsid w:val="0091592F"/>
    <w:rsid w:val="009173F1"/>
    <w:rsid w:val="00944714"/>
    <w:rsid w:val="009525F9"/>
    <w:rsid w:val="009544FD"/>
    <w:rsid w:val="00963DCE"/>
    <w:rsid w:val="009729B2"/>
    <w:rsid w:val="00975483"/>
    <w:rsid w:val="009817D8"/>
    <w:rsid w:val="009823FB"/>
    <w:rsid w:val="0099717E"/>
    <w:rsid w:val="009A45BE"/>
    <w:rsid w:val="009A4653"/>
    <w:rsid w:val="009B2FC7"/>
    <w:rsid w:val="009E1F37"/>
    <w:rsid w:val="009E5702"/>
    <w:rsid w:val="00A0489C"/>
    <w:rsid w:val="00A32E62"/>
    <w:rsid w:val="00A33772"/>
    <w:rsid w:val="00A365F0"/>
    <w:rsid w:val="00A37D75"/>
    <w:rsid w:val="00A459DB"/>
    <w:rsid w:val="00A46DE0"/>
    <w:rsid w:val="00A47C28"/>
    <w:rsid w:val="00A77BA3"/>
    <w:rsid w:val="00A805B2"/>
    <w:rsid w:val="00A80694"/>
    <w:rsid w:val="00AA6D9F"/>
    <w:rsid w:val="00AB3F4D"/>
    <w:rsid w:val="00AC3B22"/>
    <w:rsid w:val="00AC6DF0"/>
    <w:rsid w:val="00AE6C9B"/>
    <w:rsid w:val="00B20372"/>
    <w:rsid w:val="00B3264A"/>
    <w:rsid w:val="00B834AB"/>
    <w:rsid w:val="00B866C7"/>
    <w:rsid w:val="00B87767"/>
    <w:rsid w:val="00BA0946"/>
    <w:rsid w:val="00BA2583"/>
    <w:rsid w:val="00BA2F75"/>
    <w:rsid w:val="00BA7FDA"/>
    <w:rsid w:val="00BC194A"/>
    <w:rsid w:val="00BE6560"/>
    <w:rsid w:val="00C019AD"/>
    <w:rsid w:val="00C024F5"/>
    <w:rsid w:val="00C117F8"/>
    <w:rsid w:val="00C129ED"/>
    <w:rsid w:val="00C40C80"/>
    <w:rsid w:val="00C41C5A"/>
    <w:rsid w:val="00C452FB"/>
    <w:rsid w:val="00C509D0"/>
    <w:rsid w:val="00C56F65"/>
    <w:rsid w:val="00C6238B"/>
    <w:rsid w:val="00C65937"/>
    <w:rsid w:val="00C7276F"/>
    <w:rsid w:val="00C75841"/>
    <w:rsid w:val="00C80193"/>
    <w:rsid w:val="00CA65FC"/>
    <w:rsid w:val="00CD153D"/>
    <w:rsid w:val="00CD242D"/>
    <w:rsid w:val="00CE52CA"/>
    <w:rsid w:val="00CF46DC"/>
    <w:rsid w:val="00D02B56"/>
    <w:rsid w:val="00D03E4F"/>
    <w:rsid w:val="00D136AE"/>
    <w:rsid w:val="00D171C4"/>
    <w:rsid w:val="00D37892"/>
    <w:rsid w:val="00D44200"/>
    <w:rsid w:val="00D7099C"/>
    <w:rsid w:val="00D73008"/>
    <w:rsid w:val="00D82F87"/>
    <w:rsid w:val="00D83863"/>
    <w:rsid w:val="00DA5972"/>
    <w:rsid w:val="00DB071F"/>
    <w:rsid w:val="00DC4F97"/>
    <w:rsid w:val="00DE1F3C"/>
    <w:rsid w:val="00DE73ED"/>
    <w:rsid w:val="00DF0E36"/>
    <w:rsid w:val="00E44FC2"/>
    <w:rsid w:val="00E47131"/>
    <w:rsid w:val="00E604DA"/>
    <w:rsid w:val="00E6105D"/>
    <w:rsid w:val="00E739C4"/>
    <w:rsid w:val="00E81ECF"/>
    <w:rsid w:val="00EA34D6"/>
    <w:rsid w:val="00EB1221"/>
    <w:rsid w:val="00EB1968"/>
    <w:rsid w:val="00EE32D3"/>
    <w:rsid w:val="00F4471B"/>
    <w:rsid w:val="00F52429"/>
    <w:rsid w:val="00F64B36"/>
    <w:rsid w:val="00F7256D"/>
    <w:rsid w:val="00F860B3"/>
    <w:rsid w:val="00FA02D7"/>
    <w:rsid w:val="00FA45AF"/>
    <w:rsid w:val="00FB46F3"/>
    <w:rsid w:val="00FC11DD"/>
    <w:rsid w:val="00FC767F"/>
    <w:rsid w:val="00FD2398"/>
    <w:rsid w:val="00FD652E"/>
    <w:rsid w:val="00FD71E8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D6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785F8-C165-4981-92AE-56928959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20</cp:revision>
  <cp:lastPrinted>2017-11-08T07:43:00Z</cp:lastPrinted>
  <dcterms:created xsi:type="dcterms:W3CDTF">2023-03-23T08:10:00Z</dcterms:created>
  <dcterms:modified xsi:type="dcterms:W3CDTF">2023-03-27T14:19:00Z</dcterms:modified>
</cp:coreProperties>
</file>