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C76" w:rsidRDefault="00561E93" w:rsidP="00561E93">
      <w:pPr>
        <w:bidi/>
        <w:ind w:left="-360"/>
        <w:rPr>
          <w:rtl/>
          <w:lang w:bidi="ar-JO"/>
        </w:rPr>
      </w:pPr>
      <w:r>
        <w:rPr>
          <w:rFonts w:cstheme="minorHAnsi"/>
          <w:noProof/>
          <w:lang w:bidi="ar-JO"/>
        </w:rPr>
        <w:drawing>
          <wp:anchor distT="0" distB="0" distL="114300" distR="114300" simplePos="0" relativeHeight="251659264" behindDoc="0" locked="0" layoutInCell="1" allowOverlap="1" wp14:anchorId="17942EED" wp14:editId="2AD907E0">
            <wp:simplePos x="0" y="0"/>
            <wp:positionH relativeFrom="page">
              <wp:align>center</wp:align>
            </wp:positionH>
            <wp:positionV relativeFrom="paragraph">
              <wp:posOffset>247611</wp:posOffset>
            </wp:positionV>
            <wp:extent cx="1534847" cy="563880"/>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4847" cy="56388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561E93" w:rsidRDefault="00561E93" w:rsidP="00561E93">
      <w:pPr>
        <w:bidi/>
        <w:ind w:left="-360"/>
        <w:rPr>
          <w:rtl/>
          <w:lang w:bidi="ar-JO"/>
        </w:rPr>
      </w:pPr>
      <w:bookmarkStart w:id="0" w:name="_GoBack"/>
      <w:bookmarkEnd w:id="0"/>
    </w:p>
    <w:p w:rsidR="00381C76" w:rsidRDefault="00381C76" w:rsidP="00381C76">
      <w:pPr>
        <w:bidi/>
        <w:ind w:left="-360"/>
        <w:rPr>
          <w:rtl/>
          <w:lang w:bidi="ar-JO"/>
        </w:rPr>
      </w:pPr>
    </w:p>
    <w:p w:rsidR="00561E93" w:rsidRPr="00561E93" w:rsidRDefault="00561E93" w:rsidP="006655E8">
      <w:pPr>
        <w:bidi/>
        <w:spacing w:line="480" w:lineRule="auto"/>
        <w:ind w:left="-360"/>
        <w:jc w:val="center"/>
        <w:rPr>
          <w:rFonts w:asciiTheme="majorBidi" w:hAnsiTheme="majorBidi" w:cstheme="majorBidi"/>
          <w:sz w:val="16"/>
          <w:szCs w:val="16"/>
          <w:rtl/>
          <w:lang w:bidi="ar-JO"/>
        </w:rPr>
      </w:pPr>
    </w:p>
    <w:p w:rsidR="00381C76" w:rsidRDefault="00381C76" w:rsidP="00561E93">
      <w:pPr>
        <w:bidi/>
        <w:spacing w:line="480" w:lineRule="auto"/>
        <w:ind w:left="-360"/>
        <w:jc w:val="center"/>
        <w:rPr>
          <w:rFonts w:asciiTheme="majorBidi" w:hAnsiTheme="majorBidi" w:cstheme="majorBidi"/>
          <w:sz w:val="32"/>
          <w:szCs w:val="32"/>
          <w:rtl/>
          <w:lang w:bidi="ar-JO"/>
        </w:rPr>
      </w:pPr>
      <w:r w:rsidRPr="00381C76">
        <w:rPr>
          <w:rFonts w:asciiTheme="majorBidi" w:hAnsiTheme="majorBidi" w:cstheme="majorBidi"/>
          <w:sz w:val="32"/>
          <w:szCs w:val="32"/>
          <w:rtl/>
          <w:lang w:bidi="ar-JO"/>
        </w:rPr>
        <w:t xml:space="preserve">اجابة أسئلة مراجعة الدرس </w:t>
      </w:r>
      <w:r w:rsidR="00AE1D45">
        <w:rPr>
          <w:rFonts w:asciiTheme="majorBidi" w:hAnsiTheme="majorBidi" w:cstheme="majorBidi" w:hint="cs"/>
          <w:sz w:val="32"/>
          <w:szCs w:val="32"/>
          <w:rtl/>
          <w:lang w:bidi="ar-JO"/>
        </w:rPr>
        <w:t>ص21</w:t>
      </w:r>
    </w:p>
    <w:p w:rsidR="00AE1D45" w:rsidRDefault="00381C76" w:rsidP="006655E8">
      <w:pPr>
        <w:tabs>
          <w:tab w:val="left" w:pos="4755"/>
        </w:tabs>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 xml:space="preserve">س1 </w:t>
      </w:r>
      <w:r w:rsidR="00C50C87" w:rsidRPr="00C50C87">
        <w:rPr>
          <w:rFonts w:asciiTheme="majorBidi" w:hAnsiTheme="majorBidi" w:cstheme="majorBidi" w:hint="cs"/>
          <w:color w:val="FF0000"/>
          <w:sz w:val="32"/>
          <w:szCs w:val="32"/>
          <w:rtl/>
        </w:rPr>
        <w:t>الفكرة الرئيسية</w:t>
      </w:r>
      <w:r>
        <w:rPr>
          <w:rFonts w:asciiTheme="majorBidi" w:hAnsiTheme="majorBidi" w:cstheme="majorBidi" w:hint="cs"/>
          <w:sz w:val="32"/>
          <w:szCs w:val="32"/>
          <w:rtl/>
        </w:rPr>
        <w:t xml:space="preserve">: </w:t>
      </w:r>
    </w:p>
    <w:p w:rsidR="00AE1D45" w:rsidRDefault="00AE1D45" w:rsidP="00AE1D45">
      <w:pPr>
        <w:tabs>
          <w:tab w:val="left" w:pos="4755"/>
        </w:tabs>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*حجم الجماعات الحيوية.</w:t>
      </w:r>
    </w:p>
    <w:p w:rsidR="00381C76" w:rsidRPr="00381C76" w:rsidRDefault="00AE1D45" w:rsidP="00AE1D45">
      <w:pPr>
        <w:tabs>
          <w:tab w:val="left" w:pos="4755"/>
        </w:tabs>
        <w:autoSpaceDE w:val="0"/>
        <w:autoSpaceDN w:val="0"/>
        <w:bidi/>
        <w:adjustRightInd w:val="0"/>
        <w:spacing w:after="0" w:line="480" w:lineRule="auto"/>
        <w:rPr>
          <w:rFonts w:asciiTheme="majorBidi" w:hAnsiTheme="majorBidi" w:cstheme="majorBidi"/>
          <w:sz w:val="32"/>
          <w:szCs w:val="32"/>
        </w:rPr>
      </w:pPr>
      <w:r>
        <w:rPr>
          <w:rFonts w:asciiTheme="majorBidi" w:hAnsiTheme="majorBidi" w:cstheme="majorBidi" w:hint="cs"/>
          <w:sz w:val="32"/>
          <w:szCs w:val="32"/>
          <w:rtl/>
        </w:rPr>
        <w:t>*كثافة الجماعات الحيوية.</w:t>
      </w:r>
      <w:r w:rsidR="00381C76" w:rsidRPr="00381C76">
        <w:rPr>
          <w:rFonts w:asciiTheme="majorBidi" w:hAnsiTheme="majorBidi" w:cstheme="majorBidi"/>
          <w:sz w:val="32"/>
          <w:szCs w:val="32"/>
        </w:rPr>
        <w:tab/>
      </w:r>
    </w:p>
    <w:p w:rsidR="00C50C87" w:rsidRDefault="00381C76" w:rsidP="006655E8">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س</w:t>
      </w:r>
      <w:r w:rsidR="00C50C87">
        <w:rPr>
          <w:rFonts w:asciiTheme="majorBidi" w:hAnsiTheme="majorBidi" w:cstheme="majorBidi" w:hint="cs"/>
          <w:sz w:val="32"/>
          <w:szCs w:val="32"/>
          <w:rtl/>
        </w:rPr>
        <w:t xml:space="preserve">2 </w:t>
      </w:r>
      <w:r w:rsidR="00C50C87" w:rsidRPr="00C50C87">
        <w:rPr>
          <w:rFonts w:asciiTheme="majorBidi" w:hAnsiTheme="majorBidi" w:cstheme="majorBidi" w:hint="cs"/>
          <w:color w:val="FF0000"/>
          <w:sz w:val="32"/>
          <w:szCs w:val="32"/>
          <w:rtl/>
        </w:rPr>
        <w:t>المفاهيم والمصطلحات</w:t>
      </w:r>
      <w:r w:rsidRPr="00C50C87">
        <w:rPr>
          <w:rFonts w:asciiTheme="majorBidi" w:hAnsiTheme="majorBidi" w:cstheme="majorBidi" w:hint="cs"/>
          <w:color w:val="FF0000"/>
          <w:sz w:val="32"/>
          <w:szCs w:val="32"/>
          <w:rtl/>
        </w:rPr>
        <w:t xml:space="preserve"> </w:t>
      </w:r>
      <w:r>
        <w:rPr>
          <w:rFonts w:asciiTheme="majorBidi" w:hAnsiTheme="majorBidi" w:cstheme="majorBidi" w:hint="cs"/>
          <w:sz w:val="32"/>
          <w:szCs w:val="32"/>
          <w:rtl/>
        </w:rPr>
        <w:t xml:space="preserve">: </w:t>
      </w:r>
    </w:p>
    <w:p w:rsidR="00381C76" w:rsidRDefault="00AE1D45" w:rsidP="00AE1D45">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w:t>
      </w:r>
      <w:r w:rsidRPr="00AE1D45">
        <w:rPr>
          <w:rFonts w:asciiTheme="majorBidi" w:hAnsiTheme="majorBidi" w:cstheme="majorBidi" w:hint="cs"/>
          <w:sz w:val="32"/>
          <w:szCs w:val="32"/>
          <w:rtl/>
        </w:rPr>
        <w:t>عوامل الطقس.</w:t>
      </w:r>
    </w:p>
    <w:p w:rsidR="00AE1D45" w:rsidRDefault="00AE1D45" w:rsidP="00C50C87">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*التطفل.</w:t>
      </w:r>
    </w:p>
    <w:p w:rsidR="00C50C87" w:rsidRDefault="00C50C87" w:rsidP="00AE1D45">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س</w:t>
      </w:r>
      <w:r w:rsidR="006655E8">
        <w:rPr>
          <w:rFonts w:asciiTheme="majorBidi" w:hAnsiTheme="majorBidi" w:cstheme="majorBidi" w:hint="cs"/>
          <w:sz w:val="32"/>
          <w:szCs w:val="32"/>
          <w:rtl/>
        </w:rPr>
        <w:t xml:space="preserve">3 </w:t>
      </w:r>
    </w:p>
    <w:p w:rsidR="00AE1D45" w:rsidRPr="007F2765" w:rsidRDefault="00AE1D45" w:rsidP="00AE1D45">
      <w:pPr>
        <w:autoSpaceDE w:val="0"/>
        <w:autoSpaceDN w:val="0"/>
        <w:bidi/>
        <w:adjustRightInd w:val="0"/>
        <w:spacing w:after="0" w:line="480" w:lineRule="auto"/>
        <w:rPr>
          <w:rFonts w:ascii="Times New Roman" w:hAnsi="Times New Roman" w:cs="Times New Roman"/>
          <w:sz w:val="32"/>
          <w:szCs w:val="32"/>
          <w:rtl/>
        </w:rPr>
      </w:pPr>
      <w:r w:rsidRPr="007F2765">
        <w:rPr>
          <w:rFonts w:ascii="Times New Roman" w:hAnsi="Times New Roman" w:cs="Times New Roman"/>
          <w:sz w:val="32"/>
          <w:szCs w:val="32"/>
          <w:rtl/>
        </w:rPr>
        <w:t xml:space="preserve">يزداد حجم جماعة السمك ببطء ثم يزداد مع زيادة درجة الحرارة إلى أن تصل الحرارة إلى 18 درجة سيلوسية تقريبا ثم بيدأ حجم جمعة السمك الحيوية بالتناقص مع ارتفاع درجة الحرارة إلى 30 درجة سيلوسية فتموت الاسماك بارتفاع الحرارة </w:t>
      </w:r>
      <w:r w:rsidR="007F2765" w:rsidRPr="007F2765">
        <w:rPr>
          <w:rFonts w:ascii="Times New Roman" w:hAnsi="Times New Roman" w:cs="Times New Roman"/>
          <w:sz w:val="32"/>
          <w:szCs w:val="32"/>
          <w:rtl/>
        </w:rPr>
        <w:t>.</w:t>
      </w:r>
    </w:p>
    <w:p w:rsidR="007F2765" w:rsidRPr="007F2765" w:rsidRDefault="007F2765" w:rsidP="007F2765">
      <w:pPr>
        <w:autoSpaceDE w:val="0"/>
        <w:autoSpaceDN w:val="0"/>
        <w:bidi/>
        <w:adjustRightInd w:val="0"/>
        <w:spacing w:after="0" w:line="480" w:lineRule="auto"/>
        <w:rPr>
          <w:rFonts w:ascii="Times New Roman" w:hAnsi="Times New Roman" w:cs="Times New Roman"/>
          <w:sz w:val="32"/>
          <w:szCs w:val="32"/>
          <w:rtl/>
        </w:rPr>
      </w:pPr>
      <w:r w:rsidRPr="007F2765">
        <w:rPr>
          <w:rFonts w:ascii="Times New Roman" w:hAnsi="Times New Roman" w:cs="Times New Roman"/>
          <w:sz w:val="32"/>
          <w:szCs w:val="32"/>
          <w:rtl/>
        </w:rPr>
        <w:t>اعتدال الحرارة يؤثر في نمو الجماعات الحيوية.</w:t>
      </w:r>
    </w:p>
    <w:p w:rsidR="00FE378A" w:rsidRDefault="006655E8" w:rsidP="007F2765">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س4</w:t>
      </w:r>
      <w:r w:rsidR="00FE378A">
        <w:rPr>
          <w:rFonts w:asciiTheme="majorBidi" w:hAnsiTheme="majorBidi" w:cstheme="majorBidi" w:hint="cs"/>
          <w:sz w:val="32"/>
          <w:szCs w:val="32"/>
          <w:rtl/>
        </w:rPr>
        <w:t xml:space="preserve"> </w:t>
      </w:r>
      <w:r w:rsidR="00FE378A" w:rsidRPr="00FE378A">
        <w:rPr>
          <w:rFonts w:asciiTheme="majorBidi" w:hAnsiTheme="majorBidi" w:cstheme="majorBidi" w:hint="cs"/>
          <w:color w:val="FF0000"/>
          <w:sz w:val="32"/>
          <w:szCs w:val="32"/>
          <w:rtl/>
        </w:rPr>
        <w:t>التفكير الناقد</w:t>
      </w:r>
      <w:r w:rsidRPr="00FE378A">
        <w:rPr>
          <w:rFonts w:asciiTheme="majorBidi" w:hAnsiTheme="majorBidi" w:cstheme="majorBidi" w:hint="cs"/>
          <w:color w:val="FF0000"/>
          <w:sz w:val="32"/>
          <w:szCs w:val="32"/>
          <w:rtl/>
        </w:rPr>
        <w:t xml:space="preserve"> </w:t>
      </w:r>
      <w:r>
        <w:rPr>
          <w:rFonts w:asciiTheme="majorBidi" w:hAnsiTheme="majorBidi" w:cstheme="majorBidi" w:hint="cs"/>
          <w:sz w:val="32"/>
          <w:szCs w:val="32"/>
          <w:rtl/>
        </w:rPr>
        <w:t xml:space="preserve">: </w:t>
      </w:r>
      <w:r w:rsidR="007F2765">
        <w:rPr>
          <w:rFonts w:asciiTheme="majorBidi" w:hAnsiTheme="majorBidi" w:cstheme="majorBidi" w:hint="cs"/>
          <w:sz w:val="32"/>
          <w:szCs w:val="32"/>
          <w:rtl/>
        </w:rPr>
        <w:t>يؤدي التطفل إلى تقليل حجم الجماعات الحيوية بالتالي تقل كثافة الجماعة الحيوية في وحدة المساحة.</w:t>
      </w:r>
      <w:r w:rsidRPr="00FE378A">
        <w:rPr>
          <w:rFonts w:asciiTheme="majorBidi" w:hAnsiTheme="majorBidi" w:cstheme="majorBidi" w:hint="cs"/>
          <w:sz w:val="32"/>
          <w:szCs w:val="32"/>
          <w:rtl/>
        </w:rPr>
        <w:t xml:space="preserve">   </w:t>
      </w:r>
    </w:p>
    <w:p w:rsidR="007F2765" w:rsidRDefault="007F2765" w:rsidP="007F2765">
      <w:pPr>
        <w:autoSpaceDE w:val="0"/>
        <w:autoSpaceDN w:val="0"/>
        <w:bidi/>
        <w:adjustRightInd w:val="0"/>
        <w:spacing w:after="0" w:line="480" w:lineRule="auto"/>
        <w:rPr>
          <w:rFonts w:asciiTheme="majorBidi" w:hAnsiTheme="majorBidi" w:cstheme="majorBidi"/>
          <w:sz w:val="32"/>
          <w:szCs w:val="32"/>
          <w:rtl/>
        </w:rPr>
      </w:pPr>
    </w:p>
    <w:p w:rsidR="007F2765" w:rsidRDefault="007F2765" w:rsidP="007F2765">
      <w:pPr>
        <w:autoSpaceDE w:val="0"/>
        <w:autoSpaceDN w:val="0"/>
        <w:bidi/>
        <w:adjustRightInd w:val="0"/>
        <w:spacing w:after="0" w:line="480" w:lineRule="auto"/>
        <w:rPr>
          <w:rFonts w:asciiTheme="majorBidi" w:hAnsiTheme="majorBidi" w:cstheme="majorBidi"/>
          <w:sz w:val="32"/>
          <w:szCs w:val="32"/>
          <w:rtl/>
          <w:lang w:bidi="ar-JO"/>
        </w:rPr>
      </w:pPr>
    </w:p>
    <w:p w:rsidR="007F2765" w:rsidRDefault="007F2765" w:rsidP="007F2765">
      <w:pPr>
        <w:autoSpaceDE w:val="0"/>
        <w:autoSpaceDN w:val="0"/>
        <w:bidi/>
        <w:adjustRightInd w:val="0"/>
        <w:spacing w:after="0" w:line="480" w:lineRule="auto"/>
        <w:rPr>
          <w:rFonts w:asciiTheme="majorBidi" w:hAnsiTheme="majorBidi" w:cstheme="majorBidi"/>
          <w:sz w:val="32"/>
          <w:szCs w:val="32"/>
          <w:rtl/>
          <w:lang w:bidi="ar-JO"/>
        </w:rPr>
      </w:pPr>
    </w:p>
    <w:p w:rsidR="007F2765" w:rsidRDefault="00FE378A" w:rsidP="007F2765">
      <w:pPr>
        <w:autoSpaceDE w:val="0"/>
        <w:autoSpaceDN w:val="0"/>
        <w:bidi/>
        <w:adjustRightInd w:val="0"/>
        <w:spacing w:after="0" w:line="480" w:lineRule="auto"/>
        <w:jc w:val="center"/>
        <w:rPr>
          <w:rFonts w:asciiTheme="majorBidi" w:hAnsiTheme="majorBidi" w:cstheme="majorBidi"/>
          <w:sz w:val="32"/>
          <w:szCs w:val="32"/>
          <w:rtl/>
          <w:lang w:bidi="ar-JO"/>
        </w:rPr>
      </w:pPr>
      <w:r w:rsidRPr="00381C76">
        <w:rPr>
          <w:rFonts w:asciiTheme="majorBidi" w:hAnsiTheme="majorBidi" w:cstheme="majorBidi"/>
          <w:sz w:val="32"/>
          <w:szCs w:val="32"/>
          <w:rtl/>
          <w:lang w:bidi="ar-JO"/>
        </w:rPr>
        <w:t xml:space="preserve">اجابة أسئلة مراجعة </w:t>
      </w:r>
      <w:r>
        <w:rPr>
          <w:rFonts w:asciiTheme="majorBidi" w:hAnsiTheme="majorBidi" w:cstheme="majorBidi" w:hint="cs"/>
          <w:sz w:val="32"/>
          <w:szCs w:val="32"/>
          <w:rtl/>
          <w:lang w:bidi="ar-JO"/>
        </w:rPr>
        <w:t>الوحدة</w:t>
      </w:r>
      <w:r w:rsidRPr="00381C76">
        <w:rPr>
          <w:rFonts w:asciiTheme="majorBidi" w:hAnsiTheme="majorBidi" w:cstheme="majorBidi"/>
          <w:sz w:val="32"/>
          <w:szCs w:val="32"/>
          <w:rtl/>
          <w:lang w:bidi="ar-JO"/>
        </w:rPr>
        <w:t xml:space="preserve"> ص</w:t>
      </w:r>
      <w:r w:rsidR="007F2765">
        <w:rPr>
          <w:rFonts w:asciiTheme="majorBidi" w:hAnsiTheme="majorBidi" w:cstheme="majorBidi" w:hint="cs"/>
          <w:sz w:val="32"/>
          <w:szCs w:val="32"/>
          <w:rtl/>
          <w:lang w:bidi="ar-JO"/>
        </w:rPr>
        <w:t>23</w:t>
      </w:r>
    </w:p>
    <w:p w:rsidR="00FE378A" w:rsidRDefault="00FE378A" w:rsidP="007F2765">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 xml:space="preserve">س1 </w:t>
      </w:r>
      <w:r w:rsidRPr="007F2765">
        <w:rPr>
          <w:rFonts w:asciiTheme="majorBidi" w:hAnsiTheme="majorBidi" w:cstheme="majorBidi" w:hint="cs"/>
          <w:color w:val="FF0000"/>
          <w:sz w:val="32"/>
          <w:szCs w:val="32"/>
          <w:rtl/>
        </w:rPr>
        <w:t>المفاهيم والمصطلحات</w:t>
      </w:r>
      <w:r>
        <w:rPr>
          <w:rFonts w:asciiTheme="majorBidi" w:hAnsiTheme="majorBidi" w:cstheme="majorBidi" w:hint="cs"/>
          <w:sz w:val="32"/>
          <w:szCs w:val="32"/>
          <w:rtl/>
        </w:rPr>
        <w:t>:</w:t>
      </w:r>
    </w:p>
    <w:p w:rsidR="00FE378A" w:rsidRDefault="007F2765" w:rsidP="007F2765">
      <w:pPr>
        <w:pStyle w:val="ListParagraph"/>
        <w:numPr>
          <w:ilvl w:val="0"/>
          <w:numId w:val="1"/>
        </w:numPr>
        <w:autoSpaceDE w:val="0"/>
        <w:autoSpaceDN w:val="0"/>
        <w:bidi/>
        <w:adjustRightInd w:val="0"/>
        <w:spacing w:after="0" w:line="480" w:lineRule="auto"/>
        <w:rPr>
          <w:rFonts w:asciiTheme="majorBidi" w:hAnsiTheme="majorBidi" w:cstheme="majorBidi"/>
          <w:sz w:val="32"/>
          <w:szCs w:val="32"/>
        </w:rPr>
      </w:pPr>
      <w:r>
        <w:rPr>
          <w:rFonts w:asciiTheme="majorBidi" w:hAnsiTheme="majorBidi" w:cstheme="majorBidi" w:hint="cs"/>
          <w:sz w:val="32"/>
          <w:szCs w:val="32"/>
          <w:rtl/>
        </w:rPr>
        <w:t>التلوث.</w:t>
      </w:r>
    </w:p>
    <w:p w:rsidR="007F2765" w:rsidRPr="007F2765" w:rsidRDefault="007F2765" w:rsidP="007F2765">
      <w:pPr>
        <w:pStyle w:val="ListParagraph"/>
        <w:numPr>
          <w:ilvl w:val="0"/>
          <w:numId w:val="1"/>
        </w:numPr>
        <w:autoSpaceDE w:val="0"/>
        <w:autoSpaceDN w:val="0"/>
        <w:bidi/>
        <w:adjustRightInd w:val="0"/>
        <w:spacing w:after="0" w:line="480" w:lineRule="auto"/>
        <w:rPr>
          <w:rFonts w:asciiTheme="majorBidi" w:hAnsiTheme="majorBidi" w:cstheme="majorBidi"/>
          <w:sz w:val="32"/>
          <w:szCs w:val="32"/>
        </w:rPr>
      </w:pPr>
      <w:r>
        <w:rPr>
          <w:rFonts w:asciiTheme="majorBidi" w:hAnsiTheme="majorBidi" w:cstheme="majorBidi" w:hint="cs"/>
          <w:sz w:val="32"/>
          <w:szCs w:val="32"/>
          <w:rtl/>
        </w:rPr>
        <w:t>الحجم.</w:t>
      </w:r>
    </w:p>
    <w:p w:rsidR="00FE378A" w:rsidRDefault="007F2765" w:rsidP="00FE378A">
      <w:pPr>
        <w:pStyle w:val="ListParagraph"/>
        <w:numPr>
          <w:ilvl w:val="0"/>
          <w:numId w:val="1"/>
        </w:numPr>
        <w:autoSpaceDE w:val="0"/>
        <w:autoSpaceDN w:val="0"/>
        <w:bidi/>
        <w:adjustRightInd w:val="0"/>
        <w:spacing w:after="0" w:line="480" w:lineRule="auto"/>
        <w:rPr>
          <w:rFonts w:asciiTheme="majorBidi" w:hAnsiTheme="majorBidi" w:cstheme="majorBidi"/>
          <w:sz w:val="32"/>
          <w:szCs w:val="32"/>
        </w:rPr>
      </w:pPr>
      <w:r>
        <w:rPr>
          <w:rFonts w:asciiTheme="majorBidi" w:hAnsiTheme="majorBidi" w:cstheme="majorBidi" w:hint="cs"/>
          <w:sz w:val="32"/>
          <w:szCs w:val="32"/>
          <w:rtl/>
        </w:rPr>
        <w:t>الكثافة.</w:t>
      </w:r>
    </w:p>
    <w:p w:rsidR="00FE378A" w:rsidRDefault="007F2765" w:rsidP="00FE378A">
      <w:pPr>
        <w:pStyle w:val="ListParagraph"/>
        <w:numPr>
          <w:ilvl w:val="0"/>
          <w:numId w:val="1"/>
        </w:numPr>
        <w:autoSpaceDE w:val="0"/>
        <w:autoSpaceDN w:val="0"/>
        <w:bidi/>
        <w:adjustRightInd w:val="0"/>
        <w:spacing w:after="0" w:line="480" w:lineRule="auto"/>
        <w:rPr>
          <w:rFonts w:asciiTheme="majorBidi" w:hAnsiTheme="majorBidi" w:cstheme="majorBidi"/>
          <w:sz w:val="32"/>
          <w:szCs w:val="32"/>
        </w:rPr>
      </w:pPr>
      <w:r>
        <w:rPr>
          <w:rFonts w:asciiTheme="majorBidi" w:hAnsiTheme="majorBidi" w:cstheme="majorBidi" w:hint="cs"/>
          <w:sz w:val="32"/>
          <w:szCs w:val="32"/>
          <w:rtl/>
        </w:rPr>
        <w:t>التنافس.</w:t>
      </w:r>
    </w:p>
    <w:p w:rsidR="00FE378A" w:rsidRDefault="007F2765" w:rsidP="00FE378A">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 xml:space="preserve">س2 </w:t>
      </w:r>
      <w:r w:rsidRPr="007F2765">
        <w:rPr>
          <w:rFonts w:asciiTheme="majorBidi" w:hAnsiTheme="majorBidi" w:cstheme="majorBidi" w:hint="cs"/>
          <w:color w:val="FF0000"/>
          <w:sz w:val="32"/>
          <w:szCs w:val="32"/>
          <w:rtl/>
        </w:rPr>
        <w:t>أتوقع</w:t>
      </w:r>
    </w:p>
    <w:p w:rsidR="00BB50FE" w:rsidRPr="007F2765" w:rsidRDefault="007F2765" w:rsidP="007F2765">
      <w:pPr>
        <w:autoSpaceDE w:val="0"/>
        <w:autoSpaceDN w:val="0"/>
        <w:bidi/>
        <w:adjustRightInd w:val="0"/>
        <w:spacing w:after="0" w:line="480" w:lineRule="auto"/>
        <w:rPr>
          <w:rFonts w:asciiTheme="majorBidi" w:hAnsiTheme="majorBidi" w:cstheme="majorBidi"/>
          <w:sz w:val="32"/>
          <w:szCs w:val="32"/>
        </w:rPr>
      </w:pPr>
      <w:r>
        <w:rPr>
          <w:rFonts w:asciiTheme="majorBidi" w:hAnsiTheme="majorBidi" w:cstheme="majorBidi" w:hint="cs"/>
          <w:sz w:val="32"/>
          <w:szCs w:val="32"/>
          <w:rtl/>
        </w:rPr>
        <w:t xml:space="preserve">يعمل الافتراس على تقليل حجم الجماعات الحيوية لأن المفترسات تعمل على قتل الفرائس لتتغذي عليها بالتالي يقل </w:t>
      </w:r>
      <w:r w:rsidR="00BC3E43">
        <w:rPr>
          <w:rFonts w:asciiTheme="majorBidi" w:hAnsiTheme="majorBidi" w:cstheme="majorBidi" w:hint="cs"/>
          <w:sz w:val="32"/>
          <w:szCs w:val="32"/>
          <w:rtl/>
        </w:rPr>
        <w:t>عددها في النظام البيئي.</w:t>
      </w:r>
    </w:p>
    <w:p w:rsidR="00BB50FE" w:rsidRDefault="00BB50FE" w:rsidP="00BB50FE">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س</w:t>
      </w:r>
      <w:r w:rsidR="00BC3E43">
        <w:rPr>
          <w:rFonts w:asciiTheme="majorBidi" w:hAnsiTheme="majorBidi" w:cstheme="majorBidi" w:hint="cs"/>
          <w:sz w:val="32"/>
          <w:szCs w:val="32"/>
          <w:rtl/>
        </w:rPr>
        <w:t xml:space="preserve">3 </w:t>
      </w:r>
      <w:r w:rsidR="00BC3E43" w:rsidRPr="00BC3E43">
        <w:rPr>
          <w:rFonts w:asciiTheme="majorBidi" w:hAnsiTheme="majorBidi" w:cstheme="majorBidi" w:hint="cs"/>
          <w:color w:val="FF0000"/>
          <w:sz w:val="32"/>
          <w:szCs w:val="32"/>
          <w:rtl/>
        </w:rPr>
        <w:t>ا</w:t>
      </w:r>
      <w:r w:rsidRPr="00BC3E43">
        <w:rPr>
          <w:rFonts w:asciiTheme="majorBidi" w:hAnsiTheme="majorBidi" w:cstheme="majorBidi" w:hint="cs"/>
          <w:color w:val="FF0000"/>
          <w:sz w:val="32"/>
          <w:szCs w:val="32"/>
          <w:rtl/>
        </w:rPr>
        <w:t>ستنتج</w:t>
      </w:r>
      <w:r>
        <w:rPr>
          <w:rFonts w:asciiTheme="majorBidi" w:hAnsiTheme="majorBidi" w:cstheme="majorBidi" w:hint="cs"/>
          <w:sz w:val="32"/>
          <w:szCs w:val="32"/>
          <w:rtl/>
        </w:rPr>
        <w:t>:</w:t>
      </w:r>
    </w:p>
    <w:p w:rsidR="00BC3E43" w:rsidRDefault="00BC3E43" w:rsidP="00BC3E43">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نعم، قد يكون لها تأثير سلبي فتؤدي إلى نقصات حجم الجماعة الحيوية لأن الأنواع الدخيلة تنافس ال</w:t>
      </w:r>
      <w:r w:rsidR="00801A31">
        <w:rPr>
          <w:rFonts w:asciiTheme="majorBidi" w:hAnsiTheme="majorBidi" w:cstheme="majorBidi" w:hint="cs"/>
          <w:sz w:val="32"/>
          <w:szCs w:val="32"/>
          <w:rtl/>
        </w:rPr>
        <w:t>أص</w:t>
      </w:r>
      <w:r>
        <w:rPr>
          <w:rFonts w:asciiTheme="majorBidi" w:hAnsiTheme="majorBidi" w:cstheme="majorBidi" w:hint="cs"/>
          <w:sz w:val="32"/>
          <w:szCs w:val="32"/>
          <w:rtl/>
        </w:rPr>
        <w:t>يلة على الموارد من ماء وغذاء ومأوى ويؤدي ذلك إلى موت أعداد كبيرة من الأنواع الأصيلة.</w:t>
      </w:r>
    </w:p>
    <w:p w:rsidR="00BC3E43" w:rsidRDefault="00BB50FE" w:rsidP="00BC3E43">
      <w:pPr>
        <w:autoSpaceDE w:val="0"/>
        <w:autoSpaceDN w:val="0"/>
        <w:bidi/>
        <w:adjustRightInd w:val="0"/>
        <w:spacing w:after="0" w:line="480" w:lineRule="auto"/>
        <w:rPr>
          <w:rFonts w:asciiTheme="majorBidi" w:hAnsiTheme="majorBidi" w:cstheme="majorBidi"/>
          <w:color w:val="FF0000"/>
          <w:sz w:val="32"/>
          <w:szCs w:val="32"/>
          <w:rtl/>
        </w:rPr>
      </w:pPr>
      <w:r>
        <w:rPr>
          <w:rFonts w:asciiTheme="majorBidi" w:hAnsiTheme="majorBidi" w:cstheme="majorBidi" w:hint="cs"/>
          <w:sz w:val="32"/>
          <w:szCs w:val="32"/>
          <w:rtl/>
        </w:rPr>
        <w:t>س</w:t>
      </w:r>
      <w:r w:rsidR="00BC3E43">
        <w:rPr>
          <w:rFonts w:asciiTheme="majorBidi" w:hAnsiTheme="majorBidi" w:cstheme="majorBidi" w:hint="cs"/>
          <w:sz w:val="32"/>
          <w:szCs w:val="32"/>
          <w:rtl/>
        </w:rPr>
        <w:t xml:space="preserve">4 </w:t>
      </w:r>
      <w:r w:rsidR="00BC3E43" w:rsidRPr="00BC3E43">
        <w:rPr>
          <w:rFonts w:asciiTheme="majorBidi" w:hAnsiTheme="majorBidi" w:cstheme="majorBidi" w:hint="cs"/>
          <w:color w:val="FF0000"/>
          <w:sz w:val="32"/>
          <w:szCs w:val="32"/>
          <w:rtl/>
        </w:rPr>
        <w:t>أتنبأ</w:t>
      </w:r>
    </w:p>
    <w:p w:rsidR="00BC3E43" w:rsidRPr="00BC3E43" w:rsidRDefault="00BC3E43" w:rsidP="00BC3E43">
      <w:pPr>
        <w:autoSpaceDE w:val="0"/>
        <w:autoSpaceDN w:val="0"/>
        <w:bidi/>
        <w:adjustRightInd w:val="0"/>
        <w:spacing w:after="0" w:line="480" w:lineRule="auto"/>
        <w:rPr>
          <w:rFonts w:ascii="Times New Roman" w:hAnsi="Times New Roman" w:cs="Times New Roman"/>
          <w:sz w:val="32"/>
          <w:szCs w:val="32"/>
          <w:rtl/>
        </w:rPr>
      </w:pPr>
      <w:r w:rsidRPr="00BC3E43">
        <w:rPr>
          <w:rFonts w:ascii="Times New Roman" w:hAnsi="Times New Roman" w:cs="Times New Roman"/>
          <w:sz w:val="32"/>
          <w:szCs w:val="32"/>
          <w:rtl/>
        </w:rPr>
        <w:t>يزد</w:t>
      </w:r>
      <w:r>
        <w:rPr>
          <w:rFonts w:ascii="Times New Roman" w:hAnsi="Times New Roman" w:cs="Times New Roman" w:hint="cs"/>
          <w:sz w:val="32"/>
          <w:szCs w:val="32"/>
          <w:rtl/>
        </w:rPr>
        <w:t>ا</w:t>
      </w:r>
      <w:r w:rsidRPr="00BC3E43">
        <w:rPr>
          <w:rFonts w:ascii="Times New Roman" w:hAnsi="Times New Roman" w:cs="Times New Roman"/>
          <w:sz w:val="32"/>
          <w:szCs w:val="32"/>
          <w:rtl/>
        </w:rPr>
        <w:t xml:space="preserve">د </w:t>
      </w:r>
      <w:r>
        <w:rPr>
          <w:rFonts w:ascii="Times New Roman" w:hAnsi="Times New Roman" w:cs="Times New Roman" w:hint="cs"/>
          <w:sz w:val="32"/>
          <w:szCs w:val="32"/>
          <w:rtl/>
        </w:rPr>
        <w:t>ا</w:t>
      </w:r>
      <w:r w:rsidRPr="00BC3E43">
        <w:rPr>
          <w:rFonts w:ascii="Times New Roman" w:hAnsi="Times New Roman" w:cs="Times New Roman"/>
          <w:sz w:val="32"/>
          <w:szCs w:val="32"/>
          <w:rtl/>
        </w:rPr>
        <w:t>لتنافس عندما تكون</w:t>
      </w:r>
      <w:r>
        <w:rPr>
          <w:rFonts w:ascii="Times New Roman" w:hAnsi="Times New Roman" w:cs="Times New Roman" w:hint="cs"/>
          <w:sz w:val="32"/>
          <w:szCs w:val="32"/>
          <w:rtl/>
        </w:rPr>
        <w:t xml:space="preserve"> </w:t>
      </w:r>
      <w:r w:rsidRPr="00BC3E43">
        <w:rPr>
          <w:rFonts w:ascii="Times New Roman" w:hAnsi="Times New Roman" w:cs="Times New Roman"/>
          <w:sz w:val="32"/>
          <w:szCs w:val="32"/>
          <w:rtl/>
        </w:rPr>
        <w:t>كثافة</w:t>
      </w:r>
      <w:r>
        <w:rPr>
          <w:rFonts w:ascii="Times New Roman" w:hAnsi="Times New Roman" w:cs="Times New Roman" w:hint="cs"/>
          <w:sz w:val="32"/>
          <w:szCs w:val="32"/>
          <w:rtl/>
        </w:rPr>
        <w:t xml:space="preserve"> ا</w:t>
      </w:r>
      <w:r w:rsidRPr="00BC3E43">
        <w:rPr>
          <w:rFonts w:ascii="Times New Roman" w:hAnsi="Times New Roman" w:cs="Times New Roman"/>
          <w:sz w:val="32"/>
          <w:szCs w:val="32"/>
          <w:rtl/>
        </w:rPr>
        <w:t xml:space="preserve">لجماعة </w:t>
      </w:r>
      <w:r>
        <w:rPr>
          <w:rFonts w:ascii="Times New Roman" w:hAnsi="Times New Roman" w:cs="Times New Roman" w:hint="cs"/>
          <w:sz w:val="32"/>
          <w:szCs w:val="32"/>
          <w:rtl/>
        </w:rPr>
        <w:t>ا</w:t>
      </w:r>
      <w:r w:rsidRPr="00BC3E43">
        <w:rPr>
          <w:rFonts w:ascii="Times New Roman" w:hAnsi="Times New Roman" w:cs="Times New Roman"/>
          <w:sz w:val="32"/>
          <w:szCs w:val="32"/>
          <w:rtl/>
        </w:rPr>
        <w:t>لحيوية كب</w:t>
      </w:r>
      <w:r>
        <w:rPr>
          <w:rFonts w:ascii="Times New Roman" w:hAnsi="Times New Roman" w:cs="Times New Roman" w:hint="cs"/>
          <w:sz w:val="32"/>
          <w:szCs w:val="32"/>
          <w:rtl/>
        </w:rPr>
        <w:t>ي</w:t>
      </w:r>
      <w:r w:rsidRPr="00BC3E43">
        <w:rPr>
          <w:rFonts w:ascii="Times New Roman" w:hAnsi="Times New Roman" w:cs="Times New Roman"/>
          <w:sz w:val="32"/>
          <w:szCs w:val="32"/>
          <w:rtl/>
        </w:rPr>
        <w:t xml:space="preserve">رة فيحدث تنافس </w:t>
      </w:r>
      <w:r>
        <w:rPr>
          <w:rFonts w:ascii="Times New Roman" w:hAnsi="Times New Roman" w:cs="Times New Roman" w:hint="cs"/>
          <w:sz w:val="32"/>
          <w:szCs w:val="32"/>
          <w:rtl/>
        </w:rPr>
        <w:t>بين الأفراد على الموارد المتاحة</w:t>
      </w:r>
      <w:r w:rsidRPr="00BC3E43">
        <w:rPr>
          <w:rFonts w:ascii="Times New Roman" w:hAnsi="Times New Roman" w:cs="Times New Roman"/>
          <w:sz w:val="32"/>
          <w:szCs w:val="32"/>
          <w:rtl/>
        </w:rPr>
        <w:t xml:space="preserve"> </w:t>
      </w:r>
      <w:r>
        <w:rPr>
          <w:rFonts w:ascii="Times New Roman" w:hAnsi="Times New Roman" w:cs="Times New Roman" w:hint="cs"/>
          <w:sz w:val="32"/>
          <w:szCs w:val="32"/>
          <w:rtl/>
        </w:rPr>
        <w:t>فيتم التنافس بين أفراد النوع الواحد مما يؤدي إلى أن تقل كثافة الجماعة الحيوية.</w:t>
      </w:r>
    </w:p>
    <w:p w:rsidR="00BB50FE" w:rsidRDefault="00BB50FE" w:rsidP="00BC3E43">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س</w:t>
      </w:r>
      <w:r w:rsidR="00BC3E43">
        <w:rPr>
          <w:rFonts w:asciiTheme="majorBidi" w:hAnsiTheme="majorBidi" w:cstheme="majorBidi" w:hint="cs"/>
          <w:sz w:val="32"/>
          <w:szCs w:val="32"/>
          <w:rtl/>
        </w:rPr>
        <w:t>5</w:t>
      </w:r>
    </w:p>
    <w:p w:rsidR="00BC3E43" w:rsidRDefault="00BC3E43" w:rsidP="00BC3E43">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صيد الطيور الجائر يودي إلى نقصان حجم جماعة الطيور الحيوية.</w:t>
      </w:r>
    </w:p>
    <w:p w:rsidR="00BC3E43" w:rsidRDefault="00BC3E43" w:rsidP="00BC3E43">
      <w:pPr>
        <w:autoSpaceDE w:val="0"/>
        <w:autoSpaceDN w:val="0"/>
        <w:bidi/>
        <w:adjustRightInd w:val="0"/>
        <w:spacing w:after="0" w:line="480" w:lineRule="auto"/>
        <w:rPr>
          <w:rFonts w:asciiTheme="majorBidi" w:hAnsiTheme="majorBidi" w:cstheme="majorBidi"/>
          <w:sz w:val="32"/>
          <w:szCs w:val="32"/>
          <w:rtl/>
        </w:rPr>
      </w:pPr>
    </w:p>
    <w:p w:rsidR="00BC3E43" w:rsidRDefault="00BC3E43" w:rsidP="00BC3E43">
      <w:pPr>
        <w:autoSpaceDE w:val="0"/>
        <w:autoSpaceDN w:val="0"/>
        <w:bidi/>
        <w:adjustRightInd w:val="0"/>
        <w:spacing w:after="0" w:line="480" w:lineRule="auto"/>
        <w:rPr>
          <w:rFonts w:asciiTheme="majorBidi" w:hAnsiTheme="majorBidi" w:cstheme="majorBidi"/>
          <w:sz w:val="32"/>
          <w:szCs w:val="32"/>
          <w:rtl/>
        </w:rPr>
      </w:pPr>
    </w:p>
    <w:p w:rsidR="00BC3E43" w:rsidRDefault="00BC3E43" w:rsidP="00BC3E43">
      <w:pPr>
        <w:autoSpaceDE w:val="0"/>
        <w:autoSpaceDN w:val="0"/>
        <w:bidi/>
        <w:adjustRightInd w:val="0"/>
        <w:spacing w:after="0" w:line="480" w:lineRule="auto"/>
        <w:rPr>
          <w:rFonts w:asciiTheme="majorBidi" w:hAnsiTheme="majorBidi" w:cstheme="majorBidi"/>
          <w:color w:val="FF0000"/>
          <w:sz w:val="32"/>
          <w:szCs w:val="32"/>
          <w:rtl/>
        </w:rPr>
      </w:pPr>
      <w:r>
        <w:rPr>
          <w:rFonts w:asciiTheme="majorBidi" w:hAnsiTheme="majorBidi" w:cstheme="majorBidi" w:hint="cs"/>
          <w:sz w:val="32"/>
          <w:szCs w:val="32"/>
          <w:rtl/>
        </w:rPr>
        <w:t xml:space="preserve">س6 </w:t>
      </w:r>
      <w:r w:rsidRPr="00BC3E43">
        <w:rPr>
          <w:rFonts w:asciiTheme="majorBidi" w:hAnsiTheme="majorBidi" w:cstheme="majorBidi" w:hint="cs"/>
          <w:color w:val="FF0000"/>
          <w:sz w:val="32"/>
          <w:szCs w:val="32"/>
          <w:rtl/>
        </w:rPr>
        <w:t>أطرح سؤالًا</w:t>
      </w:r>
    </w:p>
    <w:p w:rsidR="0095699D" w:rsidRDefault="00034AEF" w:rsidP="0095699D">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lang w:bidi="ar-JO"/>
        </w:rPr>
        <w:t xml:space="preserve">ما </w:t>
      </w:r>
      <w:r w:rsidR="0095699D">
        <w:rPr>
          <w:rFonts w:asciiTheme="majorBidi" w:hAnsiTheme="majorBidi" w:cstheme="majorBidi" w:hint="cs"/>
          <w:sz w:val="32"/>
          <w:szCs w:val="32"/>
          <w:rtl/>
        </w:rPr>
        <w:t>المصطلح الذ</w:t>
      </w:r>
      <w:r w:rsidR="00F413B9">
        <w:rPr>
          <w:rFonts w:asciiTheme="majorBidi" w:hAnsiTheme="majorBidi" w:cstheme="majorBidi" w:hint="cs"/>
          <w:sz w:val="32"/>
          <w:szCs w:val="32"/>
          <w:rtl/>
        </w:rPr>
        <w:t>ي</w:t>
      </w:r>
      <w:r w:rsidR="0095699D">
        <w:rPr>
          <w:rFonts w:asciiTheme="majorBidi" w:hAnsiTheme="majorBidi" w:cstheme="majorBidi" w:hint="cs"/>
          <w:sz w:val="32"/>
          <w:szCs w:val="32"/>
          <w:rtl/>
        </w:rPr>
        <w:t xml:space="preserve"> يعبر عن عدد أفراد النوع الواحد لكل وحدة مساحة؟</w:t>
      </w:r>
    </w:p>
    <w:p w:rsidR="0095699D" w:rsidRDefault="0095699D" w:rsidP="0095699D">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س7</w:t>
      </w:r>
    </w:p>
    <w:p w:rsidR="0095699D" w:rsidRDefault="0095699D" w:rsidP="0095699D">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(ب) التنوع الحيوي</w:t>
      </w:r>
    </w:p>
    <w:p w:rsidR="006A1D6E" w:rsidRPr="0095699D" w:rsidRDefault="0095699D" w:rsidP="0095699D">
      <w:pPr>
        <w:autoSpaceDE w:val="0"/>
        <w:autoSpaceDN w:val="0"/>
        <w:bidi/>
        <w:adjustRightInd w:val="0"/>
        <w:spacing w:after="0" w:line="480" w:lineRule="auto"/>
        <w:rPr>
          <w:rFonts w:asciiTheme="majorBidi" w:hAnsiTheme="majorBidi" w:cstheme="majorBidi"/>
          <w:sz w:val="32"/>
          <w:szCs w:val="32"/>
          <w:rtl/>
        </w:rPr>
      </w:pPr>
      <w:r>
        <w:rPr>
          <w:rFonts w:asciiTheme="majorBidi" w:hAnsiTheme="majorBidi" w:cstheme="majorBidi" w:hint="cs"/>
          <w:sz w:val="32"/>
          <w:szCs w:val="32"/>
          <w:rtl/>
        </w:rPr>
        <w:t xml:space="preserve">(ج) 20 شجرة / </w:t>
      </w:r>
      <w:r>
        <w:rPr>
          <w:rFonts w:asciiTheme="majorBidi" w:hAnsiTheme="majorBidi" w:cstheme="majorBidi"/>
          <w:sz w:val="32"/>
          <w:szCs w:val="32"/>
        </w:rPr>
        <w:t>Km</w:t>
      </w:r>
      <w:r w:rsidRPr="0095699D">
        <w:rPr>
          <w:rFonts w:asciiTheme="majorBidi" w:hAnsiTheme="majorBidi" w:cstheme="majorBidi"/>
          <w:sz w:val="40"/>
          <w:szCs w:val="40"/>
          <w:vertAlign w:val="superscript"/>
        </w:rPr>
        <w:t>2</w:t>
      </w:r>
      <w:r w:rsidR="006655E8" w:rsidRPr="0095699D">
        <w:rPr>
          <w:rFonts w:asciiTheme="majorBidi" w:hAnsiTheme="majorBidi" w:cstheme="majorBidi" w:hint="cs"/>
          <w:sz w:val="32"/>
          <w:szCs w:val="32"/>
          <w:rtl/>
        </w:rPr>
        <w:t xml:space="preserve">                                               </w:t>
      </w:r>
    </w:p>
    <w:p w:rsidR="006A1D6E" w:rsidRDefault="006A1D6E" w:rsidP="006A1D6E">
      <w:pPr>
        <w:autoSpaceDE w:val="0"/>
        <w:autoSpaceDN w:val="0"/>
        <w:bidi/>
        <w:adjustRightInd w:val="0"/>
        <w:spacing w:after="0" w:line="480" w:lineRule="auto"/>
        <w:rPr>
          <w:rFonts w:asciiTheme="majorBidi" w:hAnsiTheme="majorBidi" w:cstheme="majorBidi"/>
          <w:sz w:val="32"/>
          <w:szCs w:val="32"/>
          <w:rtl/>
        </w:rPr>
      </w:pPr>
    </w:p>
    <w:p w:rsidR="006655E8" w:rsidRPr="006655E8" w:rsidRDefault="006655E8" w:rsidP="0095699D">
      <w:pPr>
        <w:autoSpaceDE w:val="0"/>
        <w:autoSpaceDN w:val="0"/>
        <w:bidi/>
        <w:adjustRightInd w:val="0"/>
        <w:spacing w:after="0" w:line="480" w:lineRule="auto"/>
        <w:jc w:val="center"/>
        <w:rPr>
          <w:rFonts w:asciiTheme="majorBidi" w:hAnsiTheme="majorBidi" w:cstheme="majorBidi"/>
          <w:sz w:val="32"/>
          <w:szCs w:val="32"/>
          <w:rtl/>
          <w:lang w:bidi="ar-JO"/>
        </w:rPr>
      </w:pPr>
      <w:r>
        <w:rPr>
          <w:rFonts w:asciiTheme="majorBidi" w:hAnsiTheme="majorBidi" w:cstheme="majorBidi" w:hint="cs"/>
          <w:sz w:val="32"/>
          <w:szCs w:val="32"/>
          <w:rtl/>
        </w:rPr>
        <w:t>معلمتا المادة: منال و</w:t>
      </w:r>
      <w:r w:rsidR="006374C5">
        <w:rPr>
          <w:rFonts w:asciiTheme="majorBidi" w:hAnsiTheme="majorBidi" w:cstheme="majorBidi" w:hint="cs"/>
          <w:sz w:val="32"/>
          <w:szCs w:val="32"/>
          <w:rtl/>
          <w:lang w:bidi="ar-JO"/>
        </w:rPr>
        <w:t xml:space="preserve"> ديانا</w:t>
      </w:r>
    </w:p>
    <w:sectPr w:rsidR="006655E8" w:rsidRPr="006655E8" w:rsidSect="00381C76">
      <w:pgSz w:w="12240" w:h="15840"/>
      <w:pgMar w:top="540" w:right="1260" w:bottom="144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6A7"/>
    <w:multiLevelType w:val="hybridMultilevel"/>
    <w:tmpl w:val="1C0E99EE"/>
    <w:lvl w:ilvl="0" w:tplc="A4409434">
      <w:numFmt w:val="bullet"/>
      <w:lvlText w:val=""/>
      <w:lvlJc w:val="left"/>
      <w:pPr>
        <w:ind w:left="444" w:hanging="360"/>
      </w:pPr>
      <w:rPr>
        <w:rFonts w:ascii="Symbol" w:eastAsiaTheme="minorHAnsi" w:hAnsi="Symbol" w:cstheme="majorBid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 w15:restartNumberingAfterBreak="0">
    <w:nsid w:val="49F62815"/>
    <w:multiLevelType w:val="hybridMultilevel"/>
    <w:tmpl w:val="A3CC5A76"/>
    <w:lvl w:ilvl="0" w:tplc="5E62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A1B68"/>
    <w:multiLevelType w:val="hybridMultilevel"/>
    <w:tmpl w:val="6CEC2FE2"/>
    <w:lvl w:ilvl="0" w:tplc="896A3E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76"/>
    <w:rsid w:val="00011B40"/>
    <w:rsid w:val="00034AEF"/>
    <w:rsid w:val="00366DE1"/>
    <w:rsid w:val="00381C76"/>
    <w:rsid w:val="004F1797"/>
    <w:rsid w:val="00561E93"/>
    <w:rsid w:val="006374C5"/>
    <w:rsid w:val="006655E8"/>
    <w:rsid w:val="006A1D6E"/>
    <w:rsid w:val="007F2765"/>
    <w:rsid w:val="00801A31"/>
    <w:rsid w:val="0095699D"/>
    <w:rsid w:val="00AE1D45"/>
    <w:rsid w:val="00B10071"/>
    <w:rsid w:val="00BB50FE"/>
    <w:rsid w:val="00BC3E43"/>
    <w:rsid w:val="00C50C87"/>
    <w:rsid w:val="00E86516"/>
    <w:rsid w:val="00EA5ABD"/>
    <w:rsid w:val="00F413B9"/>
    <w:rsid w:val="00FE3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E4AE"/>
  <w15:chartTrackingRefBased/>
  <w15:docId w15:val="{A8CDB239-1909-49AA-9DE3-F15F7E6A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5E8"/>
    <w:rPr>
      <w:rFonts w:ascii="Segoe UI" w:hAnsi="Segoe UI" w:cs="Segoe UI"/>
      <w:sz w:val="18"/>
      <w:szCs w:val="18"/>
    </w:rPr>
  </w:style>
  <w:style w:type="paragraph" w:styleId="ListParagraph">
    <w:name w:val="List Paragraph"/>
    <w:basedOn w:val="Normal"/>
    <w:uiPriority w:val="34"/>
    <w:qFormat/>
    <w:rsid w:val="00FE3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2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M.Dababneh</cp:lastModifiedBy>
  <cp:revision>12</cp:revision>
  <cp:lastPrinted>2021-10-06T04:32:00Z</cp:lastPrinted>
  <dcterms:created xsi:type="dcterms:W3CDTF">2022-03-18T20:02:00Z</dcterms:created>
  <dcterms:modified xsi:type="dcterms:W3CDTF">2023-02-27T08:49:00Z</dcterms:modified>
</cp:coreProperties>
</file>