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DAE" w:rsidRPr="00C31032" w:rsidRDefault="007D1DAE" w:rsidP="007D1DAE">
      <w:pPr>
        <w:jc w:val="center"/>
        <w:rPr>
          <w:rFonts w:ascii="Simplified Arabic" w:hAnsi="Simplified Arabic" w:cs="Simplified Arabic"/>
          <w:sz w:val="32"/>
          <w:szCs w:val="32"/>
          <w:lang w:bidi="ar-JO"/>
        </w:rPr>
      </w:pPr>
      <w:r w:rsidRPr="00063B97">
        <w:rPr>
          <w:rFonts w:eastAsia="Calibri" w:cs="Times New Roman"/>
          <w:b/>
          <w:bCs/>
          <w:sz w:val="28"/>
          <w:szCs w:val="28"/>
        </w:rPr>
        <w:t xml:space="preserve">The National Orthodox School / </w:t>
      </w:r>
      <w:proofErr w:type="spellStart"/>
      <w:r w:rsidRPr="00063B97">
        <w:rPr>
          <w:rFonts w:eastAsia="Calibri" w:cs="Times New Roman"/>
          <w:b/>
          <w:bCs/>
          <w:sz w:val="28"/>
          <w:szCs w:val="28"/>
        </w:rPr>
        <w:t>Shmaisani</w:t>
      </w:r>
      <w:proofErr w:type="spellEnd"/>
    </w:p>
    <w:p w:rsidR="007D1DAE" w:rsidRDefault="00101CCF" w:rsidP="00101CCF">
      <w:pPr>
        <w:tabs>
          <w:tab w:val="left" w:pos="5490"/>
        </w:tabs>
        <w:ind w:left="-993" w:right="-858" w:firstLine="284"/>
        <w:rPr>
          <w:rFonts w:eastAsia="Calibri" w:cs="Times New Roman"/>
          <w:b/>
          <w:bCs/>
          <w:sz w:val="28"/>
          <w:szCs w:val="28"/>
        </w:rPr>
      </w:pPr>
      <w:r>
        <w:rPr>
          <w:rFonts w:eastAsia="Calibri" w:cs="Times New Roman"/>
          <w:b/>
          <w:bCs/>
          <w:sz w:val="28"/>
          <w:szCs w:val="28"/>
        </w:rPr>
        <w:t xml:space="preserve">   Subject: </w:t>
      </w:r>
      <w:r w:rsidR="007D1DAE">
        <w:rPr>
          <w:rFonts w:eastAsia="Calibri" w:cs="Times New Roman"/>
          <w:b/>
          <w:bCs/>
          <w:sz w:val="28"/>
          <w:szCs w:val="28"/>
        </w:rPr>
        <w:t xml:space="preserve"> Biology</w:t>
      </w:r>
      <w:r>
        <w:rPr>
          <w:rFonts w:eastAsia="Calibri" w:cs="Times New Roman"/>
          <w:b/>
          <w:bCs/>
          <w:sz w:val="28"/>
          <w:szCs w:val="28"/>
        </w:rPr>
        <w:t xml:space="preserve">                                                                 </w:t>
      </w:r>
      <w:r w:rsidR="000714D7">
        <w:rPr>
          <w:rFonts w:eastAsia="Calibri" w:cs="Times New Roman"/>
          <w:b/>
          <w:bCs/>
          <w:sz w:val="28"/>
          <w:szCs w:val="28"/>
        </w:rPr>
        <w:t>P</w:t>
      </w:r>
      <w:bookmarkStart w:id="0" w:name="_GoBack"/>
      <w:bookmarkEnd w:id="0"/>
      <w:r w:rsidR="00873373">
        <w:rPr>
          <w:rFonts w:eastAsia="Calibri" w:cs="Times New Roman"/>
          <w:b/>
          <w:bCs/>
          <w:sz w:val="28"/>
          <w:szCs w:val="28"/>
        </w:rPr>
        <w:t xml:space="preserve">ages 211,213 </w:t>
      </w:r>
      <w:r>
        <w:rPr>
          <w:rFonts w:eastAsia="Calibri" w:cs="Times New Roman"/>
          <w:b/>
          <w:bCs/>
          <w:sz w:val="28"/>
          <w:szCs w:val="28"/>
        </w:rPr>
        <w:t xml:space="preserve"> </w:t>
      </w:r>
    </w:p>
    <w:p w:rsidR="007D1DAE" w:rsidRPr="00C31032" w:rsidRDefault="007D1DAE" w:rsidP="007D1DAE">
      <w:pPr>
        <w:ind w:left="-993" w:right="-858" w:firstLine="284"/>
        <w:rPr>
          <w:rFonts w:eastAsia="Calibri" w:cs="Times New Roman"/>
          <w:b/>
          <w:bCs/>
          <w:sz w:val="28"/>
          <w:szCs w:val="28"/>
        </w:rPr>
      </w:pPr>
      <w:r>
        <w:rPr>
          <w:rFonts w:eastAsia="Calibri" w:cs="Times New Roman"/>
          <w:b/>
          <w:bCs/>
          <w:sz w:val="28"/>
          <w:szCs w:val="28"/>
        </w:rPr>
        <w:t xml:space="preserve">   </w:t>
      </w:r>
      <w:r w:rsidRPr="00063B97">
        <w:rPr>
          <w:rFonts w:eastAsia="Calibri" w:cs="Times New Roman"/>
          <w:b/>
          <w:bCs/>
          <w:sz w:val="28"/>
          <w:szCs w:val="28"/>
        </w:rPr>
        <w:t>Name:</w:t>
      </w:r>
      <w:r w:rsidRPr="00063B97">
        <w:rPr>
          <w:rFonts w:eastAsia="Calibri" w:cs="Times New Roman"/>
          <w:sz w:val="28"/>
          <w:szCs w:val="28"/>
        </w:rPr>
        <w:t xml:space="preserve">                                                         </w:t>
      </w:r>
      <w:r>
        <w:rPr>
          <w:rFonts w:eastAsia="Calibri" w:cs="Times New Roman"/>
          <w:sz w:val="28"/>
          <w:szCs w:val="28"/>
        </w:rPr>
        <w:t xml:space="preserve">           </w:t>
      </w:r>
      <w:r w:rsidR="00745BC2">
        <w:rPr>
          <w:rFonts w:eastAsia="Calibri" w:cs="Times New Roman"/>
          <w:sz w:val="28"/>
          <w:szCs w:val="28"/>
        </w:rPr>
        <w:t xml:space="preserve">               </w:t>
      </w:r>
      <w:r w:rsidRPr="00063B97">
        <w:rPr>
          <w:rFonts w:eastAsia="Calibri" w:cs="Times New Roman"/>
          <w:sz w:val="28"/>
          <w:szCs w:val="28"/>
        </w:rPr>
        <w:t xml:space="preserve"> </w:t>
      </w:r>
      <w:r w:rsidR="00873373">
        <w:rPr>
          <w:rFonts w:eastAsia="Calibri" w:cs="Times New Roman"/>
          <w:sz w:val="28"/>
          <w:szCs w:val="28"/>
        </w:rPr>
        <w:t>answer key</w:t>
      </w:r>
    </w:p>
    <w:p w:rsidR="00783878" w:rsidRPr="007D1DAE" w:rsidRDefault="001C235D" w:rsidP="007D1DAE">
      <w:pPr>
        <w:pBdr>
          <w:bottom w:val="single" w:sz="4" w:space="0" w:color="auto"/>
        </w:pBdr>
        <w:tabs>
          <w:tab w:val="right" w:pos="9072"/>
        </w:tabs>
        <w:spacing w:line="240" w:lineRule="auto"/>
        <w:ind w:left="-993" w:right="-858" w:firstLine="284"/>
        <w:rPr>
          <w:rFonts w:eastAsia="Calibri" w:cs="Times New Roman"/>
          <w:sz w:val="28"/>
          <w:szCs w:val="28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50B5F9BE">
            <wp:simplePos x="0" y="0"/>
            <wp:positionH relativeFrom="column">
              <wp:posOffset>114300</wp:posOffset>
            </wp:positionH>
            <wp:positionV relativeFrom="paragraph">
              <wp:posOffset>408305</wp:posOffset>
            </wp:positionV>
            <wp:extent cx="5562600" cy="90868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D1DAE">
        <w:rPr>
          <w:rFonts w:eastAsia="Calibri" w:cs="Times New Roman"/>
          <w:b/>
          <w:bCs/>
          <w:sz w:val="28"/>
          <w:szCs w:val="28"/>
        </w:rPr>
        <w:t xml:space="preserve">   </w:t>
      </w:r>
      <w:r w:rsidR="007D1DAE" w:rsidRPr="00063B97">
        <w:rPr>
          <w:rFonts w:eastAsia="Calibri" w:cs="Times New Roman"/>
          <w:b/>
          <w:bCs/>
          <w:sz w:val="28"/>
          <w:szCs w:val="28"/>
        </w:rPr>
        <w:t>Date:</w:t>
      </w:r>
      <w:r w:rsidR="007D1DAE" w:rsidRPr="00063B97">
        <w:rPr>
          <w:rFonts w:eastAsia="Calibri" w:cs="Times New Roman"/>
          <w:sz w:val="28"/>
          <w:szCs w:val="28"/>
        </w:rPr>
        <w:t xml:space="preserve">                                                      </w:t>
      </w:r>
      <w:r w:rsidR="00A23B82">
        <w:rPr>
          <w:rFonts w:eastAsia="Calibri" w:cs="Times New Roman"/>
          <w:sz w:val="28"/>
          <w:szCs w:val="28"/>
        </w:rPr>
        <w:t xml:space="preserve">                               </w:t>
      </w:r>
      <w:r w:rsidR="007D1DAE">
        <w:rPr>
          <w:rFonts w:eastAsia="Calibri" w:cs="Times New Roman"/>
          <w:sz w:val="28"/>
          <w:szCs w:val="28"/>
        </w:rPr>
        <w:t xml:space="preserve"> </w:t>
      </w:r>
      <w:r w:rsidR="007D1DAE" w:rsidRPr="00063B97">
        <w:rPr>
          <w:rFonts w:eastAsia="Calibri" w:cs="Times New Roman"/>
          <w:sz w:val="28"/>
          <w:szCs w:val="28"/>
        </w:rPr>
        <w:t xml:space="preserve"> </w:t>
      </w:r>
      <w:r w:rsidR="00101CCF">
        <w:rPr>
          <w:rFonts w:eastAsia="Calibri" w:cs="Times New Roman"/>
          <w:b/>
          <w:bCs/>
          <w:sz w:val="28"/>
          <w:szCs w:val="28"/>
        </w:rPr>
        <w:t>Grade</w:t>
      </w:r>
      <w:r w:rsidR="007D1DAE" w:rsidRPr="00063B97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ACD62D9" wp14:editId="34560C27">
            <wp:simplePos x="0" y="0"/>
            <wp:positionH relativeFrom="column">
              <wp:posOffset>-328295</wp:posOffset>
            </wp:positionH>
            <wp:positionV relativeFrom="page">
              <wp:posOffset>612140</wp:posOffset>
            </wp:positionV>
            <wp:extent cx="1103630" cy="762635"/>
            <wp:effectExtent l="0" t="0" r="1270" b="0"/>
            <wp:wrapTopAndBottom/>
            <wp:docPr id="1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03630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alibri" w:cs="Times New Roman"/>
          <w:b/>
          <w:bCs/>
          <w:sz w:val="28"/>
          <w:szCs w:val="28"/>
        </w:rPr>
        <w:t xml:space="preserve"> 8 </w:t>
      </w:r>
      <w:proofErr w:type="gramStart"/>
      <w:r w:rsidR="00873373">
        <w:rPr>
          <w:rFonts w:eastAsia="Calibri" w:cs="Times New Roman"/>
          <w:b/>
          <w:bCs/>
          <w:sz w:val="28"/>
          <w:szCs w:val="28"/>
        </w:rPr>
        <w:t xml:space="preserve">all </w:t>
      </w:r>
      <w:r>
        <w:rPr>
          <w:rFonts w:eastAsia="Calibri" w:cs="Times New Roman"/>
          <w:b/>
          <w:bCs/>
          <w:sz w:val="28"/>
          <w:szCs w:val="28"/>
        </w:rPr>
        <w:t xml:space="preserve"> section</w:t>
      </w:r>
      <w:r w:rsidR="00873373">
        <w:rPr>
          <w:rFonts w:eastAsia="Calibri" w:cs="Times New Roman"/>
          <w:b/>
          <w:bCs/>
          <w:sz w:val="28"/>
          <w:szCs w:val="28"/>
        </w:rPr>
        <w:t>s</w:t>
      </w:r>
      <w:proofErr w:type="gramEnd"/>
      <w:r>
        <w:rPr>
          <w:rFonts w:eastAsia="Calibri" w:cs="Times New Roman"/>
          <w:b/>
          <w:bCs/>
          <w:sz w:val="28"/>
          <w:szCs w:val="28"/>
        </w:rPr>
        <w:t xml:space="preserve"> </w:t>
      </w:r>
      <w:r w:rsidR="00101CCF">
        <w:rPr>
          <w:rFonts w:eastAsia="Calibri" w:cs="Times New Roman"/>
          <w:b/>
          <w:bCs/>
          <w:sz w:val="28"/>
          <w:szCs w:val="28"/>
        </w:rPr>
        <w:t xml:space="preserve"> </w:t>
      </w:r>
    </w:p>
    <w:p w:rsidR="001C235D" w:rsidRPr="001C235D" w:rsidRDefault="001C235D" w:rsidP="001C235D">
      <w:pPr>
        <w:spacing w:before="20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C235D">
        <w:rPr>
          <w:rFonts w:eastAsiaTheme="minorEastAsia" w:hAnsi="Trebuchet MS"/>
          <w:b/>
          <w:bCs/>
          <w:color w:val="000000" w:themeColor="text1"/>
          <w:kern w:val="24"/>
          <w:sz w:val="36"/>
          <w:szCs w:val="36"/>
        </w:rPr>
        <w:t xml:space="preserve">Q1. Each egg and sperm cell </w:t>
      </w:r>
      <w:proofErr w:type="gramStart"/>
      <w:r w:rsidRPr="001C235D">
        <w:rPr>
          <w:rFonts w:eastAsiaTheme="minorEastAsia" w:hAnsi="Trebuchet MS"/>
          <w:b/>
          <w:bCs/>
          <w:color w:val="000000" w:themeColor="text1"/>
          <w:kern w:val="24"/>
          <w:sz w:val="36"/>
          <w:szCs w:val="36"/>
        </w:rPr>
        <w:t>contains</w:t>
      </w:r>
      <w:proofErr w:type="gramEnd"/>
      <w:r w:rsidRPr="001C235D">
        <w:rPr>
          <w:rFonts w:eastAsiaTheme="minorEastAsia" w:hAnsi="Trebuchet MS"/>
          <w:b/>
          <w:bCs/>
          <w:color w:val="000000" w:themeColor="text1"/>
          <w:kern w:val="24"/>
          <w:sz w:val="36"/>
          <w:szCs w:val="36"/>
        </w:rPr>
        <w:t xml:space="preserve"> half of each parent</w:t>
      </w:r>
      <w:r w:rsidRPr="001C235D">
        <w:rPr>
          <w:rFonts w:eastAsiaTheme="minorEastAsia" w:hAnsi="Trebuchet MS"/>
          <w:b/>
          <w:bCs/>
          <w:color w:val="000000" w:themeColor="text1"/>
          <w:kern w:val="24"/>
          <w:sz w:val="36"/>
          <w:szCs w:val="36"/>
        </w:rPr>
        <w:t>’</w:t>
      </w:r>
      <w:r w:rsidRPr="001C235D">
        <w:rPr>
          <w:rFonts w:eastAsiaTheme="minorEastAsia" w:hAnsi="Trebuchet MS"/>
          <w:b/>
          <w:bCs/>
          <w:color w:val="000000" w:themeColor="text1"/>
          <w:kern w:val="24"/>
          <w:sz w:val="36"/>
          <w:szCs w:val="36"/>
        </w:rPr>
        <w:t>s genes. These combine to give each embryo a full set of genes.</w:t>
      </w:r>
    </w:p>
    <w:p w:rsidR="001C235D" w:rsidRPr="001C235D" w:rsidRDefault="001C235D" w:rsidP="001C235D">
      <w:pPr>
        <w:spacing w:before="20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C235D">
        <w:rPr>
          <w:rFonts w:eastAsiaTheme="minorEastAsia" w:hAnsi="Trebuchet MS"/>
          <w:b/>
          <w:bCs/>
          <w:color w:val="000000" w:themeColor="text1"/>
          <w:kern w:val="24"/>
          <w:sz w:val="36"/>
          <w:szCs w:val="36"/>
        </w:rPr>
        <w:t xml:space="preserve">Q3. </w:t>
      </w:r>
      <w:r>
        <w:rPr>
          <w:rFonts w:eastAsiaTheme="minorEastAsia" w:hAnsi="Trebuchet MS"/>
          <w:b/>
          <w:bCs/>
          <w:color w:val="000000" w:themeColor="text1"/>
          <w:kern w:val="24"/>
          <w:sz w:val="36"/>
          <w:szCs w:val="36"/>
          <w:u w:val="single"/>
        </w:rPr>
        <w:t>C</w:t>
      </w:r>
      <w:r w:rsidRPr="001C235D">
        <w:rPr>
          <w:rFonts w:eastAsiaTheme="minorEastAsia" w:hAnsi="Trebuchet MS"/>
          <w:b/>
          <w:bCs/>
          <w:color w:val="000000" w:themeColor="text1"/>
          <w:kern w:val="24"/>
          <w:sz w:val="36"/>
          <w:szCs w:val="36"/>
          <w:u w:val="single"/>
        </w:rPr>
        <w:t>hild inherits a different combination of genes from the same parents.</w:t>
      </w:r>
    </w:p>
    <w:p w:rsidR="001C235D" w:rsidRPr="001C235D" w:rsidRDefault="001C235D" w:rsidP="001C235D">
      <w:pPr>
        <w:spacing w:before="20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C235D">
        <w:rPr>
          <w:rFonts w:eastAsiaTheme="minorEastAsia" w:hAnsi="Trebuchet MS"/>
          <w:b/>
          <w:bCs/>
          <w:color w:val="000000" w:themeColor="text1"/>
          <w:kern w:val="24"/>
          <w:sz w:val="36"/>
          <w:szCs w:val="36"/>
        </w:rPr>
        <w:t xml:space="preserve">Q4. Identical twins look the same when they are young because </w:t>
      </w:r>
      <w:r w:rsidRPr="001C235D">
        <w:rPr>
          <w:rFonts w:eastAsiaTheme="minorEastAsia" w:hAnsi="Trebuchet MS"/>
          <w:b/>
          <w:bCs/>
          <w:color w:val="000000" w:themeColor="text1"/>
          <w:kern w:val="24"/>
          <w:sz w:val="36"/>
          <w:szCs w:val="36"/>
          <w:u w:val="single"/>
        </w:rPr>
        <w:t xml:space="preserve">they have identical genes </w:t>
      </w:r>
      <w:r w:rsidRPr="001C235D">
        <w:rPr>
          <w:rFonts w:eastAsiaTheme="minorEastAsia" w:hAnsi="Trebuchet MS"/>
          <w:b/>
          <w:bCs/>
          <w:color w:val="000000" w:themeColor="text1"/>
          <w:kern w:val="24"/>
          <w:sz w:val="36"/>
          <w:szCs w:val="36"/>
        </w:rPr>
        <w:t xml:space="preserve">and </w:t>
      </w:r>
      <w:proofErr w:type="gramStart"/>
      <w:r w:rsidRPr="001C235D">
        <w:rPr>
          <w:rFonts w:eastAsiaTheme="minorEastAsia" w:hAnsi="Trebuchet MS"/>
          <w:b/>
          <w:bCs/>
          <w:color w:val="000000" w:themeColor="text1"/>
          <w:kern w:val="24"/>
          <w:sz w:val="36"/>
          <w:szCs w:val="36"/>
        </w:rPr>
        <w:t>these control</w:t>
      </w:r>
      <w:proofErr w:type="gramEnd"/>
      <w:r w:rsidRPr="001C235D">
        <w:rPr>
          <w:rFonts w:eastAsiaTheme="minorEastAsia" w:hAnsi="Trebuchet MS"/>
          <w:b/>
          <w:bCs/>
          <w:color w:val="000000" w:themeColor="text1"/>
          <w:kern w:val="24"/>
          <w:sz w:val="36"/>
          <w:szCs w:val="36"/>
        </w:rPr>
        <w:t xml:space="preserve"> their characteristics.</w:t>
      </w:r>
    </w:p>
    <w:p w:rsidR="001C235D" w:rsidRPr="001C235D" w:rsidRDefault="001C235D" w:rsidP="001C235D">
      <w:pPr>
        <w:spacing w:before="20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C235D">
        <w:rPr>
          <w:rFonts w:eastAsiaTheme="minorEastAsia" w:hAnsi="Trebuchet MS"/>
          <w:b/>
          <w:bCs/>
          <w:color w:val="000000" w:themeColor="text1"/>
          <w:kern w:val="24"/>
          <w:sz w:val="36"/>
          <w:szCs w:val="36"/>
        </w:rPr>
        <w:t xml:space="preserve">Q5. One human characteristic controlled only by genes is your </w:t>
      </w:r>
      <w:r w:rsidRPr="001C235D">
        <w:rPr>
          <w:rFonts w:eastAsiaTheme="minorEastAsia" w:hAnsi="Trebuchet MS"/>
          <w:b/>
          <w:bCs/>
          <w:color w:val="000000" w:themeColor="text1"/>
          <w:kern w:val="24"/>
          <w:sz w:val="36"/>
          <w:szCs w:val="36"/>
          <w:u w:val="single"/>
        </w:rPr>
        <w:t>blood group.</w:t>
      </w:r>
    </w:p>
    <w:p w:rsidR="001C235D" w:rsidRPr="001C235D" w:rsidRDefault="001C235D" w:rsidP="001C235D">
      <w:pPr>
        <w:spacing w:before="20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C235D">
        <w:rPr>
          <w:rFonts w:eastAsiaTheme="minorEastAsia" w:hAnsi="Trebuchet MS"/>
          <w:b/>
          <w:bCs/>
          <w:color w:val="000000" w:themeColor="text1"/>
          <w:kern w:val="24"/>
          <w:sz w:val="36"/>
          <w:szCs w:val="36"/>
        </w:rPr>
        <w:t xml:space="preserve"> Q6 Any two examples: </w:t>
      </w:r>
      <w:r w:rsidRPr="001C235D">
        <w:rPr>
          <w:rFonts w:eastAsiaTheme="minorEastAsia" w:hAnsi="Trebuchet MS"/>
          <w:b/>
          <w:bCs/>
          <w:color w:val="000000" w:themeColor="text1"/>
          <w:kern w:val="24"/>
          <w:sz w:val="36"/>
          <w:szCs w:val="36"/>
          <w:u w:val="single"/>
        </w:rPr>
        <w:t>height, body mass, intelligence.</w:t>
      </w:r>
    </w:p>
    <w:p w:rsidR="001C235D" w:rsidRDefault="001C235D" w:rsidP="001C235D">
      <w:pPr>
        <w:spacing w:before="200" w:after="0" w:line="240" w:lineRule="auto"/>
        <w:rPr>
          <w:rFonts w:eastAsiaTheme="minorEastAsia" w:hAnsi="Trebuchet MS"/>
          <w:b/>
          <w:bCs/>
          <w:color w:val="000000" w:themeColor="text1"/>
          <w:kern w:val="24"/>
          <w:sz w:val="36"/>
          <w:szCs w:val="36"/>
          <w:u w:val="single"/>
        </w:rPr>
      </w:pPr>
      <w:r w:rsidRPr="001C235D">
        <w:rPr>
          <w:rFonts w:eastAsiaTheme="minorEastAsia" w:hAnsi="Trebuchet MS"/>
          <w:b/>
          <w:bCs/>
          <w:color w:val="000000" w:themeColor="text1"/>
          <w:kern w:val="24"/>
          <w:sz w:val="36"/>
          <w:szCs w:val="36"/>
        </w:rPr>
        <w:t xml:space="preserve"> Q7 Any example of a characteristic influenced only by the environment, e.g. </w:t>
      </w:r>
      <w:r w:rsidRPr="001C235D">
        <w:rPr>
          <w:rFonts w:eastAsiaTheme="minorEastAsia" w:hAnsi="Trebuchet MS"/>
          <w:b/>
          <w:bCs/>
          <w:color w:val="000000" w:themeColor="text1"/>
          <w:kern w:val="24"/>
          <w:sz w:val="36"/>
          <w:szCs w:val="36"/>
          <w:u w:val="single"/>
        </w:rPr>
        <w:t>language spoken.</w:t>
      </w:r>
    </w:p>
    <w:p w:rsidR="001C235D" w:rsidRDefault="001C235D" w:rsidP="001C235D">
      <w:pPr>
        <w:spacing w:before="20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235D" w:rsidRDefault="001C235D" w:rsidP="001C235D">
      <w:pPr>
        <w:spacing w:before="20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235D" w:rsidRDefault="001C235D" w:rsidP="001C235D">
      <w:pPr>
        <w:spacing w:before="20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235D" w:rsidRDefault="001C235D" w:rsidP="001C235D">
      <w:pPr>
        <w:spacing w:before="20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235D" w:rsidRPr="001C235D" w:rsidRDefault="001C235D" w:rsidP="001C235D">
      <w:pPr>
        <w:spacing w:before="20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10A6612A">
            <wp:extent cx="4798060" cy="89027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06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2D9F" w:rsidRDefault="00AA2D9F" w:rsidP="00101CCF">
      <w:pPr>
        <w:rPr>
          <w:color w:val="000000" w:themeColor="text1"/>
          <w:sz w:val="32"/>
          <w:szCs w:val="32"/>
        </w:rPr>
      </w:pPr>
    </w:p>
    <w:p w:rsidR="001C235D" w:rsidRPr="001C235D" w:rsidRDefault="001C235D" w:rsidP="001C235D">
      <w:pPr>
        <w:spacing w:before="20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C235D">
        <w:rPr>
          <w:rFonts w:eastAsiaTheme="minorEastAsia" w:hAnsi="Trebuchet MS"/>
          <w:b/>
          <w:bCs/>
          <w:color w:val="000000" w:themeColor="text1"/>
          <w:kern w:val="24"/>
          <w:sz w:val="40"/>
          <w:szCs w:val="40"/>
        </w:rPr>
        <w:t>Q</w:t>
      </w:r>
      <w:proofErr w:type="gramStart"/>
      <w:r w:rsidRPr="001C235D">
        <w:rPr>
          <w:rFonts w:eastAsiaTheme="minorEastAsia" w:hAnsi="Trebuchet MS"/>
          <w:b/>
          <w:bCs/>
          <w:color w:val="000000" w:themeColor="text1"/>
          <w:kern w:val="24"/>
          <w:sz w:val="40"/>
          <w:szCs w:val="40"/>
        </w:rPr>
        <w:t>2.The</w:t>
      </w:r>
      <w:proofErr w:type="gramEnd"/>
      <w:r w:rsidRPr="001C235D">
        <w:rPr>
          <w:rFonts w:eastAsiaTheme="minorEastAsia" w:hAnsi="Trebuchet MS"/>
          <w:b/>
          <w:bCs/>
          <w:color w:val="000000" w:themeColor="text1"/>
          <w:kern w:val="24"/>
          <w:sz w:val="40"/>
          <w:szCs w:val="40"/>
        </w:rPr>
        <w:t xml:space="preserve"> nucleus of a human cell contains 23 pairs of chromosomes or 46 individual chromosomes. </w:t>
      </w:r>
    </w:p>
    <w:p w:rsidR="001C235D" w:rsidRPr="001C235D" w:rsidRDefault="001C235D" w:rsidP="001C235D">
      <w:pPr>
        <w:spacing w:before="20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C235D">
        <w:rPr>
          <w:rFonts w:eastAsiaTheme="minorEastAsia" w:hAnsi="Trebuchet MS"/>
          <w:b/>
          <w:bCs/>
          <w:color w:val="000000" w:themeColor="text1"/>
          <w:kern w:val="24"/>
          <w:sz w:val="40"/>
          <w:szCs w:val="40"/>
        </w:rPr>
        <w:t>Q4. Sex cells (eggs and sperm) each cont</w:t>
      </w:r>
      <w:r>
        <w:rPr>
          <w:rFonts w:eastAsiaTheme="minorEastAsia" w:hAnsi="Trebuchet MS"/>
          <w:b/>
          <w:bCs/>
          <w:color w:val="000000" w:themeColor="text1"/>
          <w:kern w:val="24"/>
          <w:sz w:val="40"/>
          <w:szCs w:val="40"/>
        </w:rPr>
        <w:t xml:space="preserve">ain </w:t>
      </w:r>
      <w:r w:rsidRPr="001C235D">
        <w:rPr>
          <w:rFonts w:eastAsiaTheme="minorEastAsia" w:hAnsi="Trebuchet MS"/>
          <w:b/>
          <w:bCs/>
          <w:color w:val="000000" w:themeColor="text1"/>
          <w:kern w:val="24"/>
          <w:sz w:val="40"/>
          <w:szCs w:val="40"/>
        </w:rPr>
        <w:t>–</w:t>
      </w:r>
      <w:r w:rsidRPr="001C235D">
        <w:rPr>
          <w:rFonts w:eastAsiaTheme="minorEastAsia" w:hAnsi="Trebuchet MS"/>
          <w:b/>
          <w:bCs/>
          <w:color w:val="000000" w:themeColor="text1"/>
          <w:kern w:val="24"/>
          <w:sz w:val="40"/>
          <w:szCs w:val="40"/>
        </w:rPr>
        <w:t xml:space="preserve"> 23 individual chromosomes.</w:t>
      </w:r>
    </w:p>
    <w:p w:rsidR="001C235D" w:rsidRPr="001C235D" w:rsidRDefault="001C235D" w:rsidP="001C235D">
      <w:pPr>
        <w:spacing w:before="20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C235D">
        <w:rPr>
          <w:rFonts w:eastAsiaTheme="minorEastAsia" w:hAnsi="Trebuchet MS"/>
          <w:b/>
          <w:bCs/>
          <w:color w:val="000000" w:themeColor="text1"/>
          <w:kern w:val="24"/>
          <w:sz w:val="40"/>
          <w:szCs w:val="40"/>
        </w:rPr>
        <w:t>Q5. according to the sperm</w:t>
      </w:r>
      <w:r>
        <w:rPr>
          <w:rFonts w:eastAsiaTheme="minorEastAsia" w:hAnsi="Trebuchet MS"/>
          <w:b/>
          <w:bCs/>
          <w:color w:val="000000" w:themeColor="text1"/>
          <w:kern w:val="24"/>
          <w:sz w:val="40"/>
          <w:szCs w:val="40"/>
        </w:rPr>
        <w:t xml:space="preserve"> </w:t>
      </w:r>
      <w:proofErr w:type="gramStart"/>
      <w:r>
        <w:rPr>
          <w:rFonts w:eastAsiaTheme="minorEastAsia" w:hAnsi="Trebuchet MS"/>
          <w:b/>
          <w:bCs/>
          <w:color w:val="000000" w:themeColor="text1"/>
          <w:kern w:val="24"/>
          <w:sz w:val="40"/>
          <w:szCs w:val="40"/>
        </w:rPr>
        <w:t xml:space="preserve">cell </w:t>
      </w:r>
      <w:r w:rsidRPr="001C235D">
        <w:rPr>
          <w:rFonts w:eastAsiaTheme="minorEastAsia" w:hAnsi="Trebuchet MS"/>
          <w:b/>
          <w:bCs/>
          <w:color w:val="000000" w:themeColor="text1"/>
          <w:kern w:val="24"/>
          <w:sz w:val="40"/>
          <w:szCs w:val="40"/>
        </w:rPr>
        <w:t xml:space="preserve"> .</w:t>
      </w:r>
      <w:proofErr w:type="gramEnd"/>
      <w:r w:rsidRPr="001C235D">
        <w:rPr>
          <w:rFonts w:eastAsiaTheme="minorEastAsia" w:hAnsi="Trebuchet MS"/>
          <w:b/>
          <w:bCs/>
          <w:color w:val="000000" w:themeColor="text1"/>
          <w:kern w:val="24"/>
          <w:sz w:val="40"/>
          <w:szCs w:val="40"/>
        </w:rPr>
        <w:t xml:space="preserve"> </w:t>
      </w:r>
    </w:p>
    <w:p w:rsidR="001C235D" w:rsidRPr="001C235D" w:rsidRDefault="001C235D" w:rsidP="001C235D">
      <w:pPr>
        <w:spacing w:before="20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C235D">
        <w:rPr>
          <w:rFonts w:eastAsiaTheme="minorEastAsia" w:hAnsi="Trebuchet MS"/>
          <w:b/>
          <w:bCs/>
          <w:color w:val="000000" w:themeColor="text1"/>
          <w:kern w:val="24"/>
          <w:sz w:val="40"/>
          <w:szCs w:val="40"/>
        </w:rPr>
        <w:t>Q6. Parents are equally likely to have a girl or a boy because half a man</w:t>
      </w:r>
      <w:r w:rsidRPr="001C235D">
        <w:rPr>
          <w:rFonts w:eastAsiaTheme="minorEastAsia" w:hAnsi="Trebuchet MS"/>
          <w:b/>
          <w:bCs/>
          <w:color w:val="000000" w:themeColor="text1"/>
          <w:kern w:val="24"/>
          <w:sz w:val="40"/>
          <w:szCs w:val="40"/>
        </w:rPr>
        <w:t>’</w:t>
      </w:r>
      <w:r w:rsidRPr="001C235D">
        <w:rPr>
          <w:rFonts w:eastAsiaTheme="minorEastAsia" w:hAnsi="Trebuchet MS"/>
          <w:b/>
          <w:bCs/>
          <w:color w:val="000000" w:themeColor="text1"/>
          <w:kern w:val="24"/>
          <w:sz w:val="40"/>
          <w:szCs w:val="40"/>
        </w:rPr>
        <w:t>s sperm cells carry an X chromosome and the other half carry a Y</w:t>
      </w:r>
      <w:r w:rsidRPr="001C235D">
        <w:rPr>
          <w:rFonts w:eastAsiaTheme="minorEastAsia" w:hAnsi="Trebuchet MS"/>
          <w:b/>
          <w:bCs/>
          <w:color w:val="000000" w:themeColor="text1"/>
          <w:kern w:val="24"/>
          <w:sz w:val="40"/>
          <w:szCs w:val="40"/>
        </w:rPr>
        <w:t> </w:t>
      </w:r>
      <w:r w:rsidRPr="001C235D">
        <w:rPr>
          <w:rFonts w:eastAsiaTheme="minorEastAsia" w:hAnsi="Trebuchet MS"/>
          <w:b/>
          <w:bCs/>
          <w:color w:val="000000" w:themeColor="text1"/>
          <w:kern w:val="24"/>
          <w:sz w:val="40"/>
          <w:szCs w:val="40"/>
        </w:rPr>
        <w:t>chromosome.</w:t>
      </w:r>
    </w:p>
    <w:p w:rsidR="001C235D" w:rsidRPr="001C235D" w:rsidRDefault="001C235D" w:rsidP="00101CCF">
      <w:pPr>
        <w:rPr>
          <w:color w:val="000000" w:themeColor="text1"/>
          <w:sz w:val="32"/>
          <w:szCs w:val="32"/>
        </w:rPr>
      </w:pPr>
    </w:p>
    <w:sectPr w:rsidR="001C235D" w:rsidRPr="001C235D" w:rsidSect="00783878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3B6" w:rsidRDefault="005D23B6" w:rsidP="00AB15BF">
      <w:pPr>
        <w:spacing w:after="0" w:line="240" w:lineRule="auto"/>
      </w:pPr>
      <w:r>
        <w:separator/>
      </w:r>
    </w:p>
  </w:endnote>
  <w:endnote w:type="continuationSeparator" w:id="0">
    <w:p w:rsidR="005D23B6" w:rsidRDefault="005D23B6" w:rsidP="00AB1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5849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15BF" w:rsidRDefault="009E464B">
        <w:pPr>
          <w:pStyle w:val="Footer"/>
          <w:jc w:val="center"/>
        </w:pPr>
        <w:r>
          <w:rPr>
            <w:rFonts w:ascii="Tahoma" w:hAnsi="Tahoma" w:cs="Tahoma"/>
            <w:noProof/>
            <w:color w:val="222222"/>
            <w:sz w:val="27"/>
            <w:szCs w:val="27"/>
            <w:rtl/>
          </w:rPr>
          <w:drawing>
            <wp:anchor distT="0" distB="0" distL="114300" distR="114300" simplePos="0" relativeHeight="251659264" behindDoc="0" locked="0" layoutInCell="1" allowOverlap="1" wp14:anchorId="1A089F04" wp14:editId="57C91B77">
              <wp:simplePos x="0" y="0"/>
              <wp:positionH relativeFrom="margin">
                <wp:align>left</wp:align>
              </wp:positionH>
              <wp:positionV relativeFrom="paragraph">
                <wp:posOffset>-382270</wp:posOffset>
              </wp:positionV>
              <wp:extent cx="6161314" cy="429079"/>
              <wp:effectExtent l="0" t="0" r="0" b="9525"/>
              <wp:wrapNone/>
              <wp:docPr id="17" name="Picture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Accreditation logos-plus MoE-2019-09-0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61314" cy="42907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AB15BF">
          <w:fldChar w:fldCharType="begin"/>
        </w:r>
        <w:r w:rsidR="00AB15BF">
          <w:instrText xml:space="preserve"> PAGE   \* MERGEFORMAT </w:instrText>
        </w:r>
        <w:r w:rsidR="00AB15BF">
          <w:fldChar w:fldCharType="separate"/>
        </w:r>
        <w:r w:rsidR="00101CCF">
          <w:rPr>
            <w:noProof/>
          </w:rPr>
          <w:t>2</w:t>
        </w:r>
        <w:r w:rsidR="00AB15BF">
          <w:rPr>
            <w:noProof/>
          </w:rPr>
          <w:fldChar w:fldCharType="end"/>
        </w:r>
      </w:p>
    </w:sdtContent>
  </w:sdt>
  <w:p w:rsidR="00AB15BF" w:rsidRDefault="00AB15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3B6" w:rsidRDefault="005D23B6" w:rsidP="00AB15BF">
      <w:pPr>
        <w:spacing w:after="0" w:line="240" w:lineRule="auto"/>
      </w:pPr>
      <w:r>
        <w:separator/>
      </w:r>
    </w:p>
  </w:footnote>
  <w:footnote w:type="continuationSeparator" w:id="0">
    <w:p w:rsidR="005D23B6" w:rsidRDefault="005D23B6" w:rsidP="00AB1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8432B5"/>
    <w:multiLevelType w:val="hybridMultilevel"/>
    <w:tmpl w:val="27CE5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03D06"/>
    <w:multiLevelType w:val="hybridMultilevel"/>
    <w:tmpl w:val="C4441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56B34"/>
    <w:multiLevelType w:val="hybridMultilevel"/>
    <w:tmpl w:val="76D8A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01D9B"/>
    <w:multiLevelType w:val="hybridMultilevel"/>
    <w:tmpl w:val="D5781B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36935"/>
    <w:multiLevelType w:val="hybridMultilevel"/>
    <w:tmpl w:val="04B04B14"/>
    <w:lvl w:ilvl="0" w:tplc="1CECE5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E63"/>
    <w:rsid w:val="000714D7"/>
    <w:rsid w:val="00101CCF"/>
    <w:rsid w:val="001B0705"/>
    <w:rsid w:val="001C235D"/>
    <w:rsid w:val="001C49C5"/>
    <w:rsid w:val="00251178"/>
    <w:rsid w:val="002C682E"/>
    <w:rsid w:val="00357633"/>
    <w:rsid w:val="003B2E63"/>
    <w:rsid w:val="003E2291"/>
    <w:rsid w:val="00485459"/>
    <w:rsid w:val="00521982"/>
    <w:rsid w:val="00523F5A"/>
    <w:rsid w:val="00583949"/>
    <w:rsid w:val="005D23B6"/>
    <w:rsid w:val="0063197A"/>
    <w:rsid w:val="00665729"/>
    <w:rsid w:val="00745BC2"/>
    <w:rsid w:val="00783878"/>
    <w:rsid w:val="00785C97"/>
    <w:rsid w:val="007D1DAE"/>
    <w:rsid w:val="00873373"/>
    <w:rsid w:val="008B77ED"/>
    <w:rsid w:val="00973564"/>
    <w:rsid w:val="009D4A7F"/>
    <w:rsid w:val="009E464B"/>
    <w:rsid w:val="009F0961"/>
    <w:rsid w:val="00A23B82"/>
    <w:rsid w:val="00A43133"/>
    <w:rsid w:val="00AA2D9F"/>
    <w:rsid w:val="00AB15BF"/>
    <w:rsid w:val="00C333A6"/>
    <w:rsid w:val="00D9166F"/>
    <w:rsid w:val="00E1475F"/>
    <w:rsid w:val="00EB025D"/>
    <w:rsid w:val="00F67EF9"/>
    <w:rsid w:val="00F9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C17EC"/>
  <w15:chartTrackingRefBased/>
  <w15:docId w15:val="{A3F3C542-2B16-4BCF-AB1D-0CE97F8D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2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2E6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1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5BF"/>
  </w:style>
  <w:style w:type="paragraph" w:styleId="Footer">
    <w:name w:val="footer"/>
    <w:basedOn w:val="Normal"/>
    <w:link w:val="FooterChar"/>
    <w:uiPriority w:val="99"/>
    <w:unhideWhenUsed/>
    <w:rsid w:val="00AB1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5BF"/>
  </w:style>
  <w:style w:type="paragraph" w:styleId="BalloonText">
    <w:name w:val="Balloon Text"/>
    <w:basedOn w:val="Normal"/>
    <w:link w:val="BalloonTextChar"/>
    <w:uiPriority w:val="99"/>
    <w:semiHidden/>
    <w:unhideWhenUsed/>
    <w:rsid w:val="009E4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64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23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0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</dc:creator>
  <cp:keywords/>
  <dc:description/>
  <cp:lastModifiedBy>M.AlQosous</cp:lastModifiedBy>
  <cp:revision>2</cp:revision>
  <cp:lastPrinted>2022-05-10T10:50:00Z</cp:lastPrinted>
  <dcterms:created xsi:type="dcterms:W3CDTF">2023-02-23T09:07:00Z</dcterms:created>
  <dcterms:modified xsi:type="dcterms:W3CDTF">2023-02-23T09:07:00Z</dcterms:modified>
</cp:coreProperties>
</file>