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7A" w:rsidRDefault="00A4197A" w:rsidP="00A4197A">
      <w:pPr>
        <w:tabs>
          <w:tab w:val="left" w:pos="1555"/>
          <w:tab w:val="center" w:pos="4320"/>
        </w:tabs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bookmarkStart w:id="0" w:name="_GoBack"/>
      <w:bookmarkEnd w:id="0"/>
      <w:r w:rsidRPr="00B45223">
        <w:rPr>
          <w:rFonts w:ascii="Simplified Arabic" w:hAnsi="Simplified Arabic" w:cs="Simplified Arabic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2016379</wp:posOffset>
            </wp:positionH>
            <wp:positionV relativeFrom="paragraph">
              <wp:posOffset>-156210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implified Arabic" w:hAnsi="Simplified Arabic" w:cs="Simplified Arabic"/>
          <w:b/>
          <w:bCs/>
          <w:sz w:val="24"/>
          <w:szCs w:val="24"/>
          <w:lang w:bidi="ar-JO"/>
        </w:rPr>
        <w:tab/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 xml:space="preserve">  </w:t>
      </w:r>
    </w:p>
    <w:p w:rsidR="00413A40" w:rsidRPr="00A4197A" w:rsidRDefault="00A4197A" w:rsidP="00A4197A">
      <w:pPr>
        <w:tabs>
          <w:tab w:val="left" w:pos="1555"/>
          <w:tab w:val="center" w:pos="4320"/>
        </w:tabs>
        <w:bidi/>
        <w:jc w:val="right"/>
        <w:rPr>
          <w:rFonts w:ascii="Tahoma" w:hAnsi="Tahoma" w:cs="Tahoma"/>
          <w:b/>
          <w:bCs/>
          <w:color w:val="FF0000"/>
          <w:sz w:val="24"/>
          <w:szCs w:val="24"/>
          <w:rtl/>
          <w:lang w:bidi="ar-JO"/>
        </w:rPr>
      </w:pPr>
      <w:r w:rsidRPr="00A4197A">
        <w:rPr>
          <w:rFonts w:ascii="Tahoma" w:hAnsi="Tahoma" w:cs="Tahoma"/>
          <w:b/>
          <w:bCs/>
          <w:color w:val="FF0000"/>
          <w:sz w:val="24"/>
          <w:szCs w:val="24"/>
          <w:lang w:bidi="ar-JO"/>
        </w:rPr>
        <w:tab/>
      </w:r>
      <w:r w:rsidRPr="00A4197A">
        <w:rPr>
          <w:rFonts w:ascii="Tahoma" w:hAnsi="Tahoma" w:cs="Tahoma"/>
          <w:b/>
          <w:bCs/>
          <w:color w:val="FF0000"/>
          <w:sz w:val="24"/>
          <w:szCs w:val="24"/>
          <w:highlight w:val="yellow"/>
          <w:rtl/>
          <w:lang w:bidi="ar-JO"/>
        </w:rPr>
        <w:t>الإجابة النّموذجيّة</w:t>
      </w:r>
      <w:r w:rsidRPr="00A4197A">
        <w:rPr>
          <w:rFonts w:ascii="Tahoma" w:hAnsi="Tahoma" w:cs="Tahoma"/>
          <w:b/>
          <w:bCs/>
          <w:color w:val="FF0000"/>
          <w:sz w:val="24"/>
          <w:szCs w:val="24"/>
          <w:rtl/>
          <w:lang w:bidi="ar-JO"/>
        </w:rPr>
        <w:t xml:space="preserve"> </w:t>
      </w:r>
    </w:p>
    <w:p w:rsidR="00F01446" w:rsidRPr="00B45223" w:rsidRDefault="00F01446" w:rsidP="009C434A">
      <w:pPr>
        <w:tabs>
          <w:tab w:val="left" w:pos="6709"/>
        </w:tabs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16345D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للصّفين</w:t>
      </w:r>
      <w:r w:rsidR="00CF2C9C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(4- 5)</w:t>
      </w:r>
    </w:p>
    <w:p w:rsidR="00F01446" w:rsidRPr="00B45223" w:rsidRDefault="00E366D4" w:rsidP="00CF2C9C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الفصل الد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راسي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D5471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الثاني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2355BF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2022-2023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</w:p>
    <w:p w:rsidR="00E366D4" w:rsidRPr="00B45223" w:rsidRDefault="00E366D4" w:rsidP="00ED0289">
      <w:pPr>
        <w:tabs>
          <w:tab w:val="left" w:pos="6709"/>
        </w:tabs>
        <w:bidi/>
        <w:spacing w:after="0"/>
        <w:jc w:val="center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ورقة 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مراجعة</w:t>
      </w:r>
      <w:r w:rsidR="00DF474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الشّهر ال</w:t>
      </w:r>
      <w:r w:rsidR="00342F42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أوّل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</w:t>
      </w:r>
    </w:p>
    <w:p w:rsidR="008941BA" w:rsidRPr="00B45223" w:rsidRDefault="008941BA" w:rsidP="008941BA">
      <w:pPr>
        <w:jc w:val="right"/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الاسم: 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___________________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                                      المادّة: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اللّغة العربيّة</w:t>
      </w:r>
    </w:p>
    <w:p w:rsidR="008941BA" w:rsidRPr="00B45223" w:rsidRDefault="008941BA" w:rsidP="0016345D">
      <w:pPr>
        <w:bidi/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الص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ف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: 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الخامس/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الش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عبة ( 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4B2C62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)                                       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</w:t>
      </w:r>
      <w:r w:rsidR="00C92054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الت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>ّ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اريخ:     /   </w:t>
      </w:r>
      <w:r w:rsidR="00342F42">
        <w:rPr>
          <w:rFonts w:ascii="Simplified Arabic" w:eastAsia="Arial Unicode MS" w:hAnsi="Simplified Arabic" w:cs="Simplified Arabic"/>
          <w:b/>
          <w:bCs/>
          <w:sz w:val="24"/>
          <w:szCs w:val="24"/>
          <w:lang w:bidi="ar-JO"/>
        </w:rPr>
        <w:t>2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</w:t>
      </w:r>
      <w:r w:rsidR="00B45223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 xml:space="preserve">/ </w:t>
      </w:r>
      <w:r w:rsidR="002355BF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202</w:t>
      </w:r>
      <w:r w:rsidR="00342F42">
        <w:rPr>
          <w:rFonts w:ascii="Simplified Arabic" w:eastAsia="Arial Unicode MS" w:hAnsi="Simplified Arabic" w:cs="Simplified Arabic" w:hint="cs"/>
          <w:b/>
          <w:bCs/>
          <w:sz w:val="24"/>
          <w:szCs w:val="24"/>
          <w:rtl/>
          <w:lang w:bidi="ar-JO"/>
        </w:rPr>
        <w:t>3</w:t>
      </w:r>
      <w:r w:rsidRPr="00B45223">
        <w:rPr>
          <w:rFonts w:ascii="Simplified Arabic" w:eastAsia="Arial Unicode MS" w:hAnsi="Simplified Arabic" w:cs="Simplified Arabic"/>
          <w:b/>
          <w:bCs/>
          <w:sz w:val="24"/>
          <w:szCs w:val="24"/>
          <w:rtl/>
          <w:lang w:bidi="ar-JO"/>
        </w:rPr>
        <w:t xml:space="preserve">    </w:t>
      </w:r>
    </w:p>
    <w:p w:rsidR="008941BA" w:rsidRPr="00B45223" w:rsidRDefault="008941BA" w:rsidP="008941BA">
      <w:pPr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_______________________________________</w:t>
      </w:r>
      <w:r w:rsidR="0024713D"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__________________</w:t>
      </w:r>
      <w:r w:rsidR="00ED0289"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______</w:t>
      </w:r>
      <w:r w:rsidRPr="00B45223">
        <w:rPr>
          <w:rFonts w:ascii="Simplified Arabic" w:eastAsia="Arial Unicode MS" w:hAnsi="Simplified Arabic" w:cs="Simplified Arabic"/>
          <w:sz w:val="24"/>
          <w:szCs w:val="24"/>
          <w:lang w:bidi="ar-JO"/>
        </w:rPr>
        <w:t>_</w:t>
      </w:r>
    </w:p>
    <w:p w:rsidR="005B3860" w:rsidRPr="00B45223" w:rsidRDefault="000C3879" w:rsidP="007D46B4">
      <w:pPr>
        <w:jc w:val="right"/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</w:pPr>
      <w:r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الهدف: 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مراجعة القضايا الل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غوي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ة والن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حوي</w:t>
      </w:r>
      <w:r w:rsidR="002760CE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ة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والإملائيّة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ال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تي تعر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ض </w:t>
      </w:r>
      <w:r w:rsidR="002B5C5F">
        <w:rPr>
          <w:rFonts w:ascii="Simplified Arabic" w:eastAsia="Arial Unicode MS" w:hAnsi="Simplified Arabic" w:cs="Simplified Arabic" w:hint="cs"/>
          <w:b/>
          <w:bCs/>
          <w:sz w:val="28"/>
          <w:szCs w:val="28"/>
          <w:rtl/>
          <w:lang w:bidi="ar-JO"/>
        </w:rPr>
        <w:t>لها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 xml:space="preserve"> الط</w:t>
      </w:r>
      <w:r w:rsidR="003F7C6F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ّ</w:t>
      </w:r>
      <w:r w:rsidR="005B3860" w:rsidRPr="00B45223">
        <w:rPr>
          <w:rFonts w:ascii="Simplified Arabic" w:eastAsia="Arial Unicode MS" w:hAnsi="Simplified Arabic" w:cs="Simplified Arabic"/>
          <w:b/>
          <w:bCs/>
          <w:sz w:val="28"/>
          <w:szCs w:val="28"/>
          <w:rtl/>
          <w:lang w:bidi="ar-JO"/>
        </w:rPr>
        <w:t>الب.</w:t>
      </w:r>
    </w:p>
    <w:p w:rsidR="00342F42" w:rsidRDefault="00334540" w:rsidP="00091FCC">
      <w:pPr>
        <w:tabs>
          <w:tab w:val="right" w:pos="8640"/>
        </w:tabs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noProof/>
          <w:sz w:val="32"/>
          <w:szCs w:val="3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-771525</wp:posOffset>
            </wp:positionH>
            <wp:positionV relativeFrom="paragraph">
              <wp:posOffset>415290</wp:posOffset>
            </wp:positionV>
            <wp:extent cx="1800225" cy="2114550"/>
            <wp:effectExtent l="0" t="0" r="9525" b="0"/>
            <wp:wrapSquare wrapText="bothSides"/>
            <wp:docPr id="6" name="Picture 6" descr="C:\Users\s.Berro\AppData\Local\Microsoft\Windows\INetCache\Content.MSO\F47A37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Berro\AppData\Local\Microsoft\Windows\INetCache\Content.MSO\F47A372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54"/>
                    <a:stretch/>
                  </pic:blipFill>
                  <pic:spPr bwMode="auto">
                    <a:xfrm>
                      <a:off x="0" y="0"/>
                      <a:ext cx="1800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A3E30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السّؤال الأوّل</w:t>
      </w:r>
      <w:r w:rsidR="007D46B4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 xml:space="preserve">: 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اقرأ النّصّ الآتي، ثمّ أجب عن الأسئلة الّتي تليه:</w:t>
      </w:r>
    </w:p>
    <w:p w:rsidR="00091FCC" w:rsidRDefault="00342F42" w:rsidP="00091FCC">
      <w:pPr>
        <w:tabs>
          <w:tab w:val="right" w:pos="8640"/>
        </w:tabs>
        <w:bidi/>
        <w:jc w:val="center"/>
        <w:rPr>
          <w:rFonts w:ascii="Simplified Arabic" w:eastAsia="Arial Unicode MS" w:hAnsi="Simplified Arabic" w:cs="Simplified Arabic"/>
          <w:b/>
          <w:bCs/>
          <w:sz w:val="40"/>
          <w:szCs w:val="40"/>
          <w:u w:val="single"/>
          <w:rtl/>
        </w:rPr>
      </w:pPr>
      <w:r w:rsidRPr="00342F42">
        <w:rPr>
          <w:rFonts w:ascii="Simplified Arabic" w:eastAsia="Arial Unicode MS" w:hAnsi="Simplified Arabic" w:cs="Simplified Arabic"/>
          <w:b/>
          <w:bCs/>
          <w:sz w:val="40"/>
          <w:szCs w:val="40"/>
          <w:u w:val="single"/>
          <w:rtl/>
        </w:rPr>
        <w:t>ذِكْرَياتٌ دافِئَةٌ</w:t>
      </w:r>
    </w:p>
    <w:p w:rsidR="00091FCC" w:rsidRDefault="00451136" w:rsidP="00091FCC">
      <w:pPr>
        <w:tabs>
          <w:tab w:val="right" w:pos="8640"/>
        </w:tabs>
        <w:bidi/>
        <w:jc w:val="both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CA3E30">
        <w:rPr>
          <w:rFonts w:ascii="Simplified Arabic" w:eastAsia="Arial Unicode MS" w:hAnsi="Simplified Arabic" w:cs="Simplified Arabic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1E67938" wp14:editId="51C50793">
            <wp:simplePos x="0" y="0"/>
            <wp:positionH relativeFrom="margin">
              <wp:posOffset>18415</wp:posOffset>
            </wp:positionH>
            <wp:positionV relativeFrom="paragraph">
              <wp:posOffset>3700145</wp:posOffset>
            </wp:positionV>
            <wp:extent cx="5487035" cy="3841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3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    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كانت الدّارُ تَتّسع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لها على كِبَر قلبها…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نتجمّعُ حولَها نحن الثّمانية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ُ، ن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جلس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على كنبة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دافئة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وقربها مدفأةٌ حطبيّة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ٌ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تلتهم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قِطعَ الحطب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بِنَهَمٍ.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كانت قطعُ الحطبِ الّتي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تنتظر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ُ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دورَها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قرب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المدفأة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ت</w:t>
      </w:r>
      <w:r w:rsidR="00342F4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صغي إلى أحاديث جدّتي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الدّافئةِ</w:t>
      </w:r>
      <w:r w:rsidR="00342F42"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  <w:t>.</w:t>
      </w:r>
    </w:p>
    <w:p w:rsidR="00342F42" w:rsidRPr="00342F42" w:rsidRDefault="00342F42" w:rsidP="00091FCC">
      <w:pPr>
        <w:tabs>
          <w:tab w:val="right" w:pos="8640"/>
        </w:tabs>
        <w:bidi/>
        <w:jc w:val="both"/>
        <w:rPr>
          <w:rFonts w:ascii="Simplified Arabic" w:eastAsia="Arial Unicode MS" w:hAnsi="Simplified Arabic" w:cs="Simplified Arabic"/>
          <w:b/>
          <w:bCs/>
          <w:sz w:val="32"/>
          <w:szCs w:val="32"/>
        </w:rPr>
      </w:pP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كانت هذه اللّيالي تُؤْنِسُنا 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كثيرًا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خاصّةً في ليالي الشّتاء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الباردة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94582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،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وعندما تشتدُّ العواصفُ، ويشتدُّ انهمارُ المطر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في الخارج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وينقطع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التّيّارُ الكهربائيُّ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تشعلُ جدّتي قنديلَها الكازيّ وتدعونا إلى اجتماعٍ داف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ئٍ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قُرْبَ المدفأة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ِ،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بعد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أن تضعَ حبّاتِ الكستناء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على سطح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المدفأة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ِ،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سند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ظهرَها إلى م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َ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سند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ونستند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نحن جميعُنا عليها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وتبدأ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ب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سَرْد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حكاياتٍ تطولُ وتطولُ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ودائمًا ينتصر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فيها المظلومُ على الظّالم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والحقُّ على الباطل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ِ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وتختم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ها بحكمة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ٍ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من وَحْي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lastRenderedPageBreak/>
        <w:t>ما حَكَتْ.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ولعلَّ حكمتَها الشّهيرَةَ الّتي تقول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ُ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: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"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إذا رفع</w:t>
      </w:r>
      <w:r w:rsidR="003E72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ْ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تَ صوْتَك هذا لا يعني أنّك على حقّ</w:t>
      </w:r>
      <w:r w:rsidR="00534F1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، 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فالحقُّ صوتُه أعلى من كلّ ال</w:t>
      </w:r>
      <w:r w:rsidR="008F501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أ</w:t>
      </w:r>
      <w:r w:rsidRPr="00342F42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>صو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>اتِ".</w:t>
      </w:r>
    </w:p>
    <w:p w:rsidR="00342F42" w:rsidRDefault="00534F1D" w:rsidP="00342F42">
      <w:pPr>
        <w:tabs>
          <w:tab w:val="right" w:pos="8640"/>
        </w:tabs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1. ماذا تفعل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الجدّة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عند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انقطاع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التّيّار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الكهربائيّ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؟</w:t>
      </w:r>
    </w:p>
    <w:p w:rsidR="00534F1D" w:rsidRPr="008F5012" w:rsidRDefault="009E7E0A" w:rsidP="00534F1D">
      <w:pPr>
        <w:tabs>
          <w:tab w:val="right" w:pos="8640"/>
        </w:tabs>
        <w:bidi/>
        <w:rPr>
          <w:rFonts w:ascii="Simplified Arabic" w:eastAsia="Arial Unicode MS" w:hAnsi="Simplified Arabic" w:cs="Simplified Arabic"/>
          <w:color w:val="FF0000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C62D48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</w:rPr>
        <w:t xml:space="preserve"> 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عند انقطاع</w:t>
      </w:r>
      <w:r w:rsid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 التّي</w:t>
      </w:r>
      <w:r w:rsid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ّ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ار</w:t>
      </w:r>
      <w:r w:rsid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 الكهربائيّ، 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تشعلُ 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الجدّةُ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قنديلَها الكازيّ وتدعو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 الأحفادَ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إلى اجتماعٍ داف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ئٍ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قُرْبَ المدفأة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ِ، 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بعد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أن تضعَ حبّاتِ الكستناء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على سطح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المدفأة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ِ، 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ت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سند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ظهرَها إلى م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َ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سند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 xml:space="preserve">ٍ، 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وتبدأ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ب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سَرْد</w:t>
      </w:r>
      <w:r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ِ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 xml:space="preserve"> 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ال</w:t>
      </w:r>
      <w:r w:rsidRPr="008F5012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حكايات</w:t>
      </w:r>
      <w:r w:rsidR="00C62D48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:rsidR="007D46B4" w:rsidRDefault="00C41140" w:rsidP="00BF64B5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2. فسّر بكلمات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ك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حِكمةَ الجدّة (الحقُّ صوت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أعلى من كلِّ الأصوات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).</w:t>
      </w:r>
    </w:p>
    <w:p w:rsidR="00C41140" w:rsidRPr="00003E68" w:rsidRDefault="00003E68" w:rsidP="00003E68">
      <w:pPr>
        <w:spacing w:after="0"/>
        <w:jc w:val="center"/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</w:t>
      </w:r>
      <w:r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ُ</w:t>
      </w: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</w:t>
      </w:r>
      <w:r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ْ</w:t>
      </w: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رك الإجابة للطّالب</w:t>
      </w:r>
    </w:p>
    <w:p w:rsidR="00C41140" w:rsidRDefault="003E721D" w:rsidP="00BF64B5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3. استخرجْ  من النّصّ السّابق ما يلي:</w:t>
      </w:r>
    </w:p>
    <w:p w:rsidR="003E721D" w:rsidRDefault="003E721D" w:rsidP="00BF64B5">
      <w:pPr>
        <w:spacing w:after="0"/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-فعلًا ماضيًا مبنيًّا على السّكون:</w:t>
      </w:r>
      <w:r w:rsidR="008F501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</w:t>
      </w:r>
      <w:r w:rsidR="008F5012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رَفَعْتَ</w:t>
      </w:r>
    </w:p>
    <w:p w:rsidR="00E92287" w:rsidRDefault="00E92287" w:rsidP="00E92287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-مُرادف كلمة (تستمع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8F501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):</w:t>
      </w:r>
      <w:r w:rsidR="008F5012" w:rsidRPr="008F501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8F5012" w:rsidRPr="008F5012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تُصغي</w:t>
      </w:r>
    </w:p>
    <w:p w:rsidR="00003E68" w:rsidRDefault="003E721D" w:rsidP="00003E68">
      <w:pPr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-جملةً فعليّةً:</w:t>
      </w:r>
      <w:r w:rsidR="00003E68" w:rsidRPr="00003E68">
        <w:rPr>
          <w:rFonts w:ascii="Simplified Arabic" w:eastAsia="Arial Unicode MS" w:hAnsi="Simplified Arabic" w:cs="Simplified Arabic"/>
          <w:b/>
          <w:bCs/>
          <w:sz w:val="32"/>
          <w:szCs w:val="32"/>
          <w:rtl/>
        </w:rPr>
        <w:t xml:space="preserve"> </w:t>
      </w:r>
      <w:r w:rsidR="00003E68" w:rsidRPr="00003E68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</w:rPr>
        <w:t>نتجمّعُ حولَها نحن الثّمانية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ُ</w:t>
      </w:r>
      <w:r w:rsid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</w:rPr>
        <w:t>.</w:t>
      </w:r>
    </w:p>
    <w:p w:rsidR="00451136" w:rsidRPr="00205731" w:rsidRDefault="00003E68" w:rsidP="00003E68">
      <w:pPr>
        <w:spacing w:after="0"/>
        <w:jc w:val="right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lang w:bidi="ar-JO"/>
        </w:rPr>
        <w:drawing>
          <wp:anchor distT="0" distB="0" distL="114300" distR="114300" simplePos="0" relativeHeight="251680768" behindDoc="0" locked="0" layoutInCell="1" allowOverlap="1" wp14:anchorId="506903CB">
            <wp:simplePos x="0" y="0"/>
            <wp:positionH relativeFrom="margin">
              <wp:posOffset>0</wp:posOffset>
            </wp:positionH>
            <wp:positionV relativeFrom="paragraph">
              <wp:posOffset>485775</wp:posOffset>
            </wp:positionV>
            <wp:extent cx="5486400" cy="2219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287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  <w:r w:rsidR="00E92287" w:rsidRP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مُرادف كلمة (تُسلّينا):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</w:t>
      </w: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تُؤنِسُنا</w:t>
      </w:r>
    </w:p>
    <w:p w:rsidR="00E92287" w:rsidRDefault="007D46B4" w:rsidP="00091FCC">
      <w:pPr>
        <w:bidi/>
        <w:spacing w:after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9B39EB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lastRenderedPageBreak/>
        <w:t>السّؤال الثّاني:</w:t>
      </w:r>
      <w:r w:rsidR="00CA3E30" w:rsidRPr="009B39EB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ض</w:t>
      </w:r>
      <w:r w:rsidR="001B485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ع</w:t>
      </w:r>
      <w:r w:rsidR="001B485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الرّمزَ</w:t>
      </w:r>
      <w:r w:rsidR="00E92287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(</w:t>
      </w:r>
      <w:r w:rsidR="0078244B" w:rsidRPr="0078244B">
        <w:rPr>
          <w:rFonts w:ascii="Simplified Arabic" w:eastAsia="Arial Unicode MS" w:hAnsi="Simplified Arabic" w:cs="Simplified Arabic"/>
          <w:b/>
          <w:bCs/>
          <w:noProof/>
          <w:sz w:val="24"/>
          <w:szCs w:val="24"/>
          <w:rtl/>
          <w:lang w:bidi="ar-JO"/>
        </w:rPr>
        <w:drawing>
          <wp:inline distT="0" distB="0" distL="0" distR="0" wp14:anchorId="66EBD2F0">
            <wp:extent cx="4000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 أمامَ العبارة الصّحيحة، والرّمزَ (</w:t>
      </w:r>
      <w:r w:rsidR="0078244B" w:rsidRPr="0078244B">
        <w:rPr>
          <w:rFonts w:ascii="Simplified Arabic" w:eastAsia="Arial Unicode MS" w:hAnsi="Simplified Arabic" w:cs="Simplified Arabic"/>
          <w:b/>
          <w:bCs/>
          <w:sz w:val="52"/>
          <w:szCs w:val="52"/>
          <w:lang w:bidi="ar-JO"/>
        </w:rPr>
        <w:t>x</w:t>
      </w:r>
      <w:r w:rsidR="0078244B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) أمامَ العبارة الخاطئةَ في كلٍّ ممّا يلي:</w:t>
      </w:r>
    </w:p>
    <w:p w:rsidR="0078244B" w:rsidRDefault="0078244B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1-يُبنى الفعلُ الماضي على السّكون إذا اتّصلت بهِ تاء الت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أنيثِ السّاكنة.</w:t>
      </w:r>
      <w:r w:rsidR="00003E68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( </w:t>
      </w:r>
      <w:r w:rsidR="001156D3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003E68" w:rsidRPr="00003E68">
        <w:rPr>
          <w:rFonts w:ascii="Simplified Arabic" w:eastAsia="Arial Unicode MS" w:hAnsi="Simplified Arabic" w:cs="Simplified Arabic"/>
          <w:b/>
          <w:bCs/>
          <w:color w:val="FF0000"/>
          <w:sz w:val="52"/>
          <w:szCs w:val="52"/>
          <w:lang w:bidi="ar-JO"/>
        </w:rPr>
        <w:t>x</w:t>
      </w:r>
      <w:r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)</w:t>
      </w:r>
    </w:p>
    <w:p w:rsidR="0078244B" w:rsidRDefault="0078244B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2- الأصلُ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بالفعلِ الماضي أن يُبنى على الفتحِ.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1156D3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(</w:t>
      </w:r>
      <w:r w:rsidR="00003E68" w:rsidRPr="00003E68">
        <w:rPr>
          <w:rFonts w:ascii="Simplified Arabic" w:eastAsia="Arial Unicode MS" w:hAnsi="Simplified Arabic" w:cs="Simplified Arabic"/>
          <w:b/>
          <w:bCs/>
          <w:noProof/>
          <w:color w:val="FF0000"/>
          <w:sz w:val="24"/>
          <w:szCs w:val="24"/>
          <w:rtl/>
          <w:lang w:bidi="ar-JO"/>
        </w:rPr>
        <w:drawing>
          <wp:inline distT="0" distB="0" distL="0" distR="0" wp14:anchorId="219BBBF6" wp14:editId="6E86A18F">
            <wp:extent cx="40005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)</w:t>
      </w:r>
    </w:p>
    <w:p w:rsidR="00003E68" w:rsidRDefault="001156D3" w:rsidP="00003E68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3-التّاء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المتحرّكة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الفعلِ (د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ر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سْتُ) هي تاءُ المُخاطَب. 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(  </w:t>
      </w:r>
      <w:r w:rsidR="00003E68" w:rsidRPr="00003E68">
        <w:rPr>
          <w:rFonts w:ascii="Simplified Arabic" w:eastAsia="Arial Unicode MS" w:hAnsi="Simplified Arabic" w:cs="Simplified Arabic"/>
          <w:b/>
          <w:bCs/>
          <w:color w:val="FF0000"/>
          <w:sz w:val="52"/>
          <w:szCs w:val="52"/>
          <w:lang w:bidi="ar-JO"/>
        </w:rPr>
        <w:t>x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)</w:t>
      </w:r>
    </w:p>
    <w:p w:rsidR="001156D3" w:rsidRDefault="001156D3" w:rsidP="00003E68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4-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الفعل الماضي: كلمة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تدلُّ على حدثٍ حصلَ وانتهى. 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</w:t>
      </w:r>
      <w:r w:rsidR="00AF23F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F959E5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(</w:t>
      </w:r>
      <w:r w:rsidR="00F959E5" w:rsidRPr="00003E68">
        <w:rPr>
          <w:rFonts w:ascii="Simplified Arabic" w:eastAsia="Arial Unicode MS" w:hAnsi="Simplified Arabic" w:cs="Simplified Arabic"/>
          <w:b/>
          <w:bCs/>
          <w:noProof/>
          <w:color w:val="FF0000"/>
          <w:sz w:val="24"/>
          <w:szCs w:val="24"/>
          <w:rtl/>
          <w:lang w:bidi="ar-JO"/>
        </w:rPr>
        <w:drawing>
          <wp:inline distT="0" distB="0" distL="0" distR="0" wp14:anchorId="76548BDE" wp14:editId="2486C9D9">
            <wp:extent cx="40005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59E5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)</w:t>
      </w:r>
    </w:p>
    <w:p w:rsidR="00003E68" w:rsidRDefault="006F3AA2" w:rsidP="00003E68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5-لا يجتمعُ الفعل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والفاعل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بلُغتنا العربيّة</w:t>
      </w:r>
      <w:r w:rsidR="006F2CA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كلمةٍ واحدة. </w:t>
      </w:r>
      <w:r w:rsidR="00AC53BD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     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7C206A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 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(  </w:t>
      </w:r>
      <w:r w:rsidR="00003E68" w:rsidRPr="00003E68">
        <w:rPr>
          <w:rFonts w:ascii="Simplified Arabic" w:eastAsia="Arial Unicode MS" w:hAnsi="Simplified Arabic" w:cs="Simplified Arabic"/>
          <w:b/>
          <w:bCs/>
          <w:color w:val="FF0000"/>
          <w:sz w:val="52"/>
          <w:szCs w:val="52"/>
          <w:lang w:bidi="ar-JO"/>
        </w:rPr>
        <w:t>x</w:t>
      </w:r>
      <w:r w:rsidR="00003E68" w:rsidRPr="00003E68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 )</w:t>
      </w:r>
    </w:p>
    <w:p w:rsidR="00FF0C6E" w:rsidRDefault="00FF0C6E" w:rsidP="00AC53BD">
      <w:pPr>
        <w:bidi/>
        <w:spacing w:after="0"/>
        <w:jc w:val="right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F3AA2" w:rsidRDefault="00F959E5" w:rsidP="00091FCC">
      <w:p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noProof/>
          <w:rtl/>
          <w:lang w:bidi="ar-JO"/>
        </w:rPr>
        <w:drawing>
          <wp:anchor distT="0" distB="0" distL="114300" distR="114300" simplePos="0" relativeHeight="251681792" behindDoc="0" locked="0" layoutInCell="1" allowOverlap="1" wp14:anchorId="481A7FB8">
            <wp:simplePos x="0" y="0"/>
            <wp:positionH relativeFrom="margin">
              <wp:posOffset>-714375</wp:posOffset>
            </wp:positionH>
            <wp:positionV relativeFrom="paragraph">
              <wp:posOffset>456565</wp:posOffset>
            </wp:positionV>
            <wp:extent cx="163957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914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09" w:rsidRPr="009B39EB"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  <w:t>السّؤال ال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ثّالث</w:t>
      </w:r>
      <w:r w:rsidR="001D0309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:</w:t>
      </w:r>
      <w:r w:rsid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أ)</w:t>
      </w:r>
      <w:r w:rsidR="00BF64B5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استخرج الفعل الماضي وفاع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ل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ه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="006F3AA2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 كلٍّ من الجملِ الآتية:</w:t>
      </w:r>
    </w:p>
    <w:p w:rsidR="006F3AA2" w:rsidRPr="00091FCC" w:rsidRDefault="00091FCC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هل </w:t>
      </w:r>
      <w:r w:rsidR="006F3AA2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قرأْتِ القِصّةَ يا جنى؟</w:t>
      </w:r>
    </w:p>
    <w:p w:rsidR="006F3AA2" w:rsidRDefault="006F3AA2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التّلاميذُ رسمو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 أجملَ اللّوحاتِ.</w:t>
      </w:r>
    </w:p>
    <w:tbl>
      <w:tblPr>
        <w:tblStyle w:val="TableGrid"/>
        <w:tblpPr w:leftFromText="180" w:rightFromText="180" w:vertAnchor="text" w:horzAnchor="margin" w:tblpXSpec="center" w:tblpY="1707"/>
        <w:bidiVisual/>
        <w:tblW w:w="0" w:type="auto"/>
        <w:tblLook w:val="04A0" w:firstRow="1" w:lastRow="0" w:firstColumn="1" w:lastColumn="0" w:noHBand="0" w:noVBand="1"/>
      </w:tblPr>
      <w:tblGrid>
        <w:gridCol w:w="453"/>
        <w:gridCol w:w="2877"/>
        <w:gridCol w:w="2877"/>
      </w:tblGrid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2877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ع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 الم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اض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ي</w:t>
            </w:r>
          </w:p>
        </w:tc>
        <w:tc>
          <w:tcPr>
            <w:tcW w:w="2877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اع</w:t>
            </w:r>
            <w:r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ــــــ</w:t>
            </w: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ل</w:t>
            </w: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أ</w:t>
            </w:r>
          </w:p>
        </w:tc>
        <w:tc>
          <w:tcPr>
            <w:tcW w:w="2877" w:type="dxa"/>
          </w:tcPr>
          <w:p w:rsidR="00451136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F959E5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قرأ</w:t>
            </w:r>
          </w:p>
        </w:tc>
        <w:tc>
          <w:tcPr>
            <w:tcW w:w="2877" w:type="dxa"/>
          </w:tcPr>
          <w:p w:rsidR="00451136" w:rsidRPr="00F959E5" w:rsidRDefault="002B108A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تاء المخاطبة</w:t>
            </w: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ب</w:t>
            </w:r>
          </w:p>
        </w:tc>
        <w:tc>
          <w:tcPr>
            <w:tcW w:w="2877" w:type="dxa"/>
          </w:tcPr>
          <w:p w:rsidR="00451136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رسمَ</w:t>
            </w:r>
          </w:p>
        </w:tc>
        <w:tc>
          <w:tcPr>
            <w:tcW w:w="2877" w:type="dxa"/>
          </w:tcPr>
          <w:p w:rsidR="00451136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واو الجماعة</w:t>
            </w:r>
          </w:p>
        </w:tc>
      </w:tr>
      <w:tr w:rsidR="00F959E5" w:rsidTr="00451136">
        <w:tc>
          <w:tcPr>
            <w:tcW w:w="453" w:type="dxa"/>
          </w:tcPr>
          <w:p w:rsidR="00F959E5" w:rsidRPr="00451136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جـ</w:t>
            </w:r>
          </w:p>
        </w:tc>
        <w:tc>
          <w:tcPr>
            <w:tcW w:w="2877" w:type="dxa"/>
          </w:tcPr>
          <w:p w:rsidR="00F959E5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ساعدَ</w:t>
            </w:r>
          </w:p>
        </w:tc>
        <w:tc>
          <w:tcPr>
            <w:tcW w:w="2877" w:type="dxa"/>
          </w:tcPr>
          <w:p w:rsidR="00F959E5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زيدٌ</w:t>
            </w:r>
          </w:p>
        </w:tc>
      </w:tr>
      <w:tr w:rsidR="00451136" w:rsidTr="00451136">
        <w:tc>
          <w:tcPr>
            <w:tcW w:w="453" w:type="dxa"/>
          </w:tcPr>
          <w:p w:rsidR="00451136" w:rsidRPr="00451136" w:rsidRDefault="00451136" w:rsidP="00451136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51136">
              <w:rPr>
                <w:rFonts w:ascii="Simplified Arabic" w:eastAsia="Arial Unicode MS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د</w:t>
            </w:r>
          </w:p>
        </w:tc>
        <w:tc>
          <w:tcPr>
            <w:tcW w:w="2877" w:type="dxa"/>
          </w:tcPr>
          <w:p w:rsidR="00451136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اتّفق</w:t>
            </w:r>
          </w:p>
        </w:tc>
        <w:tc>
          <w:tcPr>
            <w:tcW w:w="2877" w:type="dxa"/>
          </w:tcPr>
          <w:p w:rsidR="00451136" w:rsidRPr="00F959E5" w:rsidRDefault="00F959E5" w:rsidP="00F959E5">
            <w:pPr>
              <w:pStyle w:val="ListParagraph"/>
              <w:bidi/>
              <w:ind w:left="0"/>
              <w:jc w:val="center"/>
              <w:rPr>
                <w:rFonts w:ascii="Simplified Arabic" w:eastAsia="Arial Unicode MS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نا الدّالة على الفاعل</w:t>
            </w:r>
            <w:r w:rsidR="002B108A">
              <w:rPr>
                <w:rFonts w:ascii="Simplified Arabic" w:eastAsia="Arial Unicode MS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ين</w:t>
            </w:r>
          </w:p>
        </w:tc>
      </w:tr>
    </w:tbl>
    <w:p w:rsidR="006F3AA2" w:rsidRPr="00091FCC" w:rsidRDefault="006F3AA2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ساعدَ 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زيدٌ والدَهُ </w:t>
      </w:r>
      <w:r w:rsidR="00205731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في </w:t>
      </w:r>
      <w:r w:rsidR="00451136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زراعةِ أزهارِ الحديقةِ.</w:t>
      </w:r>
    </w:p>
    <w:p w:rsidR="00451136" w:rsidRPr="00091FCC" w:rsidRDefault="00451136" w:rsidP="00091FCC">
      <w:pPr>
        <w:pStyle w:val="ListParagraph"/>
        <w:numPr>
          <w:ilvl w:val="0"/>
          <w:numId w:val="5"/>
        </w:numPr>
        <w:bidi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اتّفقْنا على زيارةِ دار الأيتامِ سويً</w:t>
      </w:r>
      <w:r w:rsidR="00091FCC"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091FCC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ا. </w:t>
      </w:r>
    </w:p>
    <w:p w:rsidR="00451136" w:rsidRPr="009B39EB" w:rsidRDefault="00451136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9B39EB" w:rsidRPr="009B39EB" w:rsidRDefault="009B39EB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</w:p>
    <w:p w:rsidR="00342F42" w:rsidRDefault="00342F42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9B39EB" w:rsidRPr="009B39EB" w:rsidRDefault="000A02E1" w:rsidP="00342F42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u w:val="single"/>
          <w:rtl/>
          <w:lang w:bidi="ar-JO"/>
        </w:rPr>
      </w:pPr>
      <w:r w:rsidRPr="009B39EB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</w:p>
    <w:p w:rsidR="00820484" w:rsidRDefault="00820484" w:rsidP="009B39EB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820484" w:rsidRDefault="00820484" w:rsidP="00820484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</w:p>
    <w:p w:rsidR="006106A6" w:rsidRDefault="007C206A" w:rsidP="00820484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b/>
          <w:bCs/>
          <w:noProof/>
          <w:sz w:val="32"/>
          <w:szCs w:val="32"/>
          <w:rtl/>
          <w:lang w:bidi="ar-JO"/>
        </w:rPr>
        <w:lastRenderedPageBreak/>
        <w:drawing>
          <wp:anchor distT="0" distB="0" distL="114300" distR="114300" simplePos="0" relativeHeight="251685888" behindDoc="0" locked="0" layoutInCell="1" allowOverlap="1" wp14:anchorId="6AE7B408">
            <wp:simplePos x="0" y="0"/>
            <wp:positionH relativeFrom="margin">
              <wp:posOffset>-200025</wp:posOffset>
            </wp:positionH>
            <wp:positionV relativeFrom="paragraph">
              <wp:posOffset>9525</wp:posOffset>
            </wp:positionV>
            <wp:extent cx="1276350" cy="104775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47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ب) 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>أعرب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ْ ما تحتهُ خطّ</w:t>
      </w:r>
      <w:r w:rsidR="001E51DF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ٌ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 xml:space="preserve"> في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الجمل</w:t>
      </w:r>
      <w:r w:rsid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ِ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 الآتية إعرابًا تام</w:t>
      </w:r>
      <w:r w:rsidR="00F96476">
        <w:rPr>
          <w:rFonts w:ascii="Simplified Arabic" w:eastAsia="Arial Unicode MS" w:hAnsi="Simplified Arabic" w:cs="Simplified Arabic" w:hint="cs"/>
          <w:b/>
          <w:bCs/>
          <w:sz w:val="32"/>
          <w:szCs w:val="32"/>
          <w:rtl/>
          <w:lang w:bidi="ar-JO"/>
        </w:rPr>
        <w:t>ًّ</w:t>
      </w:r>
      <w:r w:rsidR="006106A6" w:rsidRPr="00CA3E30">
        <w:rPr>
          <w:rFonts w:ascii="Simplified Arabic" w:eastAsia="Arial Unicode MS" w:hAnsi="Simplified Arabic" w:cs="Simplified Arabic"/>
          <w:b/>
          <w:bCs/>
          <w:sz w:val="32"/>
          <w:szCs w:val="32"/>
          <w:rtl/>
          <w:lang w:bidi="ar-JO"/>
        </w:rPr>
        <w:t xml:space="preserve">ا: </w:t>
      </w:r>
    </w:p>
    <w:p w:rsidR="00205731" w:rsidRDefault="00205731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1- </w:t>
      </w:r>
      <w:r w:rsidR="007C206A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الصّديقانِ</w:t>
      </w: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</w:t>
      </w:r>
      <w:r w:rsidRPr="00205731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شاركَا</w:t>
      </w:r>
      <w:r w:rsidRPr="00205731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في المُسابقةِ.</w:t>
      </w:r>
    </w:p>
    <w:p w:rsidR="00205731" w:rsidRPr="002D6E7D" w:rsidRDefault="007251DF" w:rsidP="002D6E7D">
      <w:pPr>
        <w:pStyle w:val="ListParagraph"/>
        <w:bidi/>
        <w:ind w:left="0"/>
        <w:rPr>
          <w:rFonts w:ascii="Simplified Arabic" w:eastAsia="Arial Unicode MS" w:hAnsi="Simplified Arabic" w:cs="Simplified Arabic"/>
          <w:color w:val="FF0000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4864" behindDoc="0" locked="0" layoutInCell="1" allowOverlap="1" wp14:anchorId="3D5831DD">
            <wp:simplePos x="0" y="0"/>
            <wp:positionH relativeFrom="margin">
              <wp:posOffset>0</wp:posOffset>
            </wp:positionH>
            <wp:positionV relativeFrom="paragraph">
              <wp:posOffset>754380</wp:posOffset>
            </wp:positionV>
            <wp:extent cx="914400" cy="78105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33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شاركَا:</w:t>
      </w:r>
      <w:r w:rsidR="002D6E7D" w:rsidRPr="002D6E7D">
        <w:rPr>
          <w:rFonts w:ascii="Calibri" w:eastAsiaTheme="minorEastAsia" w:hAnsi="Calibri" w:cs="Calibri"/>
          <w:b/>
          <w:bCs/>
          <w:color w:val="FF0000"/>
          <w:kern w:val="24"/>
          <w:sz w:val="88"/>
          <w:szCs w:val="88"/>
          <w:rtl/>
          <w:lang w:bidi="ar-JO"/>
        </w:rPr>
        <w:t xml:space="preserve"> </w:t>
      </w:r>
      <w:r w:rsidR="002D6E7D" w:rsidRPr="002D6E7D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  <w:t>فعلٌ ماضٍ مبنيٌّ على الفتحِ، وألفُ الاثنينِ ضميرٌ متّصلٌ مبنيٌّ في محلِّ رفعِ فاعلٍ.</w:t>
      </w:r>
    </w:p>
    <w:p w:rsidR="00205731" w:rsidRDefault="00205731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</w:p>
    <w:p w:rsidR="00205731" w:rsidRDefault="00205731" w:rsidP="00205731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2-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استمت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َ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ع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ْ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تُ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باللّعبِ مع أخي الص</w:t>
      </w:r>
      <w:r w:rsidR="001E51DF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غيرِ، </w:t>
      </w:r>
      <w:r w:rsidR="003B2233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فقد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ض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َ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ح</w:t>
      </w:r>
      <w:r w:rsidR="00820484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ِ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كْنا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كثيرًا.</w:t>
      </w:r>
    </w:p>
    <w:p w:rsidR="002D6E7D" w:rsidRPr="002D6E7D" w:rsidRDefault="003B2233" w:rsidP="002D6E7D">
      <w:pPr>
        <w:pStyle w:val="ListParagraph"/>
        <w:bidi/>
        <w:ind w:left="0"/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</w:pPr>
      <w:r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استمتعْتُ:</w:t>
      </w:r>
      <w:r w:rsidR="002D6E7D" w:rsidRPr="002D6E7D">
        <w:rPr>
          <w:rFonts w:ascii="Calibri" w:eastAsiaTheme="minorEastAsia" w:hAnsi="Calibri" w:cs="Calibri"/>
          <w:b/>
          <w:bCs/>
          <w:color w:val="FF0000"/>
          <w:kern w:val="24"/>
          <w:sz w:val="80"/>
          <w:szCs w:val="80"/>
          <w:rtl/>
          <w:lang w:bidi="ar-JO"/>
        </w:rPr>
        <w:t xml:space="preserve"> </w:t>
      </w:r>
      <w:r w:rsidR="002D6E7D" w:rsidRPr="002D6E7D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  <w:t>فعلٌ ماضٍ مبنيٌّ على السّكونِ؛ لاتّصالِه بتاءِ المتكلّم، والتّاء المتحرّكةُ ضميرٌ متّصلٌ مبنيٌّ  في محلِّ رفعِ فاعل.</w:t>
      </w:r>
    </w:p>
    <w:p w:rsidR="003B2233" w:rsidRDefault="007251DF" w:rsidP="002D6E7D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3840" behindDoc="0" locked="0" layoutInCell="1" allowOverlap="1" wp14:anchorId="64FFBE5C">
            <wp:simplePos x="0" y="0"/>
            <wp:positionH relativeFrom="column">
              <wp:posOffset>-657225</wp:posOffset>
            </wp:positionH>
            <wp:positionV relativeFrom="paragraph">
              <wp:posOffset>349885</wp:posOffset>
            </wp:positionV>
            <wp:extent cx="1200150" cy="6191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19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33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ض</w:t>
      </w:r>
      <w:r w:rsidR="00820484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َ</w:t>
      </w:r>
      <w:r w:rsidR="003B2233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ح</w:t>
      </w:r>
      <w:r w:rsidR="00820484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ِ</w:t>
      </w:r>
      <w:r w:rsidR="003B2233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كْنا</w:t>
      </w:r>
      <w:r w:rsidR="002D6E7D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: </w:t>
      </w:r>
      <w:r w:rsidR="002D6E7D" w:rsidRPr="002D6E7D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  <w:t>فعلٌ ماضٍ مبنيٌّ على السّكونِ؛ لاتّصالِه بالنّا الدّالة على الفاعلين، والنّا ضميرٌ متّصلٌ مبنيٌّ  في محلِّ رفعِ فاعل.</w:t>
      </w: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3</w:t>
      </w:r>
      <w:r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-</w:t>
      </w:r>
      <w:r w:rsidR="00977752"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رجال الد</w:t>
      </w:r>
      <w:r w:rsidR="00C0769E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 w:rsidR="00977752" w:rsidRPr="00977752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فاع المدني</w:t>
      </w:r>
      <w:r w:rsidR="00C0769E"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>ّ</w:t>
      </w:r>
      <w:r w:rsidR="00C0769E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رسمُوا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البسمةَ على وجوهِ الضُّعفاءِ.</w:t>
      </w:r>
    </w:p>
    <w:p w:rsidR="002D6E7D" w:rsidRPr="002D6E7D" w:rsidRDefault="007251DF" w:rsidP="002D6E7D">
      <w:pPr>
        <w:bidi/>
        <w:rPr>
          <w:rFonts w:ascii="Simplified Arabic" w:eastAsia="Arial Unicode MS" w:hAnsi="Simplified Arabic" w:cs="Simplified Arabic"/>
          <w:color w:val="FF0000"/>
          <w:sz w:val="32"/>
          <w:szCs w:val="32"/>
          <w:lang w:bidi="ar-JO"/>
        </w:rPr>
      </w:pPr>
      <w:r>
        <w:rPr>
          <w:rFonts w:ascii="Simplified Arabic" w:eastAsia="Arial Unicode MS" w:hAnsi="Simplified Arabic" w:cs="Simplified Arabic"/>
          <w:noProof/>
          <w:sz w:val="32"/>
          <w:szCs w:val="32"/>
          <w:rtl/>
          <w:lang w:bidi="ar-JO"/>
        </w:rPr>
        <w:drawing>
          <wp:anchor distT="0" distB="0" distL="114300" distR="114300" simplePos="0" relativeHeight="251682816" behindDoc="0" locked="0" layoutInCell="1" allowOverlap="1" wp14:anchorId="42145980">
            <wp:simplePos x="0" y="0"/>
            <wp:positionH relativeFrom="column">
              <wp:posOffset>-657225</wp:posOffset>
            </wp:positionH>
            <wp:positionV relativeFrom="paragraph">
              <wp:posOffset>585470</wp:posOffset>
            </wp:positionV>
            <wp:extent cx="1390650" cy="10001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2233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رسمُوا:</w:t>
      </w:r>
      <w:r w:rsidR="002D6E7D" w:rsidRPr="002D6E7D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2D6E7D" w:rsidRPr="002D6E7D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  <w:t>فعلٌ ماضٍ مبنيٌّ على الضّمِّ؛ لاتّصالِه بواوِ الجماعةِ، والواوُ ضميرٌ متّصلٌ مبنيٌّ في محلِّ رفع ِفاعلٍ.</w:t>
      </w:r>
    </w:p>
    <w:p w:rsidR="003B2233" w:rsidRDefault="003B2233" w:rsidP="002D6E7D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</w:p>
    <w:p w:rsidR="003B2233" w:rsidRDefault="003B2233" w:rsidP="003B2233">
      <w:pPr>
        <w:pStyle w:val="ListParagraph"/>
        <w:bidi/>
        <w:ind w:left="0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4- </w:t>
      </w:r>
      <w:r w:rsidRPr="003B2233">
        <w:rPr>
          <w:rFonts w:ascii="Simplified Arabic" w:eastAsia="Arial Unicode MS" w:hAnsi="Simplified Arabic" w:cs="Simplified Arabic" w:hint="cs"/>
          <w:b/>
          <w:bCs/>
          <w:sz w:val="32"/>
          <w:szCs w:val="32"/>
          <w:u w:val="single"/>
          <w:rtl/>
          <w:lang w:bidi="ar-JO"/>
        </w:rPr>
        <w:t>تميّزَتْ</w:t>
      </w:r>
      <w:r>
        <w:rPr>
          <w:rFonts w:ascii="Simplified Arabic" w:eastAsia="Arial Unicode MS" w:hAnsi="Simplified Arabic" w:cs="Simplified Arabic" w:hint="cs"/>
          <w:sz w:val="32"/>
          <w:szCs w:val="32"/>
          <w:rtl/>
          <w:lang w:bidi="ar-JO"/>
        </w:rPr>
        <w:t xml:space="preserve"> سما على المسرحِ، فأداؤها كان رائعًا.</w:t>
      </w:r>
    </w:p>
    <w:p w:rsidR="007C206A" w:rsidRPr="007251DF" w:rsidRDefault="003B2233" w:rsidP="007251DF">
      <w:pPr>
        <w:pStyle w:val="ListParagraph"/>
        <w:bidi/>
        <w:ind w:left="0"/>
        <w:rPr>
          <w:rFonts w:ascii="Tahoma" w:eastAsia="Arial Unicode MS" w:hAnsi="Tahoma" w:cs="Tahoma"/>
          <w:b/>
          <w:bCs/>
          <w:color w:val="FF0000"/>
          <w:sz w:val="28"/>
          <w:szCs w:val="28"/>
          <w:rtl/>
          <w:lang w:bidi="ar-JO"/>
        </w:rPr>
      </w:pPr>
      <w:r w:rsidRPr="007251DF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>تميّزَتْ:</w:t>
      </w:r>
      <w:r w:rsidR="007251DF" w:rsidRPr="007251DF">
        <w:rPr>
          <w:rFonts w:ascii="Simplified Arabic" w:eastAsia="Arial Unicode MS" w:hAnsi="Simplified Arabic" w:cs="Simplified Arabic" w:hint="cs"/>
          <w:b/>
          <w:bCs/>
          <w:color w:val="FF0000"/>
          <w:sz w:val="32"/>
          <w:szCs w:val="32"/>
          <w:rtl/>
          <w:lang w:bidi="ar-JO"/>
        </w:rPr>
        <w:t xml:space="preserve"> </w:t>
      </w:r>
      <w:r w:rsidR="007251DF" w:rsidRPr="007251DF">
        <w:rPr>
          <w:rFonts w:ascii="Simplified Arabic" w:eastAsia="Arial Unicode MS" w:hAnsi="Simplified Arabic" w:cs="Simplified Arabic"/>
          <w:b/>
          <w:bCs/>
          <w:color w:val="FF0000"/>
          <w:sz w:val="32"/>
          <w:szCs w:val="32"/>
          <w:rtl/>
          <w:lang w:bidi="ar-JO"/>
        </w:rPr>
        <w:t>فعلٌ ماضٍ مبنيٌ على الفتحِ، وتاءُ التّأنيثِ السّاكنة لا محلَّ لها من الإعرابِ.</w:t>
      </w:r>
    </w:p>
    <w:p w:rsidR="007251DF" w:rsidRDefault="007251DF" w:rsidP="007C206A">
      <w:pPr>
        <w:pStyle w:val="ListParagraph"/>
        <w:bidi/>
        <w:ind w:left="0"/>
        <w:jc w:val="center"/>
        <w:rPr>
          <w:rFonts w:ascii="Tahoma" w:eastAsia="Arial Unicode MS" w:hAnsi="Tahoma" w:cs="Tahoma"/>
          <w:b/>
          <w:bCs/>
          <w:sz w:val="28"/>
          <w:szCs w:val="28"/>
          <w:rtl/>
          <w:lang w:bidi="ar-JO"/>
        </w:rPr>
      </w:pPr>
    </w:p>
    <w:p w:rsidR="007251DF" w:rsidRDefault="007251DF" w:rsidP="007251DF">
      <w:pPr>
        <w:pStyle w:val="ListParagraph"/>
        <w:bidi/>
        <w:ind w:left="0"/>
        <w:jc w:val="center"/>
        <w:rPr>
          <w:rFonts w:ascii="Tahoma" w:eastAsia="Arial Unicode MS" w:hAnsi="Tahoma" w:cs="Tahoma"/>
          <w:b/>
          <w:bCs/>
          <w:sz w:val="28"/>
          <w:szCs w:val="28"/>
          <w:rtl/>
          <w:lang w:bidi="ar-JO"/>
        </w:rPr>
      </w:pPr>
    </w:p>
    <w:p w:rsidR="00705D7B" w:rsidRPr="007C206A" w:rsidRDefault="003B2233" w:rsidP="007251DF">
      <w:pPr>
        <w:pStyle w:val="ListParagraph"/>
        <w:bidi/>
        <w:ind w:left="0"/>
        <w:jc w:val="center"/>
        <w:rPr>
          <w:rFonts w:ascii="Simplified Arabic" w:eastAsia="Arial Unicode MS" w:hAnsi="Simplified Arabic" w:cs="Simplified Arabic"/>
          <w:sz w:val="32"/>
          <w:szCs w:val="32"/>
          <w:rtl/>
          <w:lang w:bidi="ar-JO"/>
        </w:rPr>
      </w:pPr>
      <w:r w:rsidRPr="007C206A">
        <w:rPr>
          <w:rFonts w:ascii="Tahoma" w:eastAsia="Arial Unicode MS" w:hAnsi="Tahoma" w:cs="Tahoma"/>
          <w:b/>
          <w:bCs/>
          <w:sz w:val="28"/>
          <w:szCs w:val="28"/>
          <w:rtl/>
          <w:lang w:bidi="ar-JO"/>
        </w:rPr>
        <w:t>مع أمنياتنا لكم بالتّوفيق</w:t>
      </w:r>
      <w:r w:rsidRPr="007C206A">
        <w:rPr>
          <w:rFonts w:ascii="Tahoma" w:eastAsia="Arial Unicode MS" w:hAnsi="Tahoma" w:cs="Tahoma" w:hint="cs"/>
          <w:b/>
          <w:bCs/>
          <w:sz w:val="28"/>
          <w:szCs w:val="28"/>
          <w:rtl/>
          <w:lang w:bidi="ar-JO"/>
        </w:rPr>
        <w:t xml:space="preserve"> والتّميّز</w:t>
      </w:r>
    </w:p>
    <w:sectPr w:rsidR="00705D7B" w:rsidRPr="007C206A" w:rsidSect="00F959E5">
      <w:footerReference w:type="default" r:id="rId21"/>
      <w:pgSz w:w="12240" w:h="15840"/>
      <w:pgMar w:top="99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36A" w:rsidRDefault="005F536A" w:rsidP="00413A40">
      <w:pPr>
        <w:spacing w:after="0" w:line="240" w:lineRule="auto"/>
      </w:pPr>
      <w:r>
        <w:separator/>
      </w:r>
    </w:p>
  </w:endnote>
  <w:endnote w:type="continuationSeparator" w:id="0">
    <w:p w:rsidR="005F536A" w:rsidRDefault="005F536A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413A40" w:rsidRDefault="00986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A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13A40" w:rsidRDefault="00413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36A" w:rsidRDefault="005F536A" w:rsidP="00413A40">
      <w:pPr>
        <w:spacing w:after="0" w:line="240" w:lineRule="auto"/>
      </w:pPr>
      <w:r>
        <w:separator/>
      </w:r>
    </w:p>
  </w:footnote>
  <w:footnote w:type="continuationSeparator" w:id="0">
    <w:p w:rsidR="005F536A" w:rsidRDefault="005F536A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5833"/>
    <w:multiLevelType w:val="hybridMultilevel"/>
    <w:tmpl w:val="8CAC3CFA"/>
    <w:lvl w:ilvl="0" w:tplc="D2B64FD2">
      <w:start w:val="6"/>
      <w:numFmt w:val="bullet"/>
      <w:lvlText w:val="-"/>
      <w:lvlJc w:val="left"/>
      <w:pPr>
        <w:ind w:left="144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5585"/>
    <w:multiLevelType w:val="hybridMultilevel"/>
    <w:tmpl w:val="339A0026"/>
    <w:lvl w:ilvl="0" w:tplc="0E38CB4E">
      <w:start w:val="1"/>
      <w:numFmt w:val="decimal"/>
      <w:lvlText w:val="%1."/>
      <w:lvlJc w:val="left"/>
      <w:pPr>
        <w:ind w:left="720" w:hanging="360"/>
      </w:pPr>
      <w:rPr>
        <w:rFonts w:ascii="Simplified Arabic" w:eastAsia="Arial Unicode MS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6179"/>
    <w:multiLevelType w:val="hybridMultilevel"/>
    <w:tmpl w:val="0E146F58"/>
    <w:lvl w:ilvl="0" w:tplc="38AA2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3" w15:restartNumberingAfterBreak="0">
    <w:nsid w:val="311A6E59"/>
    <w:multiLevelType w:val="hybridMultilevel"/>
    <w:tmpl w:val="6B1812FC"/>
    <w:lvl w:ilvl="0" w:tplc="7A4C1E1C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9017F"/>
    <w:multiLevelType w:val="hybridMultilevel"/>
    <w:tmpl w:val="8C7AC13E"/>
    <w:lvl w:ilvl="0" w:tplc="EA929BE0">
      <w:start w:val="6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46"/>
    <w:rsid w:val="00003E68"/>
    <w:rsid w:val="0005691D"/>
    <w:rsid w:val="00091FCC"/>
    <w:rsid w:val="000A02E1"/>
    <w:rsid w:val="000A5C01"/>
    <w:rsid w:val="000B4062"/>
    <w:rsid w:val="000C3097"/>
    <w:rsid w:val="000C3879"/>
    <w:rsid w:val="000C433D"/>
    <w:rsid w:val="000E5458"/>
    <w:rsid w:val="00107CD1"/>
    <w:rsid w:val="001156D3"/>
    <w:rsid w:val="00147846"/>
    <w:rsid w:val="0016345D"/>
    <w:rsid w:val="00180872"/>
    <w:rsid w:val="00194C4D"/>
    <w:rsid w:val="001B485D"/>
    <w:rsid w:val="001C7A26"/>
    <w:rsid w:val="001D0309"/>
    <w:rsid w:val="001E51DF"/>
    <w:rsid w:val="00205731"/>
    <w:rsid w:val="002355BF"/>
    <w:rsid w:val="0024713D"/>
    <w:rsid w:val="002629F3"/>
    <w:rsid w:val="002760CE"/>
    <w:rsid w:val="00280B2F"/>
    <w:rsid w:val="00285B67"/>
    <w:rsid w:val="00295C42"/>
    <w:rsid w:val="002B108A"/>
    <w:rsid w:val="002B5C5F"/>
    <w:rsid w:val="002D4062"/>
    <w:rsid w:val="002D6E7D"/>
    <w:rsid w:val="002E379C"/>
    <w:rsid w:val="002E4E32"/>
    <w:rsid w:val="002E5C5F"/>
    <w:rsid w:val="002F02F7"/>
    <w:rsid w:val="002F58B1"/>
    <w:rsid w:val="00301808"/>
    <w:rsid w:val="00320F15"/>
    <w:rsid w:val="00332741"/>
    <w:rsid w:val="00334540"/>
    <w:rsid w:val="003406D7"/>
    <w:rsid w:val="00342F42"/>
    <w:rsid w:val="00376ABE"/>
    <w:rsid w:val="00382115"/>
    <w:rsid w:val="003B0DDC"/>
    <w:rsid w:val="003B1AA5"/>
    <w:rsid w:val="003B2233"/>
    <w:rsid w:val="003E55D1"/>
    <w:rsid w:val="003E721D"/>
    <w:rsid w:val="003F6B7D"/>
    <w:rsid w:val="003F7C6F"/>
    <w:rsid w:val="00413A40"/>
    <w:rsid w:val="0042686C"/>
    <w:rsid w:val="00436711"/>
    <w:rsid w:val="004421A2"/>
    <w:rsid w:val="00451136"/>
    <w:rsid w:val="00453744"/>
    <w:rsid w:val="00456D4C"/>
    <w:rsid w:val="0047316A"/>
    <w:rsid w:val="00477858"/>
    <w:rsid w:val="0048055C"/>
    <w:rsid w:val="00495F42"/>
    <w:rsid w:val="004A1D22"/>
    <w:rsid w:val="004B2C62"/>
    <w:rsid w:val="004D6B46"/>
    <w:rsid w:val="00533E2F"/>
    <w:rsid w:val="00534F1D"/>
    <w:rsid w:val="00537FBC"/>
    <w:rsid w:val="00576A09"/>
    <w:rsid w:val="0058013C"/>
    <w:rsid w:val="00597A13"/>
    <w:rsid w:val="005B3860"/>
    <w:rsid w:val="005D7437"/>
    <w:rsid w:val="005F536A"/>
    <w:rsid w:val="00602C9A"/>
    <w:rsid w:val="0060378C"/>
    <w:rsid w:val="006106A6"/>
    <w:rsid w:val="00622FD8"/>
    <w:rsid w:val="00656EAB"/>
    <w:rsid w:val="00657BDA"/>
    <w:rsid w:val="00663881"/>
    <w:rsid w:val="0068034C"/>
    <w:rsid w:val="00680399"/>
    <w:rsid w:val="006979E2"/>
    <w:rsid w:val="006D1592"/>
    <w:rsid w:val="006F2CA1"/>
    <w:rsid w:val="006F2DEA"/>
    <w:rsid w:val="006F3AA2"/>
    <w:rsid w:val="0070442C"/>
    <w:rsid w:val="00705D7B"/>
    <w:rsid w:val="007251DF"/>
    <w:rsid w:val="00745B56"/>
    <w:rsid w:val="00746A9C"/>
    <w:rsid w:val="00757A5D"/>
    <w:rsid w:val="0078244B"/>
    <w:rsid w:val="00794CC7"/>
    <w:rsid w:val="007B2FB4"/>
    <w:rsid w:val="007C206A"/>
    <w:rsid w:val="007C44AE"/>
    <w:rsid w:val="007D46B4"/>
    <w:rsid w:val="007E1397"/>
    <w:rsid w:val="008002A3"/>
    <w:rsid w:val="0080530E"/>
    <w:rsid w:val="00807B48"/>
    <w:rsid w:val="00811AC0"/>
    <w:rsid w:val="00813D6F"/>
    <w:rsid w:val="00820484"/>
    <w:rsid w:val="00842E31"/>
    <w:rsid w:val="00847472"/>
    <w:rsid w:val="0089241B"/>
    <w:rsid w:val="008941BA"/>
    <w:rsid w:val="008B1F32"/>
    <w:rsid w:val="008E005F"/>
    <w:rsid w:val="008F5012"/>
    <w:rsid w:val="0090558F"/>
    <w:rsid w:val="00906D29"/>
    <w:rsid w:val="009147DD"/>
    <w:rsid w:val="0091637A"/>
    <w:rsid w:val="009268C7"/>
    <w:rsid w:val="0094582F"/>
    <w:rsid w:val="00977752"/>
    <w:rsid w:val="00981A78"/>
    <w:rsid w:val="00986480"/>
    <w:rsid w:val="009870E2"/>
    <w:rsid w:val="009966D7"/>
    <w:rsid w:val="009A4AB7"/>
    <w:rsid w:val="009B39EB"/>
    <w:rsid w:val="009C434A"/>
    <w:rsid w:val="009C6EC5"/>
    <w:rsid w:val="009E70C3"/>
    <w:rsid w:val="009E7E0A"/>
    <w:rsid w:val="009F2C35"/>
    <w:rsid w:val="00A25A9B"/>
    <w:rsid w:val="00A30B9A"/>
    <w:rsid w:val="00A33A5E"/>
    <w:rsid w:val="00A4197A"/>
    <w:rsid w:val="00A60F1F"/>
    <w:rsid w:val="00A67393"/>
    <w:rsid w:val="00A77868"/>
    <w:rsid w:val="00AA0CC7"/>
    <w:rsid w:val="00AC53BD"/>
    <w:rsid w:val="00AF23FC"/>
    <w:rsid w:val="00AF609B"/>
    <w:rsid w:val="00B030ED"/>
    <w:rsid w:val="00B07632"/>
    <w:rsid w:val="00B25D21"/>
    <w:rsid w:val="00B26B4D"/>
    <w:rsid w:val="00B31161"/>
    <w:rsid w:val="00B35584"/>
    <w:rsid w:val="00B37B48"/>
    <w:rsid w:val="00B4062B"/>
    <w:rsid w:val="00B45223"/>
    <w:rsid w:val="00B56F8A"/>
    <w:rsid w:val="00B630A8"/>
    <w:rsid w:val="00B70EC2"/>
    <w:rsid w:val="00B71834"/>
    <w:rsid w:val="00B72119"/>
    <w:rsid w:val="00B80B39"/>
    <w:rsid w:val="00B8568E"/>
    <w:rsid w:val="00BE5C04"/>
    <w:rsid w:val="00BE7961"/>
    <w:rsid w:val="00BF64B5"/>
    <w:rsid w:val="00C0769E"/>
    <w:rsid w:val="00C41140"/>
    <w:rsid w:val="00C62D48"/>
    <w:rsid w:val="00C747C6"/>
    <w:rsid w:val="00C77AAB"/>
    <w:rsid w:val="00C92054"/>
    <w:rsid w:val="00CA3E30"/>
    <w:rsid w:val="00CA40A5"/>
    <w:rsid w:val="00CD4E39"/>
    <w:rsid w:val="00CD7574"/>
    <w:rsid w:val="00CE31BD"/>
    <w:rsid w:val="00CF2C9C"/>
    <w:rsid w:val="00D01DA4"/>
    <w:rsid w:val="00D0783B"/>
    <w:rsid w:val="00D33D7D"/>
    <w:rsid w:val="00D54713"/>
    <w:rsid w:val="00DD23DA"/>
    <w:rsid w:val="00DE4932"/>
    <w:rsid w:val="00DF474F"/>
    <w:rsid w:val="00DF5289"/>
    <w:rsid w:val="00E02564"/>
    <w:rsid w:val="00E366D4"/>
    <w:rsid w:val="00E507F7"/>
    <w:rsid w:val="00E86CEF"/>
    <w:rsid w:val="00E92287"/>
    <w:rsid w:val="00ED0289"/>
    <w:rsid w:val="00EF7077"/>
    <w:rsid w:val="00F01446"/>
    <w:rsid w:val="00F27A20"/>
    <w:rsid w:val="00F419F0"/>
    <w:rsid w:val="00F800A2"/>
    <w:rsid w:val="00F959E5"/>
    <w:rsid w:val="00F96476"/>
    <w:rsid w:val="00FA1631"/>
    <w:rsid w:val="00FD52B0"/>
    <w:rsid w:val="00FF0C6E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C591B3-54C4-4DF4-B21F-BBB256E0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B3860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6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49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71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2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hdphoto" Target="media/hdphoto2.wdp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2F5F-5E37-4829-AA9E-3BE49ED2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NOS</dc:creator>
  <cp:lastModifiedBy>S.Zatar</cp:lastModifiedBy>
  <cp:revision>2</cp:revision>
  <dcterms:created xsi:type="dcterms:W3CDTF">2023-02-18T05:47:00Z</dcterms:created>
  <dcterms:modified xsi:type="dcterms:W3CDTF">2023-02-18T05:47:00Z</dcterms:modified>
</cp:coreProperties>
</file>