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7D" w:rsidRPr="00442F7D" w:rsidRDefault="00442F7D" w:rsidP="00442F7D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442F7D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الثاني : الوسطية</w:t>
      </w:r>
    </w:p>
    <w:p w:rsidR="00442F7D" w:rsidRPr="00DD147B" w:rsidRDefault="00DD147B" w:rsidP="00442F7D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*وضح المقصود ب</w:t>
      </w:r>
      <w:r w:rsidR="00442F7D" w:rsidRPr="00DD147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مفهوم الوسطية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DD147B" w:rsidRDefault="00442F7D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تعني الاعتدال في أمور الحياة كلها، وهي منهج فكري، وموقف أخلاقي وسلوكي يتمثل في عدم الثبات والجمود إزاء المواقف المختلفة</w:t>
      </w:r>
    </w:p>
    <w:p w:rsidR="00DD147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اذكر اهم ثوابت الوسطية؟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1- </w:t>
      </w: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نشر الحقيقة المجردة بعيدا عن الاهواء والاراء الشخصية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احترام التنوع والاختلاف ، والاخذ بمبدأ الحوار العلمي البناء والمنتج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3-الاعتماد على العقل البشري اداة لفهم التشريع والخضوع للقانون والنظام</w:t>
      </w:r>
    </w:p>
    <w:p w:rsidR="00DD147B" w:rsidRPr="00F7514B" w:rsidRDefault="00DD147B" w:rsidP="00F7514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4-نبذ الغلو في السلوك ونبذ الانحلال والتساهل</w:t>
      </w:r>
    </w:p>
    <w:p w:rsidR="00DD147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النتائج المترتبة على ايمان بعض الفئات المتشددة بصحة مبادئها وافكارها؟</w:t>
      </w:r>
    </w:p>
    <w:p w:rsidR="00DD147B" w:rsidRPr="00F7514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- </w:t>
      </w: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اثارة الخلفات والنزاعات</w:t>
      </w:r>
    </w:p>
    <w:p w:rsidR="00DD147B" w:rsidRPr="00F7514B" w:rsidRDefault="00DD147B" w:rsidP="00F7514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7514B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-اندلاع الحروب التي يذهب ضحيتها الكثير من الابرياء</w:t>
      </w:r>
    </w:p>
    <w:p w:rsidR="00DD147B" w:rsidRDefault="00DD147B" w:rsidP="00DD147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اهمية الوسطية؟او اذكر ايجابيات الوسطية؟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-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نشر المحبة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الوقاية من الجريمة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الشعور بالأمن والاستقرار</w:t>
      </w:r>
    </w:p>
    <w:p w:rsidR="00442F7D" w:rsidRPr="00DD147B" w:rsidRDefault="00DD147B" w:rsidP="00442F7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حفظ الوطن وتقدمه</w:t>
      </w:r>
    </w:p>
    <w:p w:rsidR="00DD147B" w:rsidRPr="00F7514B" w:rsidRDefault="00DD147B" w:rsidP="00F7514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نبذ التعصب والتطرف</w:t>
      </w:r>
    </w:p>
    <w:p w:rsidR="00DD147B" w:rsidRPr="00F7514B" w:rsidRDefault="00DD147B" w:rsidP="00DD147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F7514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*فسر</w:t>
      </w:r>
      <w:r w:rsidR="00442F7D" w:rsidRPr="00F7514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يعد الأ</w:t>
      </w:r>
      <w:r w:rsidR="00AA3A13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ر</w:t>
      </w:r>
      <w:r w:rsidR="00442F7D" w:rsidRPr="00F7514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دن أنموذجا في وسطيته</w:t>
      </w:r>
      <w:r w:rsidRPr="00F7514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1C13C4" w:rsidRDefault="00DD147B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>1-</w:t>
      </w:r>
      <w:r w:rsidR="00442F7D" w:rsidRPr="00442F7D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إذ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اتخذ على عاتقه واجب الدفاع عن قيم الوسيطة، والحث عليهما بوصفها ثوابت تنطلق من مبادئ الدين الإسلامي </w:t>
      </w:r>
    </w:p>
    <w:p w:rsidR="00442F7D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</w:t>
      </w:r>
      <w:r w:rsidR="00442F7D" w:rsidRPr="00DD147B">
        <w:rPr>
          <w:rFonts w:ascii="Arial" w:eastAsia="Times New Roman" w:hAnsi="Arial" w:cs="Arial"/>
          <w:color w:val="333333"/>
          <w:sz w:val="28"/>
          <w:szCs w:val="28"/>
          <w:rtl/>
        </w:rPr>
        <w:t>سعى إلى تعزيز الحوار ، ونبذ الطائفية وكل ما من شأنه أن يبث الفرقة في صفوف أبناء الوطن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3- سعي القيادة الهاشمية الى تعزيز الجبهة الد</w:t>
      </w:r>
      <w:r w:rsidR="00AF353F">
        <w:rPr>
          <w:rFonts w:ascii="Arial" w:eastAsia="Times New Roman" w:hAnsi="Arial" w:cs="Arial" w:hint="cs"/>
          <w:color w:val="333333"/>
          <w:sz w:val="28"/>
          <w:szCs w:val="28"/>
          <w:rtl/>
        </w:rPr>
        <w:t>ا</w:t>
      </w:r>
      <w:bookmarkStart w:id="0" w:name="_GoBack"/>
      <w:bookmarkEnd w:id="0"/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خلية فالاردنيون اخوة متساوون في الحقوق والواجبات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br/>
        <w:t>4-الوحدة الوطنية والاخلاص لها تسموان فوق كل اختلاف سواء في الجنس ام العرق ام الاصل ام الدين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5-اثبت المجتمع الاردني ان الاختلاف في الثقافة والعرق والدين والجنس انما هو سنة الحياة وامر طبيعي وايجابي </w:t>
      </w:r>
    </w:p>
    <w:p w:rsidR="001C13C4" w:rsidRDefault="001C13C4" w:rsidP="00F7514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lastRenderedPageBreak/>
        <w:t>6- بذل الاردن جهودا كبيرة لترسيخ مبدأ الوسطية ونبذ كل صور التطرف والعنف في مختلف المحافل الدولية والاقليمية والمحلية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*على ماذا يقوم الدين الاسلامي؟</w:t>
      </w:r>
    </w:p>
    <w:p w:rsidR="001C13C4" w:rsidRPr="00F7514B" w:rsidRDefault="001C13C4" w:rsidP="00F7514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يقوم على الاعتدال والوسطية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*الام دعا جلالة الملك عبدالله الثاني كلا من المجتمع الدولي والمجتمع الاردني؟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1</w:t>
      </w: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دعى الى العمل بكل جدية على تطبيق القانون الدولي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2-احترام المواثيق والقرارات الدولية الصادرة عن الامم المتحدة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3-الزام كافة الاطراف على تطبيقها</w:t>
      </w:r>
    </w:p>
    <w:p w:rsidR="001C13C4" w:rsidRPr="00F7514B" w:rsidRDefault="001C13C4" w:rsidP="00F7514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4-وضعها موضع التنفيذ دون ازدواجية في المعايير لضمان ع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ودة الحق الى اصحابه وانهاء الظلم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الفرق بين التطرف والارهاب؟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التطرف---- مجموعة من الافكار والمعتقدات والمواقف التي يتشدد الافراد في اتخاذها وتتجاوز ما هو مألوف او سائد او متفق عليه</w:t>
      </w:r>
    </w:p>
    <w:p w:rsidR="001C13C4" w:rsidRDefault="001C13C4" w:rsidP="001C13C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الارهاب---الممارسات الخاطئة ايا كان مصدرها وشكلها والمتمثلة في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Pr="001C13C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التعدي على الحياة الانسانية بصورة مباغته متجاوزة لاحكام الله </w:t>
      </w:r>
    </w:p>
    <w:p w:rsidR="001C13C4" w:rsidRPr="001C13C4" w:rsidRDefault="001C13C4" w:rsidP="001C13C4">
      <w:pPr>
        <w:shd w:val="clear" w:color="auto" w:fill="F5F5F5"/>
        <w:bidi w:val="0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</w:p>
    <w:p w:rsidR="007D3516" w:rsidRPr="001C13C4" w:rsidRDefault="001C13C4" w:rsidP="001C13C4">
      <w:pPr>
        <w:jc w:val="center"/>
        <w:rPr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1790700" cy="1781175"/>
            <wp:effectExtent l="19050" t="0" r="0" b="0"/>
            <wp:docPr id="1" name="Picture 1" descr="الايموشنز الحرام&quot;.. هل يتوقف استخدام الرموز التعبيرية الإباحية ف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يموشنز الحرام&quot;.. هل يتوقف استخدام الرموز التعبيرية الإباحية فى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516" w:rsidRPr="001C13C4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0789B"/>
    <w:multiLevelType w:val="hybridMultilevel"/>
    <w:tmpl w:val="34B8EE42"/>
    <w:lvl w:ilvl="0" w:tplc="6D8C0F0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F7D"/>
    <w:rsid w:val="000317E6"/>
    <w:rsid w:val="00144D11"/>
    <w:rsid w:val="001C13C4"/>
    <w:rsid w:val="00442F7D"/>
    <w:rsid w:val="00464A09"/>
    <w:rsid w:val="005D72DD"/>
    <w:rsid w:val="00724EFF"/>
    <w:rsid w:val="007D3516"/>
    <w:rsid w:val="00AA3A13"/>
    <w:rsid w:val="00AF353F"/>
    <w:rsid w:val="00DD147B"/>
    <w:rsid w:val="00F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CA0C"/>
  <w15:docId w15:val="{1BA4A4B3-0176-4A1E-9E2F-26702D0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442F7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42F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F7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42F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F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2F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49277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4</cp:revision>
  <dcterms:created xsi:type="dcterms:W3CDTF">2021-02-16T16:30:00Z</dcterms:created>
  <dcterms:modified xsi:type="dcterms:W3CDTF">2022-02-23T11:46:00Z</dcterms:modified>
</cp:coreProperties>
</file>