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62B" w:rsidRDefault="0007062B" w:rsidP="0007062B"/>
    <w:p w:rsidR="0007062B" w:rsidRDefault="0007062B" w:rsidP="0007062B"/>
    <w:p w:rsidR="001F447F" w:rsidRDefault="001F447F" w:rsidP="0007062B"/>
    <w:p w:rsidR="001F447F" w:rsidRDefault="001F447F" w:rsidP="0007062B"/>
    <w:p w:rsidR="001F447F" w:rsidRDefault="001F447F" w:rsidP="0007062B"/>
    <w:p w:rsidR="001F447F" w:rsidRDefault="001F447F" w:rsidP="0007062B"/>
    <w:p w:rsidR="0007062B" w:rsidRDefault="0007062B" w:rsidP="0007062B">
      <w:r>
        <w:rPr>
          <w:noProof/>
        </w:rPr>
        <w:drawing>
          <wp:inline distT="0" distB="0" distL="0" distR="0">
            <wp:extent cx="6645910" cy="3738245"/>
            <wp:effectExtent l="0" t="0" r="254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cov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62B" w:rsidRDefault="0007062B" w:rsidP="0007062B">
      <w:bookmarkStart w:id="0" w:name="_GoBack"/>
      <w:r>
        <w:rPr>
          <w:noProof/>
        </w:rPr>
        <w:lastRenderedPageBreak/>
        <w:drawing>
          <wp:inline distT="0" distB="0" distL="0" distR="0">
            <wp:extent cx="6645910" cy="9388475"/>
            <wp:effectExtent l="0" t="0" r="698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s 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8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7062B" w:rsidRDefault="0007062B" w:rsidP="0007062B">
      <w:r>
        <w:rPr>
          <w:noProof/>
        </w:rPr>
        <w:lastRenderedPageBreak/>
        <w:drawing>
          <wp:inline distT="0" distB="0" distL="0" distR="0">
            <wp:extent cx="6645910" cy="9388475"/>
            <wp:effectExtent l="0" t="0" r="254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s 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8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62B" w:rsidRDefault="0007062B" w:rsidP="0007062B">
      <w:r>
        <w:rPr>
          <w:noProof/>
        </w:rPr>
        <w:lastRenderedPageBreak/>
        <w:drawing>
          <wp:inline distT="0" distB="0" distL="0" distR="0">
            <wp:extent cx="6645910" cy="9388475"/>
            <wp:effectExtent l="0" t="0" r="254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es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8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62B" w:rsidRDefault="0007062B" w:rsidP="0007062B"/>
    <w:p w:rsidR="0007062B" w:rsidRPr="001F447F" w:rsidRDefault="001F447F" w:rsidP="0007062B">
      <w:pPr>
        <w:rPr>
          <w:rFonts w:asciiTheme="majorBidi" w:hAnsiTheme="majorBidi" w:cstheme="majorBidi"/>
          <w:b/>
          <w:bCs/>
          <w:sz w:val="32"/>
          <w:szCs w:val="32"/>
        </w:rPr>
      </w:pPr>
      <w:r w:rsidRPr="001F447F">
        <w:rPr>
          <w:rFonts w:asciiTheme="majorBidi" w:hAnsiTheme="majorBidi" w:cstheme="majorBidi"/>
          <w:b/>
          <w:bCs/>
          <w:sz w:val="32"/>
          <w:szCs w:val="32"/>
        </w:rPr>
        <w:t xml:space="preserve">Figures of speech that can be used in descriptive writing: </w:t>
      </w:r>
    </w:p>
    <w:p w:rsidR="0007062B" w:rsidRDefault="0007062B" w:rsidP="0007062B"/>
    <w:p w:rsidR="0007062B" w:rsidRPr="001F447F" w:rsidRDefault="001F447F" w:rsidP="0007062B">
      <w:pPr>
        <w:rPr>
          <w:rFonts w:asciiTheme="majorBidi" w:hAnsiTheme="majorBidi" w:cstheme="majorBidi"/>
          <w:color w:val="282828"/>
          <w:sz w:val="28"/>
          <w:szCs w:val="28"/>
          <w:shd w:val="clear" w:color="auto" w:fill="FFFFFF"/>
        </w:rPr>
      </w:pPr>
      <w:r w:rsidRPr="001F447F">
        <w:rPr>
          <w:rFonts w:asciiTheme="majorBidi" w:hAnsiTheme="majorBidi" w:cstheme="majorBidi"/>
          <w:color w:val="282828"/>
          <w:sz w:val="28"/>
          <w:szCs w:val="28"/>
          <w:shd w:val="clear" w:color="auto" w:fill="FFFFFF"/>
        </w:rPr>
        <w:t>A </w:t>
      </w:r>
      <w:hyperlink r:id="rId13" w:history="1">
        <w:r w:rsidRPr="001F447F">
          <w:rPr>
            <w:rStyle w:val="Hyperlink"/>
            <w:rFonts w:asciiTheme="majorBidi" w:hAnsiTheme="majorBidi" w:cstheme="majorBidi"/>
            <w:color w:val="282828"/>
            <w:sz w:val="28"/>
            <w:szCs w:val="28"/>
            <w:u w:val="none"/>
          </w:rPr>
          <w:t>figure of speech</w:t>
        </w:r>
      </w:hyperlink>
      <w:r w:rsidRPr="001F447F">
        <w:rPr>
          <w:rFonts w:asciiTheme="majorBidi" w:hAnsiTheme="majorBidi" w:cstheme="majorBidi"/>
          <w:color w:val="282828"/>
          <w:sz w:val="28"/>
          <w:szCs w:val="28"/>
          <w:shd w:val="clear" w:color="auto" w:fill="FFFFFF"/>
        </w:rPr>
        <w:t> is a rhetorical device that achieves a special effect by using words in a distinctive way. Though there are hundreds of figures of speech, here are the explanation of some of them.</w:t>
      </w:r>
    </w:p>
    <w:p w:rsidR="001F447F" w:rsidRDefault="001F447F" w:rsidP="0007062B"/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Theme="majorBidi" w:eastAsia="Times New Roman" w:hAnsiTheme="majorBidi" w:cstheme="majorBidi"/>
          <w:b/>
          <w:bCs/>
          <w:color w:val="282828"/>
          <w:sz w:val="36"/>
          <w:szCs w:val="36"/>
        </w:rPr>
      </w:pPr>
      <w:r w:rsidRPr="001F447F">
        <w:rPr>
          <w:rFonts w:asciiTheme="majorBidi" w:eastAsia="Times New Roman" w:hAnsiTheme="majorBidi" w:cstheme="majorBidi"/>
          <w:b/>
          <w:bCs/>
          <w:color w:val="282828"/>
          <w:sz w:val="32"/>
          <w:szCs w:val="32"/>
          <w:bdr w:val="none" w:sz="0" w:space="0" w:color="auto" w:frame="1"/>
        </w:rPr>
        <w:t>Alliteration</w:t>
      </w:r>
    </w:p>
    <w:p w:rsidR="001F447F" w:rsidRPr="001F447F" w:rsidRDefault="001F447F" w:rsidP="001F447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  <w:r w:rsidRPr="001F447F">
        <w:rPr>
          <w:rFonts w:asciiTheme="majorBidi" w:eastAsia="Times New Roman" w:hAnsiTheme="majorBidi" w:cstheme="majorBidi"/>
          <w:color w:val="282828"/>
          <w:sz w:val="26"/>
          <w:szCs w:val="26"/>
        </w:rPr>
        <w:t>The repetition of an initial consonant sound.</w:t>
      </w: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  <w:r w:rsidRPr="001F447F">
        <w:rPr>
          <w:rFonts w:asciiTheme="majorBidi" w:eastAsia="Times New Roman" w:hAnsiTheme="majorBidi" w:cstheme="majorBidi"/>
          <w:b/>
          <w:bCs/>
          <w:color w:val="282828"/>
          <w:sz w:val="26"/>
          <w:szCs w:val="26"/>
          <w:bdr w:val="none" w:sz="0" w:space="0" w:color="auto" w:frame="1"/>
        </w:rPr>
        <w:t>Example:</w:t>
      </w:r>
      <w:r w:rsidRPr="001F447F">
        <w:rPr>
          <w:rFonts w:asciiTheme="majorBidi" w:eastAsia="Times New Roman" w:hAnsiTheme="majorBidi" w:cstheme="majorBidi"/>
          <w:color w:val="282828"/>
          <w:sz w:val="26"/>
          <w:szCs w:val="26"/>
        </w:rPr>
        <w:t> She sells seashells by the seashore.</w:t>
      </w: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Theme="majorBidi" w:eastAsia="Times New Roman" w:hAnsiTheme="majorBidi" w:cstheme="majorBidi"/>
          <w:b/>
          <w:bCs/>
          <w:color w:val="282828"/>
          <w:sz w:val="32"/>
          <w:szCs w:val="32"/>
        </w:rPr>
      </w:pPr>
      <w:r w:rsidRPr="001F447F">
        <w:rPr>
          <w:rFonts w:asciiTheme="majorBidi" w:eastAsia="Times New Roman" w:hAnsiTheme="majorBidi" w:cstheme="majorBidi"/>
          <w:b/>
          <w:bCs/>
          <w:color w:val="282828"/>
          <w:sz w:val="32"/>
          <w:szCs w:val="32"/>
          <w:bdr w:val="none" w:sz="0" w:space="0" w:color="auto" w:frame="1"/>
        </w:rPr>
        <w:t>Euphemism</w:t>
      </w: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  <w:r w:rsidRPr="001F447F">
        <w:rPr>
          <w:rFonts w:asciiTheme="majorBidi" w:eastAsia="Times New Roman" w:hAnsiTheme="majorBidi" w:cstheme="majorBidi"/>
          <w:color w:val="282828"/>
          <w:sz w:val="26"/>
          <w:szCs w:val="26"/>
        </w:rPr>
        <w:t>The substitution of an inoffensive term for one considered offensively explicit.</w:t>
      </w:r>
      <w:r w:rsidRPr="001F447F">
        <w:rPr>
          <w:rFonts w:asciiTheme="majorBidi" w:eastAsia="Times New Roman" w:hAnsiTheme="majorBidi" w:cstheme="majorBidi"/>
          <w:b/>
          <w:bCs/>
          <w:color w:val="282828"/>
          <w:sz w:val="26"/>
          <w:szCs w:val="26"/>
          <w:bdr w:val="none" w:sz="0" w:space="0" w:color="auto" w:frame="1"/>
        </w:rPr>
        <w:t> </w:t>
      </w: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  <w:r w:rsidRPr="001F447F">
        <w:rPr>
          <w:rFonts w:asciiTheme="majorBidi" w:eastAsia="Times New Roman" w:hAnsiTheme="majorBidi" w:cstheme="majorBidi"/>
          <w:b/>
          <w:bCs/>
          <w:color w:val="282828"/>
          <w:sz w:val="26"/>
          <w:szCs w:val="26"/>
          <w:bdr w:val="none" w:sz="0" w:space="0" w:color="auto" w:frame="1"/>
        </w:rPr>
        <w:t>Example: </w:t>
      </w:r>
      <w:r w:rsidRPr="001F447F">
        <w:rPr>
          <w:rFonts w:asciiTheme="majorBidi" w:eastAsia="Times New Roman" w:hAnsiTheme="majorBidi" w:cstheme="majorBidi"/>
          <w:color w:val="282828"/>
          <w:sz w:val="26"/>
          <w:szCs w:val="26"/>
        </w:rPr>
        <w:t>"We're teaching our toddler how to go potty," Bob said.</w:t>
      </w: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Theme="majorBidi" w:eastAsia="Times New Roman" w:hAnsiTheme="majorBidi" w:cstheme="majorBidi"/>
          <w:b/>
          <w:bCs/>
          <w:color w:val="282828"/>
          <w:sz w:val="32"/>
          <w:szCs w:val="32"/>
        </w:rPr>
      </w:pPr>
      <w:r w:rsidRPr="001F447F">
        <w:rPr>
          <w:rFonts w:asciiTheme="majorBidi" w:eastAsia="Times New Roman" w:hAnsiTheme="majorBidi" w:cstheme="majorBidi"/>
          <w:b/>
          <w:bCs/>
          <w:color w:val="282828"/>
          <w:sz w:val="32"/>
          <w:szCs w:val="32"/>
          <w:bdr w:val="none" w:sz="0" w:space="0" w:color="auto" w:frame="1"/>
        </w:rPr>
        <w:t>Hyperbole</w:t>
      </w:r>
    </w:p>
    <w:p w:rsidR="001F447F" w:rsidRPr="001F447F" w:rsidRDefault="001F447F" w:rsidP="001F447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  <w:r w:rsidRPr="001F447F">
        <w:rPr>
          <w:rFonts w:asciiTheme="majorBidi" w:eastAsia="Times New Roman" w:hAnsiTheme="majorBidi" w:cstheme="majorBidi"/>
          <w:color w:val="282828"/>
          <w:sz w:val="26"/>
          <w:szCs w:val="26"/>
        </w:rPr>
        <w:t>An extravagant statement; the use of exaggerated terms for the purpose of emphasis or heightened effect.</w:t>
      </w: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  <w:r w:rsidRPr="001F447F">
        <w:rPr>
          <w:rFonts w:asciiTheme="majorBidi" w:eastAsia="Times New Roman" w:hAnsiTheme="majorBidi" w:cstheme="majorBidi"/>
          <w:b/>
          <w:bCs/>
          <w:color w:val="282828"/>
          <w:sz w:val="26"/>
          <w:szCs w:val="26"/>
          <w:bdr w:val="none" w:sz="0" w:space="0" w:color="auto" w:frame="1"/>
        </w:rPr>
        <w:t>Example:</w:t>
      </w:r>
      <w:r w:rsidRPr="001F447F">
        <w:rPr>
          <w:rFonts w:asciiTheme="majorBidi" w:eastAsia="Times New Roman" w:hAnsiTheme="majorBidi" w:cstheme="majorBidi"/>
          <w:color w:val="282828"/>
          <w:sz w:val="26"/>
          <w:szCs w:val="26"/>
        </w:rPr>
        <w:t> I have a ton of things to do when I get home.</w:t>
      </w: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Theme="majorBidi" w:eastAsia="Times New Roman" w:hAnsiTheme="majorBidi" w:cstheme="majorBidi"/>
          <w:b/>
          <w:bCs/>
          <w:color w:val="282828"/>
          <w:sz w:val="32"/>
          <w:szCs w:val="32"/>
        </w:rPr>
      </w:pPr>
      <w:r w:rsidRPr="001F447F">
        <w:rPr>
          <w:rFonts w:asciiTheme="majorBidi" w:eastAsia="Times New Roman" w:hAnsiTheme="majorBidi" w:cstheme="majorBidi"/>
          <w:b/>
          <w:bCs/>
          <w:color w:val="282828"/>
          <w:sz w:val="32"/>
          <w:szCs w:val="32"/>
          <w:bdr w:val="none" w:sz="0" w:space="0" w:color="auto" w:frame="1"/>
        </w:rPr>
        <w:t>Irony</w:t>
      </w:r>
    </w:p>
    <w:p w:rsidR="001F447F" w:rsidRPr="001F447F" w:rsidRDefault="001F447F" w:rsidP="001F447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  <w:r w:rsidRPr="001F447F">
        <w:rPr>
          <w:rFonts w:asciiTheme="majorBidi" w:eastAsia="Times New Roman" w:hAnsiTheme="majorBidi" w:cstheme="majorBidi"/>
          <w:color w:val="282828"/>
          <w:sz w:val="26"/>
          <w:szCs w:val="26"/>
        </w:rPr>
        <w:t>The use of words to convey the opposite of their literal meaning. Also, a statement or situation where the meaning is contradicted by the appearance or presentation of the idea.</w:t>
      </w: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  <w:r w:rsidRPr="001F447F">
        <w:rPr>
          <w:rFonts w:asciiTheme="majorBidi" w:eastAsia="Times New Roman" w:hAnsiTheme="majorBidi" w:cstheme="majorBidi"/>
          <w:b/>
          <w:bCs/>
          <w:color w:val="282828"/>
          <w:sz w:val="26"/>
          <w:szCs w:val="26"/>
          <w:bdr w:val="none" w:sz="0" w:space="0" w:color="auto" w:frame="1"/>
        </w:rPr>
        <w:t>Example:</w:t>
      </w:r>
      <w:r w:rsidRPr="001F447F">
        <w:rPr>
          <w:rFonts w:asciiTheme="majorBidi" w:eastAsia="Times New Roman" w:hAnsiTheme="majorBidi" w:cstheme="majorBidi"/>
          <w:color w:val="282828"/>
          <w:sz w:val="26"/>
          <w:szCs w:val="26"/>
        </w:rPr>
        <w:t> "Oh, I love spending big bucks," said my dad, a notorious penny pincher</w:t>
      </w: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Theme="majorBidi" w:eastAsia="Times New Roman" w:hAnsiTheme="majorBidi" w:cstheme="majorBidi"/>
          <w:b/>
          <w:bCs/>
          <w:color w:val="282828"/>
          <w:sz w:val="32"/>
          <w:szCs w:val="32"/>
        </w:rPr>
      </w:pPr>
      <w:r w:rsidRPr="001F447F">
        <w:rPr>
          <w:rFonts w:asciiTheme="majorBidi" w:eastAsia="Times New Roman" w:hAnsiTheme="majorBidi" w:cstheme="majorBidi"/>
          <w:b/>
          <w:bCs/>
          <w:color w:val="282828"/>
          <w:sz w:val="32"/>
          <w:szCs w:val="32"/>
          <w:bdr w:val="none" w:sz="0" w:space="0" w:color="auto" w:frame="1"/>
        </w:rPr>
        <w:lastRenderedPageBreak/>
        <w:t>Metaphor</w:t>
      </w:r>
    </w:p>
    <w:p w:rsidR="001F447F" w:rsidRPr="001F447F" w:rsidRDefault="001F447F" w:rsidP="001F447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  <w:r w:rsidRPr="001F447F">
        <w:rPr>
          <w:rFonts w:asciiTheme="majorBidi" w:eastAsia="Times New Roman" w:hAnsiTheme="majorBidi" w:cstheme="majorBidi"/>
          <w:color w:val="282828"/>
          <w:sz w:val="26"/>
          <w:szCs w:val="26"/>
        </w:rPr>
        <w:t>An implied comparison between two dissimilar things that have something in common.</w:t>
      </w: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  <w:r w:rsidRPr="001F447F">
        <w:rPr>
          <w:rFonts w:asciiTheme="majorBidi" w:eastAsia="Times New Roman" w:hAnsiTheme="majorBidi" w:cstheme="majorBidi"/>
          <w:b/>
          <w:bCs/>
          <w:color w:val="282828"/>
          <w:sz w:val="26"/>
          <w:szCs w:val="26"/>
          <w:bdr w:val="none" w:sz="0" w:space="0" w:color="auto" w:frame="1"/>
        </w:rPr>
        <w:t>Example:</w:t>
      </w:r>
      <w:r w:rsidRPr="001F447F">
        <w:rPr>
          <w:rFonts w:asciiTheme="majorBidi" w:eastAsia="Times New Roman" w:hAnsiTheme="majorBidi" w:cstheme="majorBidi"/>
          <w:color w:val="282828"/>
          <w:sz w:val="26"/>
          <w:szCs w:val="26"/>
        </w:rPr>
        <w:t> "All the world's a stage."</w:t>
      </w: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Theme="majorBidi" w:eastAsia="Times New Roman" w:hAnsiTheme="majorBidi" w:cstheme="majorBidi"/>
          <w:b/>
          <w:bCs/>
          <w:color w:val="282828"/>
          <w:sz w:val="32"/>
          <w:szCs w:val="32"/>
        </w:rPr>
      </w:pPr>
      <w:r w:rsidRPr="001F447F">
        <w:rPr>
          <w:rFonts w:asciiTheme="majorBidi" w:eastAsia="Times New Roman" w:hAnsiTheme="majorBidi" w:cstheme="majorBidi"/>
          <w:b/>
          <w:bCs/>
          <w:color w:val="282828"/>
          <w:sz w:val="32"/>
          <w:szCs w:val="32"/>
          <w:bdr w:val="none" w:sz="0" w:space="0" w:color="auto" w:frame="1"/>
        </w:rPr>
        <w:t>Personification</w:t>
      </w:r>
    </w:p>
    <w:p w:rsidR="001F447F" w:rsidRPr="001F447F" w:rsidRDefault="001F447F" w:rsidP="001F447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  <w:r w:rsidRPr="001F447F">
        <w:rPr>
          <w:rFonts w:asciiTheme="majorBidi" w:eastAsia="Times New Roman" w:hAnsiTheme="majorBidi" w:cstheme="majorBidi"/>
          <w:color w:val="282828"/>
          <w:sz w:val="26"/>
          <w:szCs w:val="26"/>
        </w:rPr>
        <w:t>A figure of speech in which an inanimate object or abstraction is endowed with human qualities or abilities.</w:t>
      </w: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  <w:r w:rsidRPr="001F447F">
        <w:rPr>
          <w:rFonts w:asciiTheme="majorBidi" w:eastAsia="Times New Roman" w:hAnsiTheme="majorBidi" w:cstheme="majorBidi"/>
          <w:b/>
          <w:bCs/>
          <w:color w:val="282828"/>
          <w:sz w:val="26"/>
          <w:szCs w:val="26"/>
          <w:bdr w:val="none" w:sz="0" w:space="0" w:color="auto" w:frame="1"/>
        </w:rPr>
        <w:t>Example:</w:t>
      </w:r>
      <w:r w:rsidRPr="001F447F">
        <w:rPr>
          <w:rFonts w:asciiTheme="majorBidi" w:eastAsia="Times New Roman" w:hAnsiTheme="majorBidi" w:cstheme="majorBidi"/>
          <w:color w:val="282828"/>
          <w:sz w:val="26"/>
          <w:szCs w:val="26"/>
        </w:rPr>
        <w:t> That kitchen knife will take a bite out of your hand if you don't handle it safely.</w:t>
      </w: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Theme="majorBidi" w:eastAsia="Times New Roman" w:hAnsiTheme="majorBidi" w:cstheme="majorBidi"/>
          <w:b/>
          <w:bCs/>
          <w:color w:val="282828"/>
          <w:sz w:val="32"/>
          <w:szCs w:val="32"/>
        </w:rPr>
      </w:pPr>
      <w:r w:rsidRPr="001F447F">
        <w:rPr>
          <w:rFonts w:asciiTheme="majorBidi" w:eastAsia="Times New Roman" w:hAnsiTheme="majorBidi" w:cstheme="majorBidi"/>
          <w:b/>
          <w:bCs/>
          <w:color w:val="282828"/>
          <w:sz w:val="32"/>
          <w:szCs w:val="32"/>
          <w:bdr w:val="none" w:sz="0" w:space="0" w:color="auto" w:frame="1"/>
        </w:rPr>
        <w:t>Simile</w:t>
      </w:r>
    </w:p>
    <w:p w:rsidR="001F447F" w:rsidRPr="001F447F" w:rsidRDefault="001F447F" w:rsidP="001F447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  <w:r w:rsidRPr="001F447F">
        <w:rPr>
          <w:rFonts w:asciiTheme="majorBidi" w:eastAsia="Times New Roman" w:hAnsiTheme="majorBidi" w:cstheme="majorBidi"/>
          <w:color w:val="282828"/>
          <w:sz w:val="26"/>
          <w:szCs w:val="26"/>
        </w:rPr>
        <w:t>A stated comparison (usually formed with "like" or "as") between two fundamentally dissimilar things that have certain qualities in common.</w:t>
      </w: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Theme="majorBidi" w:eastAsia="Times New Roman" w:hAnsiTheme="majorBidi" w:cstheme="majorBidi"/>
          <w:color w:val="282828"/>
          <w:sz w:val="26"/>
          <w:szCs w:val="26"/>
        </w:rPr>
      </w:pPr>
      <w:r w:rsidRPr="001F447F">
        <w:rPr>
          <w:rFonts w:asciiTheme="majorBidi" w:eastAsia="Times New Roman" w:hAnsiTheme="majorBidi" w:cstheme="majorBidi"/>
          <w:b/>
          <w:bCs/>
          <w:color w:val="282828"/>
          <w:sz w:val="26"/>
          <w:szCs w:val="26"/>
          <w:bdr w:val="none" w:sz="0" w:space="0" w:color="auto" w:frame="1"/>
        </w:rPr>
        <w:t>Example:</w:t>
      </w:r>
      <w:r w:rsidRPr="001F447F">
        <w:rPr>
          <w:rFonts w:asciiTheme="majorBidi" w:eastAsia="Times New Roman" w:hAnsiTheme="majorBidi" w:cstheme="majorBidi"/>
          <w:color w:val="282828"/>
          <w:sz w:val="26"/>
          <w:szCs w:val="26"/>
        </w:rPr>
        <w:t> Roberto was white as a sheet after he walked out of the horror movie</w:t>
      </w:r>
    </w:p>
    <w:p w:rsid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</w:rPr>
      </w:pP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</w:rPr>
      </w:pPr>
    </w:p>
    <w:p w:rsid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</w:rPr>
      </w:pPr>
    </w:p>
    <w:p w:rsidR="001F447F" w:rsidRPr="001F447F" w:rsidRDefault="001F447F" w:rsidP="001F447F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282828"/>
          <w:sz w:val="26"/>
          <w:szCs w:val="26"/>
        </w:rPr>
      </w:pPr>
    </w:p>
    <w:p w:rsidR="001F447F" w:rsidRDefault="001F447F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Default="0007062B" w:rsidP="0007062B"/>
    <w:p w:rsidR="0007062B" w:rsidRPr="0007062B" w:rsidRDefault="0007062B" w:rsidP="0007062B"/>
    <w:sectPr w:rsidR="0007062B" w:rsidRPr="0007062B" w:rsidSect="0007062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2A2" w:rsidRDefault="002B42A2">
      <w:pPr>
        <w:spacing w:after="0" w:line="240" w:lineRule="auto"/>
      </w:pPr>
      <w:r>
        <w:separator/>
      </w:r>
    </w:p>
  </w:endnote>
  <w:endnote w:type="continuationSeparator" w:id="0">
    <w:p w:rsidR="002B42A2" w:rsidRDefault="002B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62B" w:rsidRDefault="000706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07062B" w:rsidRDefault="000706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2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2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2A2" w:rsidRDefault="002B42A2">
      <w:pPr>
        <w:spacing w:after="0" w:line="240" w:lineRule="auto"/>
      </w:pPr>
      <w:r>
        <w:separator/>
      </w:r>
    </w:p>
  </w:footnote>
  <w:footnote w:type="continuationSeparator" w:id="0">
    <w:p w:rsidR="002B42A2" w:rsidRDefault="002B4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9526</wp:posOffset>
          </wp:positionH>
          <wp:positionV relativeFrom="paragraph">
            <wp:posOffset>7620</wp:posOffset>
          </wp:positionV>
          <wp:extent cx="1752600" cy="987425"/>
          <wp:effectExtent l="0" t="0" r="0" b="0"/>
          <wp:wrapSquare wrapText="bothSides" distT="0" distB="0" distL="114300" distR="114300"/>
          <wp:docPr id="26" name="image1.png" descr="D:\Diala دولي\نماذج تصوير للحساسية الضوئية\NOS-Shmaisani English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Diala دولي\نماذج تصوير للحساسية الضوئية\NOS-Shmaisani English Logo.png"/>
                  <pic:cNvPicPr preferRelativeResize="0"/>
                </pic:nvPicPr>
                <pic:blipFill>
                  <a:blip r:embed="rId1"/>
                  <a:srcRect b="-8263"/>
                  <a:stretch>
                    <a:fillRect/>
                  </a:stretch>
                </pic:blipFill>
                <pic:spPr>
                  <a:xfrm>
                    <a:off x="0" y="0"/>
                    <a:ext cx="1752600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4234" w:rsidRDefault="00E14234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</w:p>
  <w:p w:rsidR="001F447F" w:rsidRDefault="003A269A">
    <w:pPr>
      <w:tabs>
        <w:tab w:val="left" w:pos="3135"/>
      </w:tabs>
      <w:spacing w:line="240" w:lineRule="auto"/>
      <w:rPr>
        <w:rFonts w:ascii="Century Gothic" w:eastAsia="Century Gothic" w:hAnsi="Century Gothic" w:cs="Century Gothic"/>
        <w:b/>
        <w:sz w:val="28"/>
        <w:szCs w:val="28"/>
      </w:rPr>
    </w:pPr>
    <w:bookmarkStart w:id="1" w:name="_heading=h.gjdgxs" w:colFirst="0" w:colLast="0"/>
    <w:bookmarkEnd w:id="1"/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</w:r>
  </w:p>
  <w:p w:rsidR="001F447F" w:rsidRDefault="001F447F">
    <w:pPr>
      <w:tabs>
        <w:tab w:val="left" w:pos="3135"/>
      </w:tabs>
      <w:spacing w:line="240" w:lineRule="auto"/>
      <w:rPr>
        <w:rFonts w:ascii="Century Gothic" w:eastAsia="Century Gothic" w:hAnsi="Century Gothic" w:cs="Century Gothic"/>
        <w:b/>
        <w:sz w:val="28"/>
        <w:szCs w:val="28"/>
      </w:rPr>
    </w:pPr>
  </w:p>
  <w:p w:rsidR="00E14234" w:rsidRDefault="003A269A">
    <w:pPr>
      <w:tabs>
        <w:tab w:val="left" w:pos="3135"/>
      </w:tabs>
      <w:spacing w:line="240" w:lineRule="auto"/>
      <w:rPr>
        <w:rFonts w:ascii="Century Gothic" w:eastAsia="Century Gothic" w:hAnsi="Century Gothic" w:cs="Century Gothic"/>
        <w:b/>
        <w:sz w:val="28"/>
        <w:szCs w:val="28"/>
      </w:rPr>
    </w:pPr>
    <w:r>
      <w:rPr>
        <w:rFonts w:ascii="Century Gothic" w:eastAsia="Century Gothic" w:hAnsi="Century Gothic" w:cs="Century Gothic"/>
        <w:b/>
        <w:sz w:val="28"/>
        <w:szCs w:val="28"/>
      </w:rPr>
      <w:tab/>
      <w:t xml:space="preserve">                                                   </w:t>
    </w:r>
  </w:p>
  <w:p w:rsidR="00E14234" w:rsidRPr="0007062B" w:rsidRDefault="0007062B" w:rsidP="001F447F">
    <w:pPr>
      <w:tabs>
        <w:tab w:val="left" w:pos="3135"/>
      </w:tabs>
      <w:spacing w:line="240" w:lineRule="auto"/>
      <w:jc w:val="center"/>
      <w:rPr>
        <w:rFonts w:ascii="Century Gothic" w:eastAsia="Century Gothic" w:hAnsi="Century Gothic" w:cs="Century Gothic"/>
        <w:b/>
        <w:sz w:val="28"/>
        <w:szCs w:val="28"/>
      </w:rPr>
    </w:pPr>
    <w:r>
      <w:rPr>
        <w:rFonts w:ascii="Century Gothic" w:eastAsia="Century Gothic" w:hAnsi="Century Gothic" w:cs="Century Gothic"/>
        <w:b/>
        <w:sz w:val="28"/>
        <w:szCs w:val="28"/>
      </w:rPr>
      <w:t>Descriptive Writing Study Sheet</w:t>
    </w:r>
  </w:p>
  <w:p w:rsidR="00E14234" w:rsidRDefault="00E14234">
    <w:pPr>
      <w:widowControl w:val="0"/>
      <w:spacing w:after="0" w:line="184" w:lineRule="auto"/>
      <w:rPr>
        <w:rFonts w:ascii="Times New Roman" w:eastAsia="Times New Roman" w:hAnsi="Times New Roman" w:cs="Times New Roman"/>
        <w:sz w:val="28"/>
        <w:szCs w:val="28"/>
      </w:rPr>
    </w:pPr>
  </w:p>
  <w:p w:rsidR="001F447F" w:rsidRDefault="001F447F">
    <w:pPr>
      <w:widowControl w:val="0"/>
      <w:tabs>
        <w:tab w:val="left" w:pos="7340"/>
      </w:tabs>
      <w:spacing w:after="0" w:line="240" w:lineRule="auto"/>
      <w:rPr>
        <w:rFonts w:ascii="Century Gothic" w:eastAsia="Century Gothic" w:hAnsi="Century Gothic" w:cs="Century Gothic"/>
        <w:b/>
        <w:sz w:val="24"/>
        <w:szCs w:val="24"/>
      </w:rPr>
    </w:pPr>
  </w:p>
  <w:p w:rsidR="0007062B" w:rsidRDefault="003A269A">
    <w:pPr>
      <w:widowControl w:val="0"/>
      <w:tabs>
        <w:tab w:val="left" w:pos="7340"/>
      </w:tabs>
      <w:spacing w:after="0" w:line="240" w:lineRule="auto"/>
      <w:rPr>
        <w:rFonts w:ascii="Century Gothic" w:eastAsia="Century Gothic" w:hAnsi="Century Gothic" w:cs="Century Gothic"/>
        <w:b/>
        <w:sz w:val="24"/>
        <w:szCs w:val="24"/>
      </w:rPr>
    </w:pPr>
    <w:r>
      <w:rPr>
        <w:rFonts w:ascii="Century Gothic" w:eastAsia="Century Gothic" w:hAnsi="Century Gothic" w:cs="Century Gothic"/>
        <w:b/>
        <w:sz w:val="24"/>
        <w:szCs w:val="24"/>
      </w:rPr>
      <w:t xml:space="preserve">Grade 8 </w:t>
    </w:r>
    <w:proofErr w:type="gramStart"/>
    <w:r>
      <w:rPr>
        <w:rFonts w:ascii="Century Gothic" w:eastAsia="Century Gothic" w:hAnsi="Century Gothic" w:cs="Century Gothic"/>
        <w:b/>
        <w:sz w:val="24"/>
        <w:szCs w:val="24"/>
      </w:rPr>
      <w:t>CS</w:t>
    </w:r>
    <w:r w:rsidR="0075412A">
      <w:rPr>
        <w:rFonts w:ascii="Century Gothic" w:eastAsia="Century Gothic" w:hAnsi="Century Gothic" w:cs="Century Gothic"/>
        <w:b/>
        <w:sz w:val="24"/>
        <w:szCs w:val="24"/>
      </w:rPr>
      <w:t>:…</w:t>
    </w:r>
    <w:proofErr w:type="gramEnd"/>
    <w:r w:rsidR="0075412A">
      <w:rPr>
        <w:rFonts w:ascii="Century Gothic" w:eastAsia="Century Gothic" w:hAnsi="Century Gothic" w:cs="Century Gothic"/>
        <w:b/>
        <w:sz w:val="24"/>
        <w:szCs w:val="24"/>
      </w:rPr>
      <w:t>……….</w:t>
    </w:r>
  </w:p>
  <w:p w:rsidR="00E14234" w:rsidRDefault="0007062B">
    <w:pPr>
      <w:widowControl w:val="0"/>
      <w:tabs>
        <w:tab w:val="left" w:pos="7340"/>
      </w:tabs>
      <w:spacing w:after="0" w:line="240" w:lineRule="auto"/>
      <w:rPr>
        <w:rFonts w:ascii="Times New Roman" w:eastAsia="Times New Roman" w:hAnsi="Times New Roman" w:cs="Times New Roman"/>
        <w:sz w:val="28"/>
        <w:szCs w:val="28"/>
      </w:rPr>
    </w:pPr>
    <w:r w:rsidRPr="0007062B">
      <w:rPr>
        <w:rFonts w:ascii="Times New Roman" w:eastAsia="Times New Roman" w:hAnsi="Times New Roman" w:cs="Times New Roman"/>
        <w:b/>
        <w:bCs/>
        <w:sz w:val="28"/>
        <w:szCs w:val="28"/>
      </w:rPr>
      <w:t>Name</w:t>
    </w:r>
    <w:r>
      <w:rPr>
        <w:rFonts w:ascii="Times New Roman" w:eastAsia="Times New Roman" w:hAnsi="Times New Roman" w:cs="Times New Roman"/>
        <w:sz w:val="28"/>
        <w:szCs w:val="28"/>
      </w:rPr>
      <w:t xml:space="preserve">:  </w:t>
    </w:r>
    <w:r w:rsidR="0075412A">
      <w:rPr>
        <w:rFonts w:ascii="Times New Roman" w:eastAsia="Times New Roman" w:hAnsi="Times New Roman" w:cs="Times New Roman"/>
        <w:sz w:val="28"/>
        <w:szCs w:val="28"/>
      </w:rPr>
      <w:t>……………………</w:t>
    </w:r>
    <w:proofErr w:type="gramStart"/>
    <w:r w:rsidR="0075412A">
      <w:rPr>
        <w:rFonts w:ascii="Times New Roman" w:eastAsia="Times New Roman" w:hAnsi="Times New Roman" w:cs="Times New Roman"/>
        <w:sz w:val="28"/>
        <w:szCs w:val="28"/>
      </w:rPr>
      <w:t>…..</w:t>
    </w:r>
    <w:proofErr w:type="gramEnd"/>
    <w:r w:rsidR="003A269A">
      <w:rPr>
        <w:rFonts w:ascii="Times New Roman" w:eastAsia="Times New Roman" w:hAnsi="Times New Roman" w:cs="Times New Roman"/>
        <w:sz w:val="28"/>
        <w:szCs w:val="28"/>
      </w:rPr>
      <w:tab/>
    </w:r>
    <w:r w:rsidR="003A269A">
      <w:rPr>
        <w:rFonts w:ascii="Century Gothic" w:eastAsia="Century Gothic" w:hAnsi="Century Gothic" w:cs="Century Gothic"/>
        <w:b/>
      </w:rPr>
      <w:t>Date.....</w:t>
    </w:r>
    <w:r>
      <w:rPr>
        <w:rFonts w:ascii="Century Gothic" w:eastAsia="Century Gothic" w:hAnsi="Century Gothic" w:cs="Century Gothic"/>
        <w:b/>
      </w:rPr>
      <w:t>.............................</w:t>
    </w:r>
  </w:p>
  <w:p w:rsidR="00E14234" w:rsidRDefault="00E14234">
    <w:pPr>
      <w:widowControl w:val="0"/>
      <w:spacing w:after="0" w:line="19" w:lineRule="auto"/>
      <w:rPr>
        <w:rFonts w:ascii="Times New Roman" w:eastAsia="Times New Roman" w:hAnsi="Times New Roman" w:cs="Times New Roman"/>
        <w:sz w:val="24"/>
        <w:szCs w:val="24"/>
      </w:rPr>
    </w:pPr>
  </w:p>
  <w:p w:rsidR="00E14234" w:rsidRDefault="003A269A" w:rsidP="000706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06C27"/>
    <w:multiLevelType w:val="hybridMultilevel"/>
    <w:tmpl w:val="900CC9D8"/>
    <w:lvl w:ilvl="0" w:tplc="4A08A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924FD"/>
    <w:multiLevelType w:val="hybridMultilevel"/>
    <w:tmpl w:val="4ED84CC6"/>
    <w:lvl w:ilvl="0" w:tplc="6180F6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4"/>
    <w:rsid w:val="0007062B"/>
    <w:rsid w:val="001F447F"/>
    <w:rsid w:val="002B42A2"/>
    <w:rsid w:val="00381105"/>
    <w:rsid w:val="003A269A"/>
    <w:rsid w:val="003B323D"/>
    <w:rsid w:val="00423516"/>
    <w:rsid w:val="0075412A"/>
    <w:rsid w:val="007F5D6A"/>
    <w:rsid w:val="0086619C"/>
    <w:rsid w:val="00C61E21"/>
    <w:rsid w:val="00CB038B"/>
    <w:rsid w:val="00E14234"/>
    <w:rsid w:val="00F3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0EFA349-01B8-4C2F-A3C2-02079019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1E2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F447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5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houghtco.com/figure-of-speech-term-1690793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Gr+L/If6Eo1ZfEk27ude5vBXdA==">AMUW2mUZN4xo8OnMpa8Hs6n1D+5vJ+a3Zvt8Sc68StS6cVK2LViCQLmNgFJSlDOjJA52CY0v+Pfa9CGN1YqCPwoDBwUM/qdLqWB/CLMn56VkWoHXNVN9Dve50h/7gEsWGLVK0op5zvEn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918125D-994E-4941-B309-91327F22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 Salameh</dc:creator>
  <cp:lastModifiedBy>Admin</cp:lastModifiedBy>
  <cp:revision>7</cp:revision>
  <cp:lastPrinted>2022-02-02T08:06:00Z</cp:lastPrinted>
  <dcterms:created xsi:type="dcterms:W3CDTF">2021-09-11T05:14:00Z</dcterms:created>
  <dcterms:modified xsi:type="dcterms:W3CDTF">2023-01-25T05:17:00Z</dcterms:modified>
</cp:coreProperties>
</file>