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97" w:rsidRPr="003328DA" w:rsidRDefault="00B80375" w:rsidP="00B80375">
      <w:pPr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توضيح مفهوم معادلة الميزانية مع الطلاب خلال المثال التالي:</w:t>
      </w:r>
    </w:p>
    <w:p w:rsidR="00B80375" w:rsidRDefault="0030624D" w:rsidP="00B80375">
      <w:pPr>
        <w:bidi/>
        <w:rPr>
          <w:sz w:val="40"/>
          <w:szCs w:val="40"/>
          <w:rtl/>
          <w:lang w:bidi="ar-JO"/>
        </w:rPr>
      </w:pPr>
      <w:r w:rsidRPr="003328DA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1763395</wp:posOffset>
                </wp:positionV>
                <wp:extent cx="622691" cy="307730"/>
                <wp:effectExtent l="0" t="0" r="2540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91" cy="30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2155" w:rsidRPr="003328DA" w:rsidRDefault="00722155">
                            <w:pPr>
                              <w:rPr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3328DA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الأصول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38.85pt;width:49.05pt;height:24.2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" fillcolor="white [3201]" strokeweight=".5pt">
                <v:textbox>
                  <w:txbxContent>
                    <w:p w:rsidR="00722155" w:rsidRPr="003328DA" w:rsidRDefault="00722155">
                      <w:pPr>
                        <w:rPr>
                          <w:sz w:val="24"/>
                          <w:szCs w:val="24"/>
                          <w:lang w:bidi="ar-JO"/>
                        </w:rPr>
                      </w:pPr>
                      <w:r w:rsidRPr="003328DA"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الأصول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28DA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F99BD" wp14:editId="1339B9EF">
                <wp:simplePos x="0" y="0"/>
                <wp:positionH relativeFrom="rightMargin">
                  <wp:posOffset>-412750</wp:posOffset>
                </wp:positionH>
                <wp:positionV relativeFrom="paragraph">
                  <wp:posOffset>1921510</wp:posOffset>
                </wp:positionV>
                <wp:extent cx="474491" cy="1125415"/>
                <wp:effectExtent l="38100" t="0" r="20955" b="9398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491" cy="112541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71FBF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-32.5pt;margin-top:151.3pt;width:37.35pt;height:88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" strokecolor="#5b9bd5 [3204]" strokeweight=".5pt">
                <v:stroke endarrow="block"/>
                <w10:wrap anchorx="margin"/>
              </v:shape>
            </w:pict>
          </mc:Fallback>
        </mc:AlternateContent>
      </w:r>
      <w:r w:rsidRPr="003328DA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1141095</wp:posOffset>
                </wp:positionV>
                <wp:extent cx="475712" cy="778803"/>
                <wp:effectExtent l="38100" t="76200" r="19685" b="2159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712" cy="7788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B29DD9" id="Elbow Connector 2" o:spid="_x0000_s1026" type="#_x0000_t34" style="position:absolute;margin-left:435.65pt;margin-top:89.85pt;width:37.45pt;height:61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" strokecolor="#5b9bd5 [3204]" strokeweight=".5pt">
                <v:stroke endarrow="block"/>
              </v:shape>
            </w:pict>
          </mc:Fallback>
        </mc:AlternateContent>
      </w:r>
      <w:r w:rsidR="00B80375" w:rsidRPr="003328DA">
        <w:rPr>
          <w:rFonts w:hint="cs"/>
          <w:sz w:val="36"/>
          <w:szCs w:val="36"/>
          <w:rtl/>
          <w:lang w:bidi="ar-JO"/>
        </w:rPr>
        <w:t>معك مبلغ (20000) دينار  تريد بدء مشروع يحتاج الى (25000) دينار حتى تبدأ.</w:t>
      </w:r>
    </w:p>
    <w:tbl>
      <w:tblPr>
        <w:tblStyle w:val="TableGrid"/>
        <w:bidiVisual/>
        <w:tblW w:w="9350" w:type="dxa"/>
        <w:tblInd w:w="645" w:type="dxa"/>
        <w:tblLook w:val="04A0" w:firstRow="1" w:lastRow="0" w:firstColumn="1" w:lastColumn="0" w:noHBand="0" w:noVBand="1"/>
      </w:tblPr>
      <w:tblGrid>
        <w:gridCol w:w="4323"/>
        <w:gridCol w:w="2242"/>
        <w:gridCol w:w="2785"/>
      </w:tblGrid>
      <w:tr w:rsidR="00773D34" w:rsidRPr="003328DA" w:rsidTr="00722155">
        <w:tc>
          <w:tcPr>
            <w:tcW w:w="9350" w:type="dxa"/>
            <w:gridSpan w:val="3"/>
          </w:tcPr>
          <w:p w:rsidR="00773D34" w:rsidRPr="003328DA" w:rsidRDefault="00773D34" w:rsidP="00773D34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معادلة الميزانية</w:t>
            </w:r>
          </w:p>
        </w:tc>
      </w:tr>
      <w:tr w:rsidR="00773D34" w:rsidRPr="003328DA" w:rsidTr="002148BA">
        <w:tc>
          <w:tcPr>
            <w:tcW w:w="4323" w:type="dxa"/>
          </w:tcPr>
          <w:p w:rsidR="00773D34" w:rsidRPr="003328DA" w:rsidRDefault="00773D34" w:rsidP="00773D34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استخدامات الأموال</w:t>
            </w:r>
          </w:p>
        </w:tc>
        <w:tc>
          <w:tcPr>
            <w:tcW w:w="5027" w:type="dxa"/>
            <w:gridSpan w:val="2"/>
          </w:tcPr>
          <w:p w:rsidR="00773D34" w:rsidRPr="003328DA" w:rsidRDefault="00722155" w:rsidP="0072215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مصادر الأموال</w:t>
            </w:r>
          </w:p>
        </w:tc>
      </w:tr>
      <w:tr w:rsidR="00722155" w:rsidRPr="003328DA" w:rsidTr="002148BA">
        <w:tc>
          <w:tcPr>
            <w:tcW w:w="4323" w:type="dxa"/>
          </w:tcPr>
          <w:p w:rsidR="00722155" w:rsidRPr="003328DA" w:rsidRDefault="00722155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شراء أثاث (4000) دينار</w:t>
            </w:r>
          </w:p>
        </w:tc>
        <w:tc>
          <w:tcPr>
            <w:tcW w:w="2242" w:type="dxa"/>
          </w:tcPr>
          <w:p w:rsidR="00722155" w:rsidRPr="003328DA" w:rsidRDefault="00722155" w:rsidP="0072215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ذاتية (حقوق ملكية)</w:t>
            </w:r>
          </w:p>
        </w:tc>
        <w:tc>
          <w:tcPr>
            <w:tcW w:w="2785" w:type="dxa"/>
          </w:tcPr>
          <w:p w:rsidR="00722155" w:rsidRPr="003328DA" w:rsidRDefault="00722155" w:rsidP="00722155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غير ذاتية (قرض)(الالتزامات)</w:t>
            </w:r>
          </w:p>
        </w:tc>
      </w:tr>
      <w:tr w:rsidR="00722155" w:rsidRPr="003328DA" w:rsidTr="002148BA">
        <w:tc>
          <w:tcPr>
            <w:tcW w:w="4323" w:type="dxa"/>
          </w:tcPr>
          <w:p w:rsidR="00722155" w:rsidRPr="003328DA" w:rsidRDefault="00722155" w:rsidP="00773D34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 xml:space="preserve">شراء أجهزة حاسوب (10000) دينار </w:t>
            </w:r>
          </w:p>
        </w:tc>
        <w:tc>
          <w:tcPr>
            <w:tcW w:w="2242" w:type="dxa"/>
          </w:tcPr>
          <w:p w:rsidR="00722155" w:rsidRPr="003328DA" w:rsidRDefault="00722155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(20000) دينار</w:t>
            </w:r>
          </w:p>
        </w:tc>
        <w:tc>
          <w:tcPr>
            <w:tcW w:w="2785" w:type="dxa"/>
          </w:tcPr>
          <w:p w:rsidR="00722155" w:rsidRPr="003328DA" w:rsidRDefault="00722155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(5000) دينار</w:t>
            </w:r>
          </w:p>
        </w:tc>
      </w:tr>
      <w:tr w:rsidR="003E3238" w:rsidRPr="003328DA" w:rsidTr="00E718EA">
        <w:tc>
          <w:tcPr>
            <w:tcW w:w="4323" w:type="dxa"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شراء طابعات (3000) دينار</w:t>
            </w:r>
          </w:p>
        </w:tc>
        <w:tc>
          <w:tcPr>
            <w:tcW w:w="5027" w:type="dxa"/>
            <w:gridSpan w:val="2"/>
            <w:vMerge w:val="restart"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</w:p>
        </w:tc>
      </w:tr>
      <w:tr w:rsidR="003E3238" w:rsidRPr="003328DA" w:rsidTr="00E718EA">
        <w:tc>
          <w:tcPr>
            <w:tcW w:w="4323" w:type="dxa"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صندوق (2000) دينار</w:t>
            </w:r>
          </w:p>
        </w:tc>
        <w:tc>
          <w:tcPr>
            <w:tcW w:w="5027" w:type="dxa"/>
            <w:gridSpan w:val="2"/>
            <w:vMerge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</w:p>
        </w:tc>
      </w:tr>
      <w:tr w:rsidR="003E3238" w:rsidRPr="003328DA" w:rsidTr="00E718EA">
        <w:tc>
          <w:tcPr>
            <w:tcW w:w="4323" w:type="dxa"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بنك (5000) دينار</w:t>
            </w:r>
          </w:p>
        </w:tc>
        <w:tc>
          <w:tcPr>
            <w:tcW w:w="5027" w:type="dxa"/>
            <w:gridSpan w:val="2"/>
            <w:vMerge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</w:p>
        </w:tc>
      </w:tr>
      <w:tr w:rsidR="003E3238" w:rsidRPr="003328DA" w:rsidTr="00EC1E63">
        <w:tc>
          <w:tcPr>
            <w:tcW w:w="4323" w:type="dxa"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المجموع: (25000) دينار</w:t>
            </w:r>
          </w:p>
        </w:tc>
        <w:tc>
          <w:tcPr>
            <w:tcW w:w="5027" w:type="dxa"/>
            <w:gridSpan w:val="2"/>
          </w:tcPr>
          <w:p w:rsidR="003E3238" w:rsidRPr="003328DA" w:rsidRDefault="003E3238" w:rsidP="00B80375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3328DA">
              <w:rPr>
                <w:rFonts w:hint="cs"/>
                <w:sz w:val="36"/>
                <w:szCs w:val="36"/>
                <w:rtl/>
                <w:lang w:bidi="ar-JO"/>
              </w:rPr>
              <w:t>المجموع: (25000) دينلر</w:t>
            </w:r>
          </w:p>
        </w:tc>
      </w:tr>
    </w:tbl>
    <w:p w:rsidR="003E3238" w:rsidRPr="003328DA" w:rsidRDefault="003E3238" w:rsidP="003E3238">
      <w:pPr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     </w:t>
      </w:r>
    </w:p>
    <w:p w:rsidR="003E3238" w:rsidRPr="003328DA" w:rsidRDefault="003E3238" w:rsidP="003E3238">
      <w:pPr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     أستخدامات الأموال = مصادر الأموال</w:t>
      </w:r>
    </w:p>
    <w:p w:rsidR="003E3238" w:rsidRPr="003328DA" w:rsidRDefault="003E3238" w:rsidP="003E3238">
      <w:pPr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     الأصول = الألتزامات + حقوق الملكية</w:t>
      </w:r>
    </w:p>
    <w:p w:rsidR="003E3238" w:rsidRPr="003328DA" w:rsidRDefault="003E3238" w:rsidP="003E3238">
      <w:pPr>
        <w:bidi/>
        <w:rPr>
          <w:b/>
          <w:bCs/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     </w:t>
      </w:r>
      <w:r w:rsidRPr="003328DA">
        <w:rPr>
          <w:rFonts w:hint="cs"/>
          <w:b/>
          <w:bCs/>
          <w:sz w:val="36"/>
          <w:szCs w:val="36"/>
          <w:rtl/>
          <w:lang w:bidi="ar-JO"/>
        </w:rPr>
        <w:t>أمثلة:</w:t>
      </w:r>
    </w:p>
    <w:p w:rsidR="003E3238" w:rsidRPr="003328DA" w:rsidRDefault="003E3238" w:rsidP="003E3238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بلغ مجموع حقوق الملكية (10000) دينار و قيمة الألتزامات (6000) دينار. أوجد قيمة الأصول.</w:t>
      </w:r>
    </w:p>
    <w:p w:rsidR="003E3238" w:rsidRPr="003328DA" w:rsidRDefault="003E3238" w:rsidP="003E3238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بلغ مجموع الأصول في مؤسسة (200000) دينار و حقوق الملكية (150000) دينار. أوجد قيمة الألتزامات</w:t>
      </w:r>
    </w:p>
    <w:p w:rsidR="003E3238" w:rsidRPr="003328DA" w:rsidRDefault="003E3238" w:rsidP="003E3238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أذا كانت الأصول (20000) دينار و الألتزامات (8000) دينار, أوجد قيمة حقوق الملكية.</w:t>
      </w:r>
    </w:p>
    <w:p w:rsidR="003E3238" w:rsidRDefault="003E3238" w:rsidP="003E3238">
      <w:pPr>
        <w:pStyle w:val="ListParagraph"/>
        <w:bidi/>
        <w:rPr>
          <w:sz w:val="36"/>
          <w:szCs w:val="36"/>
          <w:rtl/>
          <w:lang w:bidi="ar-JO"/>
        </w:rPr>
      </w:pPr>
    </w:p>
    <w:p w:rsidR="0030624D" w:rsidRDefault="0030624D" w:rsidP="0030624D">
      <w:pPr>
        <w:pStyle w:val="ListParagraph"/>
        <w:bidi/>
        <w:rPr>
          <w:sz w:val="36"/>
          <w:szCs w:val="36"/>
          <w:rtl/>
          <w:lang w:bidi="ar-JO"/>
        </w:rPr>
      </w:pPr>
    </w:p>
    <w:p w:rsidR="0030624D" w:rsidRDefault="0030624D" w:rsidP="0030624D">
      <w:pPr>
        <w:pStyle w:val="ListParagraph"/>
        <w:bidi/>
        <w:rPr>
          <w:sz w:val="36"/>
          <w:szCs w:val="36"/>
          <w:rtl/>
          <w:lang w:bidi="ar-JO"/>
        </w:rPr>
      </w:pPr>
    </w:p>
    <w:p w:rsidR="0030624D" w:rsidRPr="003328DA" w:rsidRDefault="0030624D" w:rsidP="0030624D">
      <w:pPr>
        <w:pStyle w:val="ListParagraph"/>
        <w:bidi/>
        <w:rPr>
          <w:sz w:val="36"/>
          <w:szCs w:val="36"/>
          <w:rtl/>
          <w:lang w:bidi="ar-JO"/>
        </w:rPr>
      </w:pPr>
    </w:p>
    <w:p w:rsidR="006B45B2" w:rsidRPr="003328DA" w:rsidRDefault="006B45B2" w:rsidP="006B45B2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lastRenderedPageBreak/>
        <w:t>تذكر أن: 1- حقوق الملكية = رأس المال + صافي الربح</w:t>
      </w:r>
    </w:p>
    <w:p w:rsidR="006B45B2" w:rsidRPr="003328DA" w:rsidRDefault="006B45B2" w:rsidP="006B45B2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2- صافي الربح = الأيرادات </w:t>
      </w:r>
      <w:r w:rsidRPr="003328DA">
        <w:rPr>
          <w:sz w:val="36"/>
          <w:szCs w:val="36"/>
          <w:rtl/>
          <w:lang w:bidi="ar-JO"/>
        </w:rPr>
        <w:t>–</w:t>
      </w:r>
      <w:r w:rsidRPr="003328DA">
        <w:rPr>
          <w:rFonts w:hint="cs"/>
          <w:sz w:val="36"/>
          <w:szCs w:val="36"/>
          <w:rtl/>
          <w:lang w:bidi="ar-JO"/>
        </w:rPr>
        <w:t xml:space="preserve"> المصروفات</w:t>
      </w:r>
    </w:p>
    <w:p w:rsidR="006B45B2" w:rsidRPr="003328DA" w:rsidRDefault="006B45B2" w:rsidP="006B45B2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بتعويض حقوق الملكية في معادلة الميزانية, تصبح:</w:t>
      </w:r>
    </w:p>
    <w:p w:rsidR="006B45B2" w:rsidRPr="003328DA" w:rsidRDefault="006B45B2" w:rsidP="006B45B2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الأصول = الألتزامات + (رأس المال + الأيرادات </w:t>
      </w:r>
      <w:r w:rsidRPr="003328DA">
        <w:rPr>
          <w:sz w:val="36"/>
          <w:szCs w:val="36"/>
          <w:rtl/>
          <w:lang w:bidi="ar-JO"/>
        </w:rPr>
        <w:t>–</w:t>
      </w:r>
      <w:r w:rsidRPr="003328DA">
        <w:rPr>
          <w:rFonts w:hint="cs"/>
          <w:sz w:val="36"/>
          <w:szCs w:val="36"/>
          <w:rtl/>
          <w:lang w:bidi="ar-JO"/>
        </w:rPr>
        <w:t xml:space="preserve"> المصروفات)</w:t>
      </w:r>
    </w:p>
    <w:p w:rsidR="00F02D69" w:rsidRPr="003328DA" w:rsidRDefault="00F02D69" w:rsidP="00F02D69">
      <w:pPr>
        <w:pStyle w:val="ListParagraph"/>
        <w:bidi/>
        <w:rPr>
          <w:b/>
          <w:bCs/>
          <w:sz w:val="36"/>
          <w:szCs w:val="36"/>
          <w:rtl/>
          <w:lang w:bidi="ar-JO"/>
        </w:rPr>
      </w:pPr>
      <w:r w:rsidRPr="003328DA">
        <w:rPr>
          <w:rFonts w:hint="cs"/>
          <w:b/>
          <w:bCs/>
          <w:sz w:val="36"/>
          <w:szCs w:val="36"/>
          <w:rtl/>
          <w:lang w:bidi="ar-JO"/>
        </w:rPr>
        <w:t>أمثلة:</w:t>
      </w:r>
    </w:p>
    <w:p w:rsidR="00386CF7" w:rsidRPr="003328DA" w:rsidRDefault="00F02D69" w:rsidP="00F02D69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أذا كانت الألتزامات (5000) دينار و رأس المال (20000) دينار و الأيرادات (3000) دينار و المصاريف (</w:t>
      </w:r>
      <w:r w:rsidR="00386CF7" w:rsidRPr="003328DA">
        <w:rPr>
          <w:rFonts w:hint="cs"/>
          <w:sz w:val="36"/>
          <w:szCs w:val="36"/>
          <w:rtl/>
          <w:lang w:bidi="ar-JO"/>
        </w:rPr>
        <w:t>1000) دينار, أوجد قيمة الأصول.</w:t>
      </w:r>
    </w:p>
    <w:p w:rsidR="0076627F" w:rsidRPr="003328DA" w:rsidRDefault="00386CF7" w:rsidP="0076627F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أذا كانت الأصول (50000) دينار و الألتزامات (20000) دينار و الأيرادات (5000) دينار و المصاريف (2000) دينار, أوجد قيمة رأس المال.</w:t>
      </w:r>
      <w:r w:rsidR="00F02D69" w:rsidRPr="003328DA">
        <w:rPr>
          <w:rFonts w:hint="cs"/>
          <w:sz w:val="36"/>
          <w:szCs w:val="36"/>
          <w:rtl/>
          <w:lang w:bidi="ar-JO"/>
        </w:rPr>
        <w:t xml:space="preserve"> </w:t>
      </w:r>
    </w:p>
    <w:p w:rsidR="0076627F" w:rsidRPr="003328DA" w:rsidRDefault="0076627F" w:rsidP="0076627F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أذا كانت الأصول لمؤسسة (40000) دينار و رأس المال (15000) دينار و المصروفات (4000) دينار و كانت الألتزامات (9000) دينار, أوجد قيمة الأيرادات.</w:t>
      </w: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30624D" w:rsidRDefault="0030624D" w:rsidP="0030624D">
      <w:pPr>
        <w:bidi/>
        <w:rPr>
          <w:b/>
          <w:bCs/>
          <w:sz w:val="40"/>
          <w:szCs w:val="40"/>
          <w:rtl/>
          <w:lang w:bidi="ar-JO"/>
        </w:rPr>
      </w:pPr>
    </w:p>
    <w:p w:rsidR="0030624D" w:rsidRDefault="0030624D" w:rsidP="0030624D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E06884" w:rsidP="00E06884">
      <w:pPr>
        <w:bidi/>
        <w:rPr>
          <w:b/>
          <w:bCs/>
          <w:sz w:val="40"/>
          <w:szCs w:val="40"/>
          <w:rtl/>
          <w:lang w:bidi="ar-JO"/>
        </w:rPr>
      </w:pPr>
    </w:p>
    <w:p w:rsidR="00E06884" w:rsidRDefault="00C84A3F" w:rsidP="00C84A3F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lastRenderedPageBreak/>
        <w:t xml:space="preserve">الحصة الثانية: معادلة </w:t>
      </w:r>
      <w:r w:rsidRPr="00C84A3F">
        <w:rPr>
          <w:rFonts w:hint="cs"/>
          <w:b/>
          <w:bCs/>
          <w:sz w:val="40"/>
          <w:szCs w:val="40"/>
          <w:rtl/>
          <w:lang w:bidi="ar-JO"/>
        </w:rPr>
        <w:t>الميزانية</w:t>
      </w:r>
    </w:p>
    <w:p w:rsidR="00C84A3F" w:rsidRDefault="00C84A3F" w:rsidP="00C84A3F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(أثر العمليات المالية في المؤسسة على المعادلة)</w:t>
      </w:r>
    </w:p>
    <w:p w:rsidR="00C84A3F" w:rsidRPr="003328DA" w:rsidRDefault="00052108" w:rsidP="00C84A3F">
      <w:pPr>
        <w:bidi/>
        <w:rPr>
          <w:sz w:val="36"/>
          <w:szCs w:val="36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193675</wp:posOffset>
                </wp:positionV>
                <wp:extent cx="0" cy="204267"/>
                <wp:effectExtent l="0" t="0" r="19050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4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19F214" id="Straight Connector 1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9pt,15.25pt" to="386.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C84A3F">
        <w:rPr>
          <w:rFonts w:hint="cs"/>
          <w:sz w:val="40"/>
          <w:szCs w:val="40"/>
          <w:rtl/>
          <w:lang w:bidi="ar-JO"/>
        </w:rPr>
        <w:t xml:space="preserve">           </w:t>
      </w:r>
      <w:r w:rsidR="00C84A3F" w:rsidRPr="003328DA">
        <w:rPr>
          <w:rFonts w:hint="cs"/>
          <w:sz w:val="36"/>
          <w:szCs w:val="36"/>
          <w:rtl/>
          <w:lang w:bidi="ar-JO"/>
        </w:rPr>
        <w:t>الأصول =     حقوق الملكية</w:t>
      </w:r>
      <w:r w:rsidR="00BF529F" w:rsidRPr="003328DA">
        <w:rPr>
          <w:rFonts w:hint="cs"/>
          <w:sz w:val="36"/>
          <w:szCs w:val="36"/>
          <w:rtl/>
          <w:lang w:bidi="ar-JO"/>
        </w:rPr>
        <w:t xml:space="preserve">   </w:t>
      </w:r>
      <w:r w:rsidR="00C84A3F" w:rsidRPr="003328DA">
        <w:rPr>
          <w:rFonts w:hint="cs"/>
          <w:sz w:val="36"/>
          <w:szCs w:val="36"/>
          <w:rtl/>
          <w:lang w:bidi="ar-JO"/>
        </w:rPr>
        <w:t xml:space="preserve"> +</w:t>
      </w:r>
      <w:r w:rsidR="00BF529F" w:rsidRPr="003328DA">
        <w:rPr>
          <w:rFonts w:hint="cs"/>
          <w:sz w:val="36"/>
          <w:szCs w:val="36"/>
          <w:rtl/>
          <w:lang w:bidi="ar-JO"/>
        </w:rPr>
        <w:t xml:space="preserve">  </w:t>
      </w:r>
      <w:r w:rsidR="00C84A3F" w:rsidRPr="003328DA">
        <w:rPr>
          <w:rFonts w:hint="cs"/>
          <w:sz w:val="36"/>
          <w:szCs w:val="36"/>
          <w:rtl/>
          <w:lang w:bidi="ar-JO"/>
        </w:rPr>
        <w:t xml:space="preserve"> </w:t>
      </w:r>
      <w:r w:rsidR="00BF529F" w:rsidRPr="003328DA">
        <w:rPr>
          <w:rFonts w:hint="cs"/>
          <w:sz w:val="36"/>
          <w:szCs w:val="36"/>
          <w:rtl/>
          <w:lang w:bidi="ar-JO"/>
        </w:rPr>
        <w:t xml:space="preserve"> </w:t>
      </w:r>
      <w:r w:rsidR="00C84A3F" w:rsidRPr="003328DA">
        <w:rPr>
          <w:rFonts w:hint="cs"/>
          <w:sz w:val="36"/>
          <w:szCs w:val="36"/>
          <w:rtl/>
          <w:lang w:bidi="ar-JO"/>
        </w:rPr>
        <w:t>الالتزامات</w:t>
      </w:r>
    </w:p>
    <w:p w:rsidR="00C84A3F" w:rsidRDefault="00052108" w:rsidP="00C84A3F">
      <w:pPr>
        <w:bidi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6D56A" wp14:editId="0516455D">
                <wp:simplePos x="0" y="0"/>
                <wp:positionH relativeFrom="column">
                  <wp:posOffset>4815191</wp:posOffset>
                </wp:positionH>
                <wp:positionV relativeFrom="paragraph">
                  <wp:posOffset>14280</wp:posOffset>
                </wp:positionV>
                <wp:extent cx="817124" cy="690245"/>
                <wp:effectExtent l="0" t="0" r="59690" b="5270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124" cy="690245"/>
                        </a:xfrm>
                        <a:prstGeom prst="bentConnector3">
                          <a:avLst>
                            <a:gd name="adj1" fmla="val 9879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3B77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" o:spid="_x0000_s1026" type="#_x0000_t34" style="position:absolute;margin-left:379.15pt;margin-top:1.1pt;width:64.35pt;height:5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" adj="21339" strokecolor="#5b9bd5 [3204]" strokeweight=".5pt">
                <v:stroke endarrow="block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13619</wp:posOffset>
                </wp:positionV>
                <wp:extent cx="418249" cy="700392"/>
                <wp:effectExtent l="76200" t="0" r="20320" b="6223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249" cy="700392"/>
                        </a:xfrm>
                        <a:prstGeom prst="bentConnector3">
                          <a:avLst>
                            <a:gd name="adj1" fmla="val 9879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AFEEB9" id="Elbow Connector 4" o:spid="_x0000_s1026" type="#_x0000_t34" style="position:absolute;margin-left:350.8pt;margin-top:1.05pt;width:32.95pt;height:55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" adj="21339" strokecolor="#5b9bd5 [3204]" strokeweight=".5pt">
                <v:stroke endarrow="block"/>
              </v:shape>
            </w:pict>
          </mc:Fallback>
        </mc:AlternateContent>
      </w:r>
      <w:r w:rsidR="00BF529F"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E8AEA" wp14:editId="4093F6AB">
                <wp:simplePos x="0" y="0"/>
                <wp:positionH relativeFrom="column">
                  <wp:posOffset>1717675</wp:posOffset>
                </wp:positionH>
                <wp:positionV relativeFrom="paragraph">
                  <wp:posOffset>10160</wp:posOffset>
                </wp:positionV>
                <wp:extent cx="19455" cy="690664"/>
                <wp:effectExtent l="38100" t="0" r="9525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407A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5.25pt;margin-top:.8pt;width:1.55pt;height:5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E8AEA" wp14:editId="4093F6AB">
                <wp:simplePos x="0" y="0"/>
                <wp:positionH relativeFrom="column">
                  <wp:posOffset>3362041</wp:posOffset>
                </wp:positionH>
                <wp:positionV relativeFrom="paragraph">
                  <wp:posOffset>10579</wp:posOffset>
                </wp:positionV>
                <wp:extent cx="19455" cy="690664"/>
                <wp:effectExtent l="38100" t="0" r="9525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690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622B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64.75pt;margin-top:.85pt;width:1.5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C84A3F" w:rsidRPr="00C84A3F" w:rsidRDefault="00C84A3F" w:rsidP="00C84A3F">
      <w:pPr>
        <w:bidi/>
        <w:rPr>
          <w:sz w:val="40"/>
          <w:szCs w:val="40"/>
          <w:rtl/>
          <w:lang w:bidi="ar-JO"/>
        </w:rPr>
      </w:pPr>
    </w:p>
    <w:p w:rsidR="00C84A3F" w:rsidRPr="003328DA" w:rsidRDefault="00C84A3F" w:rsidP="00BF529F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Pr="003328DA">
        <w:rPr>
          <w:rFonts w:hint="cs"/>
          <w:sz w:val="36"/>
          <w:szCs w:val="36"/>
          <w:rtl/>
          <w:lang w:bidi="ar-JO"/>
        </w:rPr>
        <w:t xml:space="preserve">البنك     أوراق قبض </w:t>
      </w:r>
      <w:r w:rsidR="00BF529F" w:rsidRPr="003328DA">
        <w:rPr>
          <w:rFonts w:hint="cs"/>
          <w:sz w:val="36"/>
          <w:szCs w:val="36"/>
          <w:rtl/>
          <w:lang w:bidi="ar-JO"/>
        </w:rPr>
        <w:t xml:space="preserve">    رأس المال+              الدائنون</w:t>
      </w:r>
    </w:p>
    <w:p w:rsidR="00C84A3F" w:rsidRPr="003328DA" w:rsidRDefault="00C84A3F" w:rsidP="00BF529F">
      <w:pPr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 أثاث         الصندوق</w:t>
      </w:r>
      <w:r w:rsidR="00BF529F" w:rsidRPr="003328DA">
        <w:rPr>
          <w:rFonts w:hint="cs"/>
          <w:sz w:val="36"/>
          <w:szCs w:val="36"/>
          <w:rtl/>
          <w:lang w:bidi="ar-JO"/>
        </w:rPr>
        <w:t xml:space="preserve">  (الايرادات </w:t>
      </w:r>
      <w:r w:rsidR="00BF529F" w:rsidRPr="003328DA">
        <w:rPr>
          <w:sz w:val="36"/>
          <w:szCs w:val="36"/>
          <w:rtl/>
          <w:lang w:bidi="ar-JO"/>
        </w:rPr>
        <w:t>–</w:t>
      </w:r>
      <w:r w:rsidR="00BF529F" w:rsidRPr="003328DA">
        <w:rPr>
          <w:rFonts w:hint="cs"/>
          <w:sz w:val="36"/>
          <w:szCs w:val="36"/>
          <w:rtl/>
          <w:lang w:bidi="ar-JO"/>
        </w:rPr>
        <w:t xml:space="preserve"> المصاريف)  اوراق الدفع       </w:t>
      </w:r>
    </w:p>
    <w:p w:rsidR="00C84A3F" w:rsidRPr="003328DA" w:rsidRDefault="00BF529F" w:rsidP="00BF529F">
      <w:pPr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 سيارات</w:t>
      </w:r>
      <w:r w:rsidR="00C84A3F" w:rsidRPr="003328DA">
        <w:rPr>
          <w:rFonts w:hint="cs"/>
          <w:sz w:val="36"/>
          <w:szCs w:val="36"/>
          <w:rtl/>
          <w:lang w:bidi="ar-JO"/>
        </w:rPr>
        <w:t xml:space="preserve">      المدينون</w:t>
      </w:r>
      <w:r w:rsidRPr="003328DA">
        <w:rPr>
          <w:rFonts w:hint="cs"/>
          <w:sz w:val="36"/>
          <w:szCs w:val="36"/>
          <w:rtl/>
          <w:lang w:bidi="ar-JO"/>
        </w:rPr>
        <w:t xml:space="preserve">                                  القروض</w:t>
      </w:r>
    </w:p>
    <w:p w:rsidR="00BF529F" w:rsidRPr="003328DA" w:rsidRDefault="00BF529F" w:rsidP="00BF529F">
      <w:pPr>
        <w:bidi/>
        <w:rPr>
          <w:b/>
          <w:bCs/>
          <w:sz w:val="36"/>
          <w:szCs w:val="36"/>
          <w:rtl/>
          <w:lang w:bidi="ar-JO"/>
        </w:rPr>
      </w:pPr>
      <w:r w:rsidRPr="003328DA">
        <w:rPr>
          <w:rFonts w:hint="cs"/>
          <w:b/>
          <w:bCs/>
          <w:sz w:val="36"/>
          <w:szCs w:val="36"/>
          <w:rtl/>
          <w:lang w:bidi="ar-JO"/>
        </w:rPr>
        <w:t>أمثلة بين أثر العمليات التالية على معادلة الميزانية:</w:t>
      </w:r>
    </w:p>
    <w:p w:rsidR="00080FD3" w:rsidRPr="003328DA" w:rsidRDefault="00BF529F" w:rsidP="00080FD3">
      <w:pPr>
        <w:pStyle w:val="ListParagraph"/>
        <w:numPr>
          <w:ilvl w:val="0"/>
          <w:numId w:val="4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تقديم خدمات للغير بمبلغ (4000) دينار و قبض </w:t>
      </w:r>
      <w:r w:rsidR="00080FD3" w:rsidRPr="003328DA">
        <w:rPr>
          <w:rFonts w:hint="cs"/>
          <w:sz w:val="36"/>
          <w:szCs w:val="36"/>
          <w:rtl/>
          <w:lang w:bidi="ar-JO"/>
        </w:rPr>
        <w:t xml:space="preserve">الثمن بشيك الايرادات (حقوق الملكية) زادت (4000) دينار </w:t>
      </w:r>
    </w:p>
    <w:p w:rsidR="00080FD3" w:rsidRPr="003328DA" w:rsidRDefault="00080FD3" w:rsidP="00080FD3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البنك أصول زادت (4000) دينار</w:t>
      </w:r>
    </w:p>
    <w:p w:rsidR="00080FD3" w:rsidRPr="003328DA" w:rsidRDefault="00080FD3" w:rsidP="00080FD3">
      <w:pPr>
        <w:pStyle w:val="ListParagraph"/>
        <w:numPr>
          <w:ilvl w:val="0"/>
          <w:numId w:val="4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شراء سيارة للشركة بقيمة (12000) دينار بشيك</w:t>
      </w:r>
    </w:p>
    <w:p w:rsidR="00080FD3" w:rsidRPr="003328DA" w:rsidRDefault="00080FD3" w:rsidP="00080FD3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السيارة (الأصول) زادت (12000) دينار</w:t>
      </w:r>
    </w:p>
    <w:p w:rsidR="00080FD3" w:rsidRPr="003328DA" w:rsidRDefault="00080FD3" w:rsidP="00080FD3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البنك (الأصول) نقص (12000) دينار</w:t>
      </w:r>
    </w:p>
    <w:p w:rsidR="00080FD3" w:rsidRPr="003328DA" w:rsidRDefault="00080FD3" w:rsidP="00080FD3">
      <w:pPr>
        <w:pStyle w:val="ListParagraph"/>
        <w:numPr>
          <w:ilvl w:val="0"/>
          <w:numId w:val="4"/>
        </w:numPr>
        <w:bidi/>
        <w:rPr>
          <w:b/>
          <w:bCs/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سداد مبلغ (3000) دينار رواتب الموظفين نقدا </w:t>
      </w:r>
    </w:p>
    <w:p w:rsidR="00080FD3" w:rsidRPr="003328DA" w:rsidRDefault="00080FD3" w:rsidP="00080FD3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الصندوق (الأصول) نقص (3000) دينار</w:t>
      </w:r>
    </w:p>
    <w:p w:rsidR="00080FD3" w:rsidRPr="003328DA" w:rsidRDefault="00080FD3" w:rsidP="00080FD3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حقوق الملكية نقص (3000) دينار (زادت المصاريف)</w:t>
      </w:r>
    </w:p>
    <w:p w:rsidR="00080FD3" w:rsidRPr="003328DA" w:rsidRDefault="00CF4DD7" w:rsidP="00CF4DD7">
      <w:pPr>
        <w:pStyle w:val="ListParagraph"/>
        <w:numPr>
          <w:ilvl w:val="0"/>
          <w:numId w:val="4"/>
        </w:numPr>
        <w:bidi/>
        <w:rPr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شراء معدات من شركة البشيتي بقيمة (4000) دينار بالآجل (على الحساب)</w:t>
      </w:r>
    </w:p>
    <w:p w:rsidR="00CF4DD7" w:rsidRPr="003328DA" w:rsidRDefault="00CF4DD7" w:rsidP="00CF4DD7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المعدات (الأصول) زادت (4000) دينار</w:t>
      </w:r>
    </w:p>
    <w:p w:rsidR="00CF4DD7" w:rsidRPr="003328DA" w:rsidRDefault="00CF4DD7" w:rsidP="00CF4DD7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الالتزامات زادت (4000) دينار</w:t>
      </w:r>
    </w:p>
    <w:p w:rsidR="00CF4DD7" w:rsidRPr="003328DA" w:rsidRDefault="00CF4DD7" w:rsidP="00CF4DD7">
      <w:pPr>
        <w:pStyle w:val="ListParagraph"/>
        <w:numPr>
          <w:ilvl w:val="0"/>
          <w:numId w:val="4"/>
        </w:numPr>
        <w:bidi/>
        <w:rPr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تقديم خدمات للغير بمبلغ (500</w:t>
      </w:r>
      <w:r w:rsidR="00351EF8" w:rsidRPr="003328DA">
        <w:rPr>
          <w:rFonts w:hint="cs"/>
          <w:sz w:val="36"/>
          <w:szCs w:val="36"/>
          <w:rtl/>
          <w:lang w:bidi="ar-JO"/>
        </w:rPr>
        <w:t>0) دينار و قبض نصف المبلغ نقدا و الباقي على الحساب</w:t>
      </w:r>
    </w:p>
    <w:p w:rsidR="00351EF8" w:rsidRPr="003328DA" w:rsidRDefault="00351EF8" w:rsidP="00351EF8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الصندوق (الأصول) زاد (2500) دينار</w:t>
      </w:r>
    </w:p>
    <w:p w:rsidR="00351EF8" w:rsidRPr="003328DA" w:rsidRDefault="00351EF8" w:rsidP="00351EF8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lastRenderedPageBreak/>
        <w:t>أوراق القبض (الأصول) زاد (2500) دينار</w:t>
      </w:r>
    </w:p>
    <w:p w:rsidR="00351EF8" w:rsidRPr="003328DA" w:rsidRDefault="00351EF8" w:rsidP="00351EF8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الايرادات (حقوق ملكية) زادت (5000) دينار</w:t>
      </w:r>
    </w:p>
    <w:p w:rsidR="00351EF8" w:rsidRPr="003328DA" w:rsidRDefault="00351EF8" w:rsidP="00351EF8">
      <w:pPr>
        <w:pStyle w:val="ListParagraph"/>
        <w:numPr>
          <w:ilvl w:val="0"/>
          <w:numId w:val="4"/>
        </w:numPr>
        <w:bidi/>
        <w:rPr>
          <w:sz w:val="36"/>
          <w:szCs w:val="36"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بدء المؤسسة أعمالها برأس مال (10000) دينار أودعت في البنوك </w:t>
      </w:r>
    </w:p>
    <w:p w:rsidR="00351EF8" w:rsidRPr="003328DA" w:rsidRDefault="00351EF8" w:rsidP="00351EF8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>البنك (الأصول) زاد (10000) دينار</w:t>
      </w:r>
    </w:p>
    <w:p w:rsidR="00351EF8" w:rsidRPr="003328DA" w:rsidRDefault="00351EF8" w:rsidP="00351EF8">
      <w:pPr>
        <w:pStyle w:val="ListParagraph"/>
        <w:bidi/>
        <w:rPr>
          <w:sz w:val="36"/>
          <w:szCs w:val="36"/>
          <w:rtl/>
          <w:lang w:bidi="ar-JO"/>
        </w:rPr>
      </w:pPr>
      <w:r w:rsidRPr="003328DA">
        <w:rPr>
          <w:rFonts w:hint="cs"/>
          <w:sz w:val="36"/>
          <w:szCs w:val="36"/>
          <w:rtl/>
          <w:lang w:bidi="ar-JO"/>
        </w:rPr>
        <w:t xml:space="preserve">رأس المال (حقوق الملكية) </w:t>
      </w:r>
      <w:r w:rsidR="00CC77CD" w:rsidRPr="003328DA">
        <w:rPr>
          <w:rFonts w:hint="cs"/>
          <w:sz w:val="36"/>
          <w:szCs w:val="36"/>
          <w:rtl/>
          <w:lang w:bidi="ar-JO"/>
        </w:rPr>
        <w:t>زاد (10000) دينار</w:t>
      </w:r>
    </w:p>
    <w:p w:rsidR="003328DA" w:rsidRPr="003328DA" w:rsidRDefault="003328DA" w:rsidP="003328DA">
      <w:pPr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bidi/>
        <w:rPr>
          <w:sz w:val="40"/>
          <w:szCs w:val="40"/>
          <w:rtl/>
          <w:lang w:bidi="ar-JO"/>
        </w:rPr>
      </w:pPr>
    </w:p>
    <w:p w:rsidR="003328DA" w:rsidRPr="003328DA" w:rsidRDefault="003328DA" w:rsidP="003328DA">
      <w:pPr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30624D" w:rsidRDefault="0030624D" w:rsidP="0030624D">
      <w:pPr>
        <w:pStyle w:val="ListParagraph"/>
        <w:bidi/>
        <w:rPr>
          <w:sz w:val="40"/>
          <w:szCs w:val="40"/>
          <w:rtl/>
          <w:lang w:bidi="ar-JO"/>
        </w:rPr>
      </w:pPr>
    </w:p>
    <w:p w:rsidR="0030624D" w:rsidRDefault="0030624D" w:rsidP="0030624D">
      <w:pPr>
        <w:pStyle w:val="ListParagraph"/>
        <w:bidi/>
        <w:rPr>
          <w:sz w:val="40"/>
          <w:szCs w:val="40"/>
          <w:rtl/>
          <w:lang w:bidi="ar-JO"/>
        </w:rPr>
      </w:pPr>
    </w:p>
    <w:p w:rsidR="0030624D" w:rsidRDefault="0030624D" w:rsidP="0030624D">
      <w:pPr>
        <w:pStyle w:val="ListParagraph"/>
        <w:bidi/>
        <w:rPr>
          <w:sz w:val="40"/>
          <w:szCs w:val="40"/>
          <w:rtl/>
          <w:lang w:bidi="ar-JO"/>
        </w:rPr>
      </w:pPr>
    </w:p>
    <w:p w:rsidR="003328DA" w:rsidRPr="00600E6E" w:rsidRDefault="003328DA" w:rsidP="003328DA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73600" behindDoc="1" locked="0" layoutInCell="1" allowOverlap="1" wp14:anchorId="44B69B02" wp14:editId="2C6572A5">
            <wp:simplePos x="0" y="0"/>
            <wp:positionH relativeFrom="column">
              <wp:posOffset>5591175</wp:posOffset>
            </wp:positionH>
            <wp:positionV relativeFrom="paragraph">
              <wp:posOffset>47625</wp:posOffset>
            </wp:positionV>
            <wp:extent cx="1257300" cy="727494"/>
            <wp:effectExtent l="19050" t="0" r="0" b="0"/>
            <wp:wrapNone/>
            <wp:docPr id="1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noProof/>
          <w:sz w:val="32"/>
          <w:szCs w:val="32"/>
          <w:rtl/>
        </w:rPr>
        <w:t>مثال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مادة الثقافة المالية</w:t>
      </w:r>
    </w:p>
    <w:p w:rsidR="003328DA" w:rsidRPr="00600E6E" w:rsidRDefault="003328DA" w:rsidP="003328DA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الصف </w:t>
      </w:r>
      <w:r>
        <w:rPr>
          <w:rFonts w:ascii="Simplified Arabic" w:hAnsi="Simplified Arabic" w:cs="Simplified Arabic" w:hint="cs"/>
          <w:sz w:val="32"/>
          <w:szCs w:val="32"/>
          <w:rtl/>
        </w:rPr>
        <w:t>الحادي عشر الأدبي</w:t>
      </w:r>
    </w:p>
    <w:p w:rsidR="003328DA" w:rsidRDefault="003328DA" w:rsidP="00AD5AA4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التاريخ 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/</w:t>
      </w:r>
      <w:r w:rsidR="00AD5A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/2</w:t>
      </w:r>
      <w:r w:rsidR="00AD5AA4">
        <w:rPr>
          <w:rFonts w:ascii="Simplified Arabic" w:hAnsi="Simplified Arabic" w:cs="Simplified Arabic" w:hint="cs"/>
          <w:sz w:val="32"/>
          <w:szCs w:val="32"/>
          <w:rtl/>
        </w:rPr>
        <w:t>1</w:t>
      </w:r>
      <w:r>
        <w:rPr>
          <w:rFonts w:ascii="Simplified Arabic" w:hAnsi="Simplified Arabic" w:cs="Simplified Arabic"/>
          <w:sz w:val="32"/>
          <w:szCs w:val="32"/>
        </w:rPr>
        <w:t>20</w:t>
      </w:r>
    </w:p>
    <w:p w:rsidR="003328DA" w:rsidRPr="00BE5D49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بتاريخ 1/1/2017 بدأت شركة مروان نشاطها التجاري برأس مال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50000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دينار أودع في البنك.</w:t>
      </w:r>
    </w:p>
    <w:p w:rsidR="003328DA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تاريخ 5/1/20</w:t>
      </w:r>
      <w:r w:rsidR="00AA09B7"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7 اشترت الشركة أثاث مكتبي بقيمة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5000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دينار بشيك مسحوب على البنك ثم  اشترت </w:t>
      </w:r>
      <w:r>
        <w:rPr>
          <w:rFonts w:ascii="Simplified Arabic" w:hAnsi="Simplified Arabic" w:cs="Simplified Arabic" w:hint="cs"/>
          <w:sz w:val="32"/>
          <w:szCs w:val="32"/>
          <w:rtl/>
        </w:rPr>
        <w:t>الشركة سيارة من معرض سعيد بمبلغ 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1500</w:t>
      </w:r>
      <w:r>
        <w:rPr>
          <w:rFonts w:ascii="Simplified Arabic" w:hAnsi="Simplified Arabic" w:cs="Simplified Arabic" w:hint="cs"/>
          <w:sz w:val="32"/>
          <w:szCs w:val="32"/>
          <w:rtl/>
        </w:rPr>
        <w:t>0) دينار بالآجل ( على الحساب ).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3328DA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بتاريخ 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15/1/2017 قدمت الشركة خدمات صيانة لشركة النهار بقيمة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2000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دينار بال</w:t>
      </w:r>
      <w:r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جل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328DA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بتاريخ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20/1/2017 عملت الشركة صيانة لأجهزة إحدى الشركات بقيمة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1000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دينار واستلمت منها شيك أودع في البنك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328DA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بتاريخ 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25/1/2017 سحبت الشركة مبلغ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3000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دينار من حسابها لدى البنك وأودعته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الصندوق.</w:t>
      </w:r>
    </w:p>
    <w:p w:rsidR="003328DA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بتاريخ 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27/1/2017 دفعت الش</w:t>
      </w:r>
      <w:r w:rsidR="00AA09B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كة مبلغ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6000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دينار رواتب العاملين بشيك مسحوب على البنك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328DA" w:rsidRPr="00BE5D49" w:rsidRDefault="003328DA" w:rsidP="003328DA">
      <w:pPr>
        <w:pStyle w:val="ListParagraph"/>
        <w:numPr>
          <w:ilvl w:val="0"/>
          <w:numId w:val="5"/>
        </w:numPr>
        <w:bidi/>
        <w:spacing w:after="20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بتاريخ 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30/1/2017 سددت الشركة فواتير كهرباء بقيمة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(200) 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>دينار نقدّا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BE5D4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3328DA" w:rsidRDefault="003328DA" w:rsidP="003328DA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المطلوب:تحليل العمليات المالية باستخدام معادلة الميزانية </w:t>
      </w:r>
    </w:p>
    <w:p w:rsidR="0030624D" w:rsidRDefault="0030624D" w:rsidP="0030624D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30624D" w:rsidRDefault="0030624D" w:rsidP="0030624D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30624D" w:rsidRDefault="0030624D" w:rsidP="0030624D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7"/>
        <w:gridCol w:w="821"/>
        <w:gridCol w:w="879"/>
        <w:gridCol w:w="825"/>
        <w:gridCol w:w="918"/>
        <w:gridCol w:w="960"/>
        <w:gridCol w:w="1119"/>
        <w:gridCol w:w="820"/>
        <w:gridCol w:w="926"/>
        <w:gridCol w:w="1185"/>
      </w:tblGrid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989" w:type="dxa"/>
            <w:gridSpan w:val="5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الأصول</w:t>
            </w: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الالتزامات</w:t>
            </w:r>
          </w:p>
        </w:tc>
        <w:tc>
          <w:tcPr>
            <w:tcW w:w="3221" w:type="dxa"/>
            <w:gridSpan w:val="3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حقوق الملكية</w:t>
            </w: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البنك</w:t>
            </w: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أثاث مكتبي</w:t>
            </w: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سيارة</w:t>
            </w: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مدينون</w:t>
            </w: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صندوق</w:t>
            </w: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دائنون</w:t>
            </w: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رأس </w:t>
            </w:r>
            <w:r w:rsidR="00AD5AA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bookmarkStart w:id="0" w:name="_GoBack"/>
            <w:bookmarkEnd w:id="0"/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مال</w:t>
            </w: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إيرادات</w:t>
            </w: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B7E0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مصروفات</w:t>
            </w: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328DA" w:rsidRPr="00FB7E0D" w:rsidTr="001D6F25">
        <w:tc>
          <w:tcPr>
            <w:tcW w:w="1002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7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77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2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4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6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15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43" w:type="dxa"/>
          </w:tcPr>
          <w:p w:rsidR="003328DA" w:rsidRPr="00FB7E0D" w:rsidRDefault="003328DA" w:rsidP="001D6F2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328DA" w:rsidRPr="00F20756" w:rsidRDefault="003328DA" w:rsidP="003328DA">
      <w:pPr>
        <w:bidi/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معلم المادة : ليث حداد</w:t>
      </w:r>
    </w:p>
    <w:p w:rsidR="003328DA" w:rsidRPr="00080FD3" w:rsidRDefault="003328DA" w:rsidP="003328DA">
      <w:pPr>
        <w:pStyle w:val="ListParagraph"/>
        <w:bidi/>
        <w:rPr>
          <w:sz w:val="40"/>
          <w:szCs w:val="40"/>
          <w:rtl/>
          <w:lang w:bidi="ar-JO"/>
        </w:rPr>
      </w:pPr>
    </w:p>
    <w:p w:rsidR="00C84A3F" w:rsidRPr="00E06884" w:rsidRDefault="00C84A3F" w:rsidP="00C84A3F">
      <w:pPr>
        <w:bidi/>
        <w:rPr>
          <w:b/>
          <w:bCs/>
          <w:sz w:val="40"/>
          <w:szCs w:val="40"/>
          <w:lang w:bidi="ar-JO"/>
        </w:rPr>
      </w:pPr>
    </w:p>
    <w:sectPr w:rsidR="00C84A3F" w:rsidRPr="00E0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3CB"/>
    <w:multiLevelType w:val="hybridMultilevel"/>
    <w:tmpl w:val="AE601A0A"/>
    <w:lvl w:ilvl="0" w:tplc="A76C5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5EA"/>
    <w:multiLevelType w:val="hybridMultilevel"/>
    <w:tmpl w:val="E2E069B8"/>
    <w:lvl w:ilvl="0" w:tplc="310CF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782"/>
    <w:multiLevelType w:val="hybridMultilevel"/>
    <w:tmpl w:val="307453A8"/>
    <w:lvl w:ilvl="0" w:tplc="D6168C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48A0"/>
    <w:multiLevelType w:val="hybridMultilevel"/>
    <w:tmpl w:val="C80A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CFA"/>
    <w:multiLevelType w:val="hybridMultilevel"/>
    <w:tmpl w:val="3A18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41"/>
    <w:rsid w:val="00052108"/>
    <w:rsid w:val="00080FD3"/>
    <w:rsid w:val="002148BA"/>
    <w:rsid w:val="0030624D"/>
    <w:rsid w:val="003328DA"/>
    <w:rsid w:val="00351EF8"/>
    <w:rsid w:val="00386CF7"/>
    <w:rsid w:val="003E3238"/>
    <w:rsid w:val="00607191"/>
    <w:rsid w:val="006B45B2"/>
    <w:rsid w:val="006F4D97"/>
    <w:rsid w:val="00722155"/>
    <w:rsid w:val="0076627F"/>
    <w:rsid w:val="00773D34"/>
    <w:rsid w:val="00AA09B7"/>
    <w:rsid w:val="00AB4D50"/>
    <w:rsid w:val="00AD5AA4"/>
    <w:rsid w:val="00B80375"/>
    <w:rsid w:val="00B94D20"/>
    <w:rsid w:val="00BF4641"/>
    <w:rsid w:val="00BF529F"/>
    <w:rsid w:val="00C84A3F"/>
    <w:rsid w:val="00CC77CD"/>
    <w:rsid w:val="00CF4DD7"/>
    <w:rsid w:val="00E06884"/>
    <w:rsid w:val="00EB5E45"/>
    <w:rsid w:val="00F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9EE1"/>
  <w15:chartTrackingRefBased/>
  <w15:docId w15:val="{0D521D2D-C5DE-4275-B605-E0EF0E9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A4AC-D395-4A30-9442-3945309F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ADMIN</cp:lastModifiedBy>
  <cp:revision>16</cp:revision>
  <dcterms:created xsi:type="dcterms:W3CDTF">2020-07-13T10:31:00Z</dcterms:created>
  <dcterms:modified xsi:type="dcterms:W3CDTF">2021-09-10T08:26:00Z</dcterms:modified>
</cp:coreProperties>
</file>