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BA" w:rsidRPr="001C54BA" w:rsidRDefault="001C54BA" w:rsidP="001C54BA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1C54BA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الثاني : الأمن الاجتماعي</w:t>
      </w:r>
    </w:p>
    <w:p w:rsidR="001C54BA" w:rsidRPr="001C54BA" w:rsidRDefault="001C54BA" w:rsidP="001C54BA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*ما </w:t>
      </w:r>
      <w:r w:rsidRPr="001C54BA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مفهوم الامن الاجتماعي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</w:p>
    <w:p w:rsidR="001C54BA" w:rsidRP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هو</w:t>
      </w: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الإحساس بالطمأنينة والاستقرار وسيادة القيم الاجتماعية والأصلية، وتوفير حاجات الإنسان الأساسية </w:t>
      </w:r>
    </w:p>
    <w:p w:rsidR="001C54BA" w:rsidRPr="001C54BA" w:rsidRDefault="001C54BA" w:rsidP="001C54BA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</w:t>
      </w:r>
      <w:r w:rsidRPr="001C54BA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مقومات الأمن الاجتماعي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؟</w:t>
      </w:r>
    </w:p>
    <w:p w:rsidR="001C54BA" w:rsidRP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سيادة القانون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-</w:t>
      </w:r>
    </w:p>
    <w:p w:rsidR="001C54BA" w:rsidRP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</w:t>
      </w: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الشعور بالمسؤولية</w:t>
      </w:r>
    </w:p>
    <w:p w:rsidR="001C54BA" w:rsidRP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المساواة وتكافؤ الفرص</w:t>
      </w:r>
    </w:p>
    <w:p w:rsidR="001C54BA" w:rsidRP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العدالة</w:t>
      </w:r>
    </w:p>
    <w:p w:rsidR="001C54BA" w:rsidRP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التسامح ونبذ التطرف</w:t>
      </w:r>
    </w:p>
    <w:p w:rsid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توافر الحاجات الأساسية</w:t>
      </w:r>
    </w:p>
    <w:p w:rsidR="001C54BA" w:rsidRDefault="001C54BA" w:rsidP="001C54BA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1C54BA" w:rsidRPr="001C54BA" w:rsidRDefault="001C54BA" w:rsidP="001C54BA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333333"/>
          <w:sz w:val="27"/>
          <w:szCs w:val="27"/>
          <w:rtl/>
        </w:rPr>
        <w:t>وضح</w:t>
      </w:r>
      <w:r w:rsidRPr="001C54BA">
        <w:rPr>
          <w:rFonts w:ascii="Arial" w:eastAsia="Times New Roman" w:hAnsi="Arial" w:cs="Arial"/>
          <w:b/>
          <w:bCs/>
          <w:color w:val="333333"/>
          <w:sz w:val="27"/>
          <w:szCs w:val="27"/>
          <w:rtl/>
        </w:rPr>
        <w:t xml:space="preserve"> أبرز الأسباب التي تعيق الأمن الاجتماعي </w:t>
      </w:r>
      <w:r>
        <w:rPr>
          <w:rFonts w:ascii="Arial" w:eastAsia="Times New Roman" w:hAnsi="Arial" w:cs="Arial" w:hint="cs"/>
          <w:b/>
          <w:bCs/>
          <w:color w:val="333333"/>
          <w:sz w:val="27"/>
          <w:szCs w:val="27"/>
          <w:rtl/>
          <w:lang w:bidi="ar-JO"/>
        </w:rPr>
        <w:t>: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*</w:t>
      </w:r>
    </w:p>
    <w:p w:rsidR="001C54BA" w:rsidRP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الغلو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 وتعني التشدد في الاعتقاد والقول والفعل</w:t>
      </w:r>
    </w:p>
    <w:p w:rsidR="001C54BA" w:rsidRP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العنف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----هو نمط من انماط السلوك الغير سوي وانتهاك للقواعد والمعايير الانسانية واتباع الطريق الخطأ المخالف للقانون والانظمة</w:t>
      </w:r>
    </w:p>
    <w:p w:rsidR="001C54BA" w:rsidRP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التعصب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 شعور داخلي يجعل الانسان يرى نفسه على حق والاخر على باطل</w:t>
      </w:r>
    </w:p>
    <w:p w:rsid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المخدرات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----أفة تهدد استقرار المجتمع لما تتركه من آثار سلبية على صحة الابدان والعقول وتبدد الطاقات والثروات وتفسد معه العلاقات الاجتماعية .</w:t>
      </w:r>
    </w:p>
    <w:p w:rsidR="001C54BA" w:rsidRDefault="001C54BA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D92691" w:rsidRDefault="00D92691" w:rsidP="00D92691">
      <w:pPr>
        <w:shd w:val="clear" w:color="auto" w:fill="F5F5F5"/>
        <w:bidi w:val="0"/>
        <w:spacing w:after="150" w:line="240" w:lineRule="auto"/>
        <w:jc w:val="right"/>
        <w:rPr>
          <w:rFonts w:eastAsiaTheme="minorEastAsia" w:hAnsi="+mn-cs"/>
          <w:b/>
          <w:bCs/>
          <w:color w:val="808080" w:themeColor="background1" w:themeShade="80"/>
          <w:kern w:val="24"/>
          <w:sz w:val="32"/>
          <w:szCs w:val="32"/>
          <w:rtl/>
          <w:lang w:bidi="ar-JO"/>
        </w:rPr>
      </w:pPr>
      <w:r w:rsidRPr="00D92691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* </w:t>
      </w:r>
      <w:r w:rsidRPr="00D92691">
        <w:rPr>
          <w:rFonts w:eastAsiaTheme="minorEastAsia" w:hAnsi="+mn-cs"/>
          <w:b/>
          <w:bCs/>
          <w:color w:val="808080" w:themeColor="background1" w:themeShade="80"/>
          <w:kern w:val="24"/>
          <w:sz w:val="32"/>
          <w:szCs w:val="32"/>
          <w:rtl/>
          <w:lang w:bidi="ar-JO"/>
        </w:rPr>
        <w:t>برايك لماذا يعد المنهج التكفيري من أخطر صور الغلو</w:t>
      </w:r>
      <w:r>
        <w:rPr>
          <w:rFonts w:eastAsiaTheme="minorEastAsia" w:hAnsi="+mn-cs" w:hint="cs"/>
          <w:b/>
          <w:bCs/>
          <w:color w:val="808080" w:themeColor="background1" w:themeShade="80"/>
          <w:kern w:val="24"/>
          <w:sz w:val="32"/>
          <w:szCs w:val="32"/>
          <w:rtl/>
          <w:lang w:bidi="ar-JO"/>
        </w:rPr>
        <w:t>؟</w:t>
      </w:r>
    </w:p>
    <w:p w:rsidR="00D92691" w:rsidRDefault="00D92691" w:rsidP="00D926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لانه يبيح ارتكاب الجرائم والمعاداة للمجتمع.</w:t>
      </w:r>
    </w:p>
    <w:p w:rsidR="00D92691" w:rsidRDefault="00D92691" w:rsidP="00D926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D92691" w:rsidRDefault="00D92691" w:rsidP="00D92691">
      <w:pPr>
        <w:shd w:val="clear" w:color="auto" w:fill="F5F5F5"/>
        <w:bidi w:val="0"/>
        <w:spacing w:after="150" w:line="240" w:lineRule="auto"/>
        <w:jc w:val="right"/>
        <w:rPr>
          <w:rFonts w:ascii="Calibri" w:eastAsia="+mn-ea" w:hAnsi="+mn-cs" w:cs="Times New Roman"/>
          <w:b/>
          <w:bCs/>
          <w:color w:val="7F7F7F"/>
          <w:kern w:val="24"/>
          <w:sz w:val="32"/>
          <w:szCs w:val="32"/>
          <w:rtl/>
          <w:lang w:bidi="ar-JO"/>
        </w:rPr>
      </w:pPr>
      <w:r w:rsidRPr="00D92691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</w:t>
      </w:r>
      <w:r w:rsidRPr="00D92691">
        <w:rPr>
          <w:rFonts w:ascii="Calibri" w:eastAsia="+mn-ea" w:hAnsi="+mn-cs" w:cs="Times New Roman"/>
          <w:b/>
          <w:bCs/>
          <w:color w:val="7F7F7F"/>
          <w:kern w:val="24"/>
          <w:sz w:val="32"/>
          <w:szCs w:val="32"/>
          <w:rtl/>
          <w:lang w:bidi="ar-JO"/>
        </w:rPr>
        <w:t xml:space="preserve"> ما الصور التي يتخذها العنف</w:t>
      </w:r>
      <w:r>
        <w:rPr>
          <w:rFonts w:ascii="Calibri" w:eastAsia="+mn-ea" w:hAnsi="+mn-cs" w:cs="Times New Roman" w:hint="cs"/>
          <w:b/>
          <w:bCs/>
          <w:color w:val="7F7F7F"/>
          <w:kern w:val="24"/>
          <w:sz w:val="32"/>
          <w:szCs w:val="32"/>
          <w:rtl/>
          <w:lang w:bidi="ar-JO"/>
        </w:rPr>
        <w:t>.</w:t>
      </w:r>
    </w:p>
    <w:p w:rsidR="00D92691" w:rsidRDefault="00D92691" w:rsidP="00D926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D92691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جرائم الاعتداء على النفس       - جرائم الاعتداء على الممتلكات </w:t>
      </w:r>
    </w:p>
    <w:p w:rsidR="00D92691" w:rsidRDefault="00D92691" w:rsidP="00D926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D92691" w:rsidRPr="00D92691" w:rsidRDefault="00D92691" w:rsidP="00D926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D92691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 ما هي أنواع التعصب ؟</w:t>
      </w:r>
    </w:p>
    <w:p w:rsidR="00D92691" w:rsidRPr="00D92691" w:rsidRDefault="00D92691" w:rsidP="00D926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التعصب الديني/المذهبي/الطائفي/العرقي/القومي/الفكري</w:t>
      </w:r>
    </w:p>
    <w:p w:rsidR="001C54BA" w:rsidRPr="001C54BA" w:rsidRDefault="00AA2DAF" w:rsidP="001C54BA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lastRenderedPageBreak/>
        <w:t xml:space="preserve">*كيف يتم </w:t>
      </w:r>
      <w:r w:rsidR="001C54BA" w:rsidRPr="001C54BA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تحقيق الامن الاجتماعي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</w:p>
    <w:p w:rsidR="001C54BA" w:rsidRPr="001C54BA" w:rsidRDefault="001C54BA" w:rsidP="00AA2DA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تحقيق الأمن الاجتماعي مسؤولية جماعية تتطلب تضافر الجهود بين مؤسسات المجمتع المختلفة.، منها</w:t>
      </w:r>
      <w:r w:rsidR="00AA2DA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:</w:t>
      </w:r>
    </w:p>
    <w:p w:rsidR="001C54BA" w:rsidRPr="001C54BA" w:rsidRDefault="00AA2DAF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1- </w:t>
      </w:r>
      <w:r w:rsidR="001C54BA"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الأسرة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="000F619C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التي تعد اللبنه الاساسية في بناء المجتمع وحجر الاساس في البناء التربوي </w:t>
      </w:r>
      <w:bookmarkStart w:id="0" w:name="_GoBack"/>
      <w:bookmarkEnd w:id="0"/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من خلال :  - التنشئة الاجتماعية الصالحة    - رفد المجتمعات بأفراد قادرين على المشاركة في بنائة بكفاءة واقتدار</w:t>
      </w:r>
      <w:r w:rsidR="001C54BA" w:rsidRPr="001C54BA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1C54BA" w:rsidRDefault="00AA2DAF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2- </w:t>
      </w:r>
      <w:r w:rsidR="001C54BA"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المؤسسات التربوية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من خلال:  -اعداد النشئ اجتماعيا ونفسيا ومعرفيا ليكونوا مواطنين صالحين     - اعداد الفرد وصقل شخصيته      - تزود الافراد بالمعرفة والخبرة</w:t>
      </w:r>
    </w:p>
    <w:p w:rsidR="00AA2DAF" w:rsidRPr="001C54BA" w:rsidRDefault="00AA2DAF" w:rsidP="00AA2DA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- تنمية القيم والاتجاهات الايجابية</w:t>
      </w:r>
    </w:p>
    <w:p w:rsidR="001C54BA" w:rsidRDefault="00AA2DAF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3- </w:t>
      </w:r>
      <w:r w:rsidR="001C54BA"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الأجهزة الأمنية والاقضائية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من خلال: -محاسبة المخطئين    - التصدي للجرائم</w:t>
      </w:r>
    </w:p>
    <w:p w:rsidR="00AA2DAF" w:rsidRPr="001C54BA" w:rsidRDefault="00AA2DAF" w:rsidP="00AA2DA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1C54BA" w:rsidRDefault="00AA2DAF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4- </w:t>
      </w:r>
      <w:r w:rsidR="001C54BA"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وسائل الإعلام والتواصل الاجتماعي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من خلال : -دورها الفاعل في خلق الرأي العام</w:t>
      </w:r>
    </w:p>
    <w:p w:rsidR="00AA2DAF" w:rsidRDefault="00AA2DAF" w:rsidP="00AA2DA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-التوجيه بما لديها من حضور وقدرة على الانتشار وما تملك من سلطة معرفية ومعنوية في تحقيق الامن الاجتماعي</w:t>
      </w:r>
    </w:p>
    <w:p w:rsidR="00AA2DAF" w:rsidRPr="001C54BA" w:rsidRDefault="00AA2DAF" w:rsidP="00AA2DA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</w:p>
    <w:p w:rsidR="001C54BA" w:rsidRPr="001C54BA" w:rsidRDefault="00AA2DAF" w:rsidP="00AA2DA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 اذكر المقومات التي اسهمت في تعزيو الامن الاجتماعي في الاردن؟</w:t>
      </w:r>
    </w:p>
    <w:p w:rsidR="001C54BA" w:rsidRPr="001C54BA" w:rsidRDefault="001C54BA" w:rsidP="00AA2DA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القيادة الهاشمية العادلة ورؤيتها المستنيرة</w:t>
      </w:r>
      <w:r w:rsidR="00340E43">
        <w:rPr>
          <w:rFonts w:ascii="Arial" w:eastAsia="Times New Roman" w:hAnsi="Arial" w:cs="Arial"/>
          <w:color w:val="333333"/>
          <w:sz w:val="28"/>
          <w:szCs w:val="28"/>
        </w:rPr>
        <w:t xml:space="preserve">- </w:t>
      </w:r>
    </w:p>
    <w:p w:rsidR="001C54BA" w:rsidRPr="001C54BA" w:rsidRDefault="00340E43" w:rsidP="001C54B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1C54BA"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ترسيخ مفهوم الانتماء والمواطنة</w:t>
      </w:r>
    </w:p>
    <w:p w:rsidR="001C54BA" w:rsidRPr="001C54BA" w:rsidRDefault="00340E43" w:rsidP="00340E4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1C54BA"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كفاءة الأجهزة الأمنية والعسكرية</w:t>
      </w:r>
    </w:p>
    <w:p w:rsidR="001C54BA" w:rsidRPr="001C54BA" w:rsidRDefault="00340E43" w:rsidP="00340E4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1C54BA" w:rsidRPr="001C54BA">
        <w:rPr>
          <w:rFonts w:ascii="Arial" w:eastAsia="Times New Roman" w:hAnsi="Arial" w:cs="Arial"/>
          <w:color w:val="333333"/>
          <w:sz w:val="28"/>
          <w:szCs w:val="28"/>
          <w:rtl/>
        </w:rPr>
        <w:t>العناية بالأسرة</w:t>
      </w:r>
    </w:p>
    <w:p w:rsidR="001C54BA" w:rsidRDefault="00340E43" w:rsidP="00340E4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1C54BA" w:rsidRPr="001C54BA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الوحدة الوطنية</w:t>
      </w:r>
    </w:p>
    <w:p w:rsidR="00340E43" w:rsidRDefault="00340E43" w:rsidP="00340E4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-محاربة الشائعات</w:t>
      </w:r>
    </w:p>
    <w:p w:rsidR="00340E43" w:rsidRDefault="00340E43" w:rsidP="00340E4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 وعي المواطن</w:t>
      </w:r>
    </w:p>
    <w:p w:rsidR="00340E43" w:rsidRDefault="00340E43" w:rsidP="00340E4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 نبذ الغلو ودعم الوسطية</w:t>
      </w:r>
    </w:p>
    <w:p w:rsidR="00340E43" w:rsidRDefault="00340E43" w:rsidP="00D92691">
      <w:pPr>
        <w:shd w:val="clear" w:color="auto" w:fill="F5F5F5"/>
        <w:bidi w:val="0"/>
        <w:spacing w:line="24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340E43" w:rsidRPr="001C54BA" w:rsidRDefault="00340E43" w:rsidP="00340E43">
      <w:pPr>
        <w:shd w:val="clear" w:color="auto" w:fill="F5F5F5"/>
        <w:bidi w:val="0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1714494" cy="1447800"/>
            <wp:effectExtent l="0" t="0" r="0" b="0"/>
            <wp:docPr id="2" name="Picture 1" descr="ايموشن - Stadium, Arena &amp; Sports Venue | Facebook - 21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يموشن - Stadium, Arena &amp; Sports Venue | Facebook - 21 Phot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30" cy="145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16" w:rsidRPr="001C54BA" w:rsidRDefault="007D3516">
      <w:pPr>
        <w:rPr>
          <w:b/>
          <w:bCs/>
          <w:sz w:val="32"/>
          <w:szCs w:val="32"/>
          <w:lang w:bidi="ar-JO"/>
        </w:rPr>
      </w:pPr>
    </w:p>
    <w:sectPr w:rsidR="007D3516" w:rsidRPr="001C54BA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BA"/>
    <w:rsid w:val="000F619C"/>
    <w:rsid w:val="00144D11"/>
    <w:rsid w:val="001C54BA"/>
    <w:rsid w:val="00340E43"/>
    <w:rsid w:val="007D3516"/>
    <w:rsid w:val="00AA2DAF"/>
    <w:rsid w:val="00C24B7E"/>
    <w:rsid w:val="00D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FF4D"/>
  <w15:docId w15:val="{1945EE09-F315-4E59-BA73-EBDB792D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1C54B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C54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C54BA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4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C54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C54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54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531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4</cp:revision>
  <dcterms:created xsi:type="dcterms:W3CDTF">2020-07-12T07:15:00Z</dcterms:created>
  <dcterms:modified xsi:type="dcterms:W3CDTF">2022-11-23T06:20:00Z</dcterms:modified>
</cp:coreProperties>
</file>