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4E" w:rsidRPr="00136B4E" w:rsidRDefault="00136B4E" w:rsidP="0025602B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136B4E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 xml:space="preserve">درس ضعف الدولة العثمانية </w:t>
      </w:r>
    </w:p>
    <w:p w:rsidR="005F3C49" w:rsidRDefault="005F3C49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5602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مما يتكون النظام الاداري في الدولة العثمانية؟</w:t>
      </w:r>
    </w:p>
    <w:p w:rsidR="005F3C49" w:rsidRDefault="0025602B" w:rsidP="005F3C4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Pr="00537E06">
        <w:rPr>
          <w:rFonts w:ascii="Arial" w:eastAsia="Times New Roman" w:hAnsi="Arial" w:cs="Arial" w:hint="cs"/>
          <w:color w:val="215868" w:themeColor="accent5" w:themeShade="80"/>
          <w:sz w:val="28"/>
          <w:szCs w:val="28"/>
          <w:rtl/>
          <w:lang w:bidi="ar-JO"/>
        </w:rPr>
        <w:t>السلطان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---- وهو رأس السلطة السياسية والدينية في الدولة العثمانية ومن مهامه: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1- تعيين الوزراء وعزلهم    2-قيادة الجيوش       3- اعلان الحرب والسلم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</w:t>
      </w:r>
      <w:r w:rsidRPr="00537E06">
        <w:rPr>
          <w:rFonts w:ascii="Arial" w:eastAsia="Times New Roman" w:hAnsi="Arial" w:cs="Arial" w:hint="cs"/>
          <w:color w:val="00B050"/>
          <w:sz w:val="28"/>
          <w:szCs w:val="28"/>
          <w:rtl/>
          <w:lang w:bidi="ar-JO"/>
        </w:rPr>
        <w:t>لصدر الاعظم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----- هو الرجل الثاني من حيث المكانه السياسية والادارية بعد السلطان ويترأس الجهازين الاداري والعسكري واطلق عليه لقب (الباب العالي)</w:t>
      </w:r>
    </w:p>
    <w:p w:rsidR="005F3C49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Pr="00537E06">
        <w:rPr>
          <w:rFonts w:ascii="Arial" w:eastAsia="Times New Roman" w:hAnsi="Arial" w:cs="Arial" w:hint="cs"/>
          <w:color w:val="FF0066"/>
          <w:sz w:val="28"/>
          <w:szCs w:val="28"/>
          <w:rtl/>
          <w:lang w:bidi="ar-JO"/>
        </w:rPr>
        <w:t>شيخ الاسلام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----- وهو يعين مباشرة من قبل السلطان العثماني وعادة يتولى هذا المنصب المفتي في العاصمة (اسطنبول) ويساعده عدد من المفتيين والقضاة والوعاظ ومن مهامه الاشراف على تعيين المفتيين والقضاة والوعاظ</w:t>
      </w:r>
    </w:p>
    <w:p w:rsidR="005F3C49" w:rsidRDefault="005F3C49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5602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بين اهم التقسيمات الادارية في الدولة العثمانية ؟</w:t>
      </w:r>
    </w:p>
    <w:p w:rsidR="005F3C49" w:rsidRDefault="0025602B" w:rsidP="005F3C4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Pr="00537E06">
        <w:rPr>
          <w:rFonts w:ascii="Arial" w:eastAsia="Times New Roman" w:hAnsi="Arial" w:cs="Arial" w:hint="cs"/>
          <w:color w:val="FF0000"/>
          <w:sz w:val="28"/>
          <w:szCs w:val="28"/>
          <w:rtl/>
          <w:lang w:bidi="ar-JO"/>
        </w:rPr>
        <w:t xml:space="preserve"> الولايات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--- يحكمها الوالي ويلقب بالباشا يعينه السلطان ومن مهامه: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1- نائب عن السلطان في الولاية    2-مسؤول عن ضبط الامور الادارية والعسكرية 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Pr="00537E06">
        <w:rPr>
          <w:rFonts w:ascii="Arial" w:eastAsia="Times New Roman" w:hAnsi="Arial" w:cs="Arial" w:hint="cs"/>
          <w:color w:val="FF0000"/>
          <w:sz w:val="28"/>
          <w:szCs w:val="28"/>
          <w:rtl/>
          <w:lang w:bidi="ar-JO"/>
        </w:rPr>
        <w:t>السناجق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--- مفردها سنجق وحاكمها يسمى سنجق بيك يعينه الوالي ومن مهامه: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1-تنفيذ القوانين       2- تصريف الامور في السنجق (اللواء)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Pr="00537E06">
        <w:rPr>
          <w:rFonts w:ascii="Arial" w:eastAsia="Times New Roman" w:hAnsi="Arial" w:cs="Arial" w:hint="cs"/>
          <w:color w:val="FF0000"/>
          <w:sz w:val="28"/>
          <w:szCs w:val="28"/>
          <w:rtl/>
          <w:lang w:bidi="ar-JO"/>
        </w:rPr>
        <w:t>الاقضي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ة--- مفردها قضاء وحاكمها يسمى (قائم مقام) ويعينه السنجق بيك ومن مهامه: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1-تنفيذ القوانين      2- حفظ الامن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537E06">
        <w:rPr>
          <w:rFonts w:ascii="Arial" w:eastAsia="Times New Roman" w:hAnsi="Arial" w:cs="Arial" w:hint="cs"/>
          <w:color w:val="FF0000"/>
          <w:sz w:val="28"/>
          <w:szCs w:val="28"/>
          <w:rtl/>
          <w:lang w:bidi="ar-JO"/>
        </w:rPr>
        <w:t>النواحي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--- مفردها ناحية حاكمها يسمى (مدير الناحية) يعينه القائم مقام ومن مهامه:</w:t>
      </w:r>
    </w:p>
    <w:p w:rsidR="0025602B" w:rsidRDefault="0025602B" w:rsidP="0025602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1-تنفيذ القوانين                  2- حفظ الامن والنظام</w:t>
      </w:r>
    </w:p>
    <w:p w:rsidR="00136B4E" w:rsidRDefault="0025602B" w:rsidP="00537E06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Pr="00537E06">
        <w:rPr>
          <w:rFonts w:ascii="Arial" w:eastAsia="Times New Roman" w:hAnsi="Arial" w:cs="Arial" w:hint="cs"/>
          <w:color w:val="FF0000"/>
          <w:sz w:val="28"/>
          <w:szCs w:val="28"/>
          <w:rtl/>
          <w:lang w:bidi="ar-JO"/>
        </w:rPr>
        <w:t xml:space="preserve">القرى والاحياء والحارات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---على رأس كل منها مختار وهو حلقة الوصل بين الدولة والاهالي </w:t>
      </w:r>
    </w:p>
    <w:p w:rsidR="00537E06" w:rsidRPr="00F270E0" w:rsidRDefault="00537E06" w:rsidP="00537E06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</w:p>
    <w:p w:rsidR="00136B4E" w:rsidRPr="00136B4E" w:rsidRDefault="00F270E0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F270E0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A3018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اذكر طبقات المجتمع في البلاد العربية في ظل الحكم العثماني</w:t>
      </w:r>
      <w:r w:rsidR="00136B4E" w:rsidRPr="00F270E0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36B4E" w:rsidRPr="00537E06" w:rsidRDefault="00F270E0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7030A0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1- </w:t>
      </w:r>
      <w:r w:rsidR="00A30188" w:rsidRPr="00537E06">
        <w:rPr>
          <w:rFonts w:ascii="Arial" w:eastAsia="Times New Roman" w:hAnsi="Arial" w:cs="Arial" w:hint="cs"/>
          <w:color w:val="7030A0"/>
          <w:sz w:val="28"/>
          <w:szCs w:val="28"/>
          <w:rtl/>
        </w:rPr>
        <w:t>طبقة الحكا</w:t>
      </w:r>
      <w:r w:rsidR="00537E06" w:rsidRPr="00537E06">
        <w:rPr>
          <w:rFonts w:ascii="Arial" w:eastAsia="Times New Roman" w:hAnsi="Arial" w:cs="Arial" w:hint="cs"/>
          <w:color w:val="7030A0"/>
          <w:sz w:val="28"/>
          <w:szCs w:val="28"/>
          <w:rtl/>
        </w:rPr>
        <w:t>م</w:t>
      </w:r>
      <w:r w:rsidR="00A30188" w:rsidRPr="00537E06">
        <w:rPr>
          <w:rFonts w:ascii="Arial" w:eastAsia="Times New Roman" w:hAnsi="Arial" w:cs="Arial" w:hint="cs"/>
          <w:color w:val="7030A0"/>
          <w:sz w:val="28"/>
          <w:szCs w:val="28"/>
          <w:rtl/>
        </w:rPr>
        <w:t xml:space="preserve"> --- التي تمثلت بالوالي وكبار الموظفين</w:t>
      </w:r>
    </w:p>
    <w:p w:rsidR="00136B4E" w:rsidRPr="00537E06" w:rsidRDefault="00F270E0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7030A0"/>
          <w:sz w:val="28"/>
          <w:szCs w:val="28"/>
        </w:rPr>
      </w:pPr>
      <w:r w:rsidRPr="00537E06">
        <w:rPr>
          <w:rFonts w:ascii="Arial" w:eastAsia="Times New Roman" w:hAnsi="Arial" w:cs="Arial" w:hint="cs"/>
          <w:color w:val="7030A0"/>
          <w:sz w:val="28"/>
          <w:szCs w:val="28"/>
          <w:rtl/>
        </w:rPr>
        <w:t xml:space="preserve">2- </w:t>
      </w:r>
      <w:r w:rsidR="00A30188" w:rsidRPr="00537E06">
        <w:rPr>
          <w:rFonts w:ascii="Arial" w:eastAsia="Times New Roman" w:hAnsi="Arial" w:cs="Arial" w:hint="cs"/>
          <w:color w:val="7030A0"/>
          <w:sz w:val="28"/>
          <w:szCs w:val="28"/>
          <w:rtl/>
        </w:rPr>
        <w:t>طبقة الامراء المحليين والاشراف          3- طبقة العلماء والمشايخ</w:t>
      </w:r>
    </w:p>
    <w:p w:rsidR="00136B4E" w:rsidRPr="00537E06" w:rsidRDefault="00A30188" w:rsidP="00F270E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7030A0"/>
          <w:sz w:val="28"/>
          <w:szCs w:val="28"/>
          <w:rtl/>
        </w:rPr>
      </w:pPr>
      <w:r w:rsidRPr="00537E06">
        <w:rPr>
          <w:rFonts w:ascii="Arial" w:eastAsia="Times New Roman" w:hAnsi="Arial" w:cs="Arial" w:hint="cs"/>
          <w:color w:val="7030A0"/>
          <w:sz w:val="28"/>
          <w:szCs w:val="28"/>
          <w:rtl/>
        </w:rPr>
        <w:t>4-الطبقة العامة --- تتكون من الصناع والتجار والفلاحين</w:t>
      </w:r>
    </w:p>
    <w:p w:rsidR="00FE61B0" w:rsidRDefault="00A30188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7030A0"/>
          <w:sz w:val="28"/>
          <w:szCs w:val="28"/>
          <w:rtl/>
        </w:rPr>
      </w:pPr>
      <w:r w:rsidRPr="00537E06">
        <w:rPr>
          <w:rFonts w:ascii="Arial" w:eastAsia="Times New Roman" w:hAnsi="Arial" w:cs="Arial" w:hint="cs"/>
          <w:color w:val="7030A0"/>
          <w:sz w:val="28"/>
          <w:szCs w:val="28"/>
          <w:rtl/>
        </w:rPr>
        <w:t>5-رعايا الدولة من غير المسلمين (اهل الذمة)</w:t>
      </w:r>
    </w:p>
    <w:p w:rsidR="00537E06" w:rsidRDefault="00537E06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FE61B0" w:rsidRDefault="00FE61B0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A3018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بين العوامل التي ادت الى ضعف الدولة العثمانية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FE61B0" w:rsidRDefault="00A30188" w:rsidP="001C1C2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Pr="00537E06">
        <w:rPr>
          <w:rFonts w:ascii="Arial" w:eastAsia="Times New Roman" w:hAnsi="Arial" w:cs="Arial" w:hint="cs"/>
          <w:color w:val="000099"/>
          <w:sz w:val="28"/>
          <w:szCs w:val="28"/>
          <w:rtl/>
          <w:lang w:bidi="ar-JO"/>
        </w:rPr>
        <w:t xml:space="preserve"> العوامل الداخلية وتمثلت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:</w:t>
      </w:r>
    </w:p>
    <w:p w:rsidR="00A30188" w:rsidRDefault="00A30188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1- ضعف السلاطين العثمانيين     2- ظهور الوعي القومي لدى الشعوب العربية</w:t>
      </w:r>
    </w:p>
    <w:p w:rsidR="001C1C2E" w:rsidRDefault="00A30188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3-ضعف الانكشارية                4- سوء نظام جباية الضرائب</w:t>
      </w:r>
    </w:p>
    <w:p w:rsidR="00537E06" w:rsidRDefault="00537E06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Pr="00537E06">
        <w:rPr>
          <w:rFonts w:ascii="Arial" w:eastAsia="Times New Roman" w:hAnsi="Arial" w:cs="Arial" w:hint="cs"/>
          <w:color w:val="003300"/>
          <w:sz w:val="28"/>
          <w:szCs w:val="28"/>
          <w:rtl/>
          <w:lang w:bidi="ar-JO"/>
        </w:rPr>
        <w:t xml:space="preserve">العوامل الخارجية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: وتمثلت بالمسألة الشرقية </w:t>
      </w:r>
    </w:p>
    <w:p w:rsidR="00537E06" w:rsidRDefault="00537E06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1C1C2E" w:rsidRDefault="001C1C2E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A3018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فسر: ظهور المسالة الشرقية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C1C2E" w:rsidRDefault="00A30188" w:rsidP="001C1C2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1-التنافس الاستعماري</w:t>
      </w:r>
    </w:p>
    <w:p w:rsidR="00A30188" w:rsidRDefault="00A30188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2-ضعف الدولة العثمانية وعجزها عن اصلاح امورها الداخلية</w:t>
      </w:r>
    </w:p>
    <w:p w:rsidR="00A30188" w:rsidRDefault="00A30188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3-اهمية موقع الولايات العثمانية استراتيجيا وعسكريا على الطرق التجارية</w:t>
      </w:r>
    </w:p>
    <w:p w:rsidR="001C1C2E" w:rsidRDefault="00A30188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4-تضارب مصالح الدول الاوروبية واطماعها في الممتلكات العثمانية</w:t>
      </w:r>
    </w:p>
    <w:p w:rsidR="00537E06" w:rsidRDefault="00537E06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1C1C2E" w:rsidRDefault="001C1C2E" w:rsidP="00A3018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A3018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املا الجدول الاتي بالمعلومات الصحيحة </w:t>
      </w:r>
      <w:r w:rsidR="00F42F11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452"/>
      </w:tblGrid>
      <w:tr w:rsidR="00A30188" w:rsidTr="00A30188">
        <w:tc>
          <w:tcPr>
            <w:tcW w:w="5070" w:type="dxa"/>
          </w:tcPr>
          <w:p w:rsidR="00A30188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السبب</w:t>
            </w:r>
          </w:p>
        </w:tc>
        <w:tc>
          <w:tcPr>
            <w:tcW w:w="3452" w:type="dxa"/>
          </w:tcPr>
          <w:p w:rsidR="00A30188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الازمة</w:t>
            </w:r>
          </w:p>
        </w:tc>
      </w:tr>
      <w:tr w:rsidR="00A30188" w:rsidTr="00A30188">
        <w:tc>
          <w:tcPr>
            <w:tcW w:w="5070" w:type="dxa"/>
          </w:tcPr>
          <w:p w:rsidR="00A30188" w:rsidRPr="00537E06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7030A0"/>
                <w:sz w:val="28"/>
                <w:szCs w:val="28"/>
                <w:rtl/>
                <w:lang w:bidi="ar-JO"/>
              </w:rPr>
            </w:pPr>
            <w:r w:rsidRPr="00537E06">
              <w:rPr>
                <w:rFonts w:ascii="Arial" w:eastAsia="Times New Roman" w:hAnsi="Arial" w:cs="Arial" w:hint="cs"/>
                <w:color w:val="7030A0"/>
                <w:sz w:val="28"/>
                <w:szCs w:val="28"/>
                <w:rtl/>
                <w:lang w:bidi="ar-JO"/>
              </w:rPr>
              <w:t>محاولة فرنسا القضاء على التجارية البريطانية من خلال قطع الاتصال بين بريطانيا ومستعمراتها في الشرق</w:t>
            </w:r>
          </w:p>
        </w:tc>
        <w:tc>
          <w:tcPr>
            <w:tcW w:w="3452" w:type="dxa"/>
          </w:tcPr>
          <w:p w:rsidR="00A30188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حملة نابليون على مصر وبلاد الشام</w:t>
            </w:r>
          </w:p>
        </w:tc>
      </w:tr>
      <w:tr w:rsidR="00A30188" w:rsidTr="00A30188">
        <w:tc>
          <w:tcPr>
            <w:tcW w:w="5070" w:type="dxa"/>
          </w:tcPr>
          <w:p w:rsidR="00A30188" w:rsidRPr="00537E06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002060"/>
                <w:sz w:val="28"/>
                <w:szCs w:val="28"/>
                <w:rtl/>
                <w:lang w:bidi="ar-JO"/>
              </w:rPr>
            </w:pPr>
            <w:r w:rsidRPr="00537E06">
              <w:rPr>
                <w:rFonts w:ascii="Arial" w:eastAsia="Times New Roman" w:hAnsi="Arial" w:cs="Arial" w:hint="cs"/>
                <w:color w:val="002060"/>
                <w:sz w:val="28"/>
                <w:szCs w:val="28"/>
                <w:rtl/>
                <w:lang w:bidi="ar-JO"/>
              </w:rPr>
              <w:t>تدخل روسيا والدول الاوروبية واجبار السلطان على منح اليونان الاستقلال</w:t>
            </w:r>
          </w:p>
        </w:tc>
        <w:tc>
          <w:tcPr>
            <w:tcW w:w="3452" w:type="dxa"/>
          </w:tcPr>
          <w:p w:rsidR="00A30188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ثورة اليونان</w:t>
            </w:r>
          </w:p>
        </w:tc>
      </w:tr>
      <w:tr w:rsidR="00A30188" w:rsidTr="00A30188">
        <w:tc>
          <w:tcPr>
            <w:tcW w:w="5070" w:type="dxa"/>
          </w:tcPr>
          <w:p w:rsidR="00A30188" w:rsidRPr="00537E06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0070C0"/>
                <w:sz w:val="28"/>
                <w:szCs w:val="28"/>
                <w:rtl/>
                <w:lang w:bidi="ar-JO"/>
              </w:rPr>
            </w:pPr>
            <w:r w:rsidRPr="00537E06">
              <w:rPr>
                <w:rFonts w:ascii="Arial" w:eastAsia="Times New Roman" w:hAnsi="Arial" w:cs="Arial" w:hint="cs"/>
                <w:color w:val="0070C0"/>
                <w:sz w:val="28"/>
                <w:szCs w:val="28"/>
                <w:rtl/>
                <w:lang w:bidi="ar-JO"/>
              </w:rPr>
              <w:t>تكوين دولة مترامية الاطراف على حساب املاك الدولة العثمانية</w:t>
            </w:r>
          </w:p>
        </w:tc>
        <w:tc>
          <w:tcPr>
            <w:tcW w:w="3452" w:type="dxa"/>
          </w:tcPr>
          <w:p w:rsidR="00A30188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توسع محمد علي في مصر وبلادالشام</w:t>
            </w:r>
          </w:p>
        </w:tc>
      </w:tr>
      <w:tr w:rsidR="00A30188" w:rsidTr="00A30188">
        <w:tc>
          <w:tcPr>
            <w:tcW w:w="5070" w:type="dxa"/>
          </w:tcPr>
          <w:p w:rsidR="00A30188" w:rsidRPr="00537E06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984806" w:themeColor="accent6" w:themeShade="80"/>
                <w:sz w:val="28"/>
                <w:szCs w:val="28"/>
                <w:rtl/>
                <w:lang w:bidi="ar-JO"/>
              </w:rPr>
            </w:pPr>
            <w:r w:rsidRPr="00537E06">
              <w:rPr>
                <w:rFonts w:ascii="Arial" w:eastAsia="Times New Roman" w:hAnsi="Arial" w:cs="Arial" w:hint="cs"/>
                <w:color w:val="984806" w:themeColor="accent6" w:themeShade="80"/>
                <w:sz w:val="28"/>
                <w:szCs w:val="28"/>
                <w:rtl/>
                <w:lang w:bidi="ar-JO"/>
              </w:rPr>
              <w:t>رفض السلطان العثماني طلب قيصر روسيا الاشراف على الطائفة الارثوذكسية ورغبة روسيا في الوصول الى المياه الدافئة في البحر الاسود والبحر المتوسط</w:t>
            </w:r>
          </w:p>
        </w:tc>
        <w:tc>
          <w:tcPr>
            <w:tcW w:w="3452" w:type="dxa"/>
          </w:tcPr>
          <w:p w:rsidR="00A30188" w:rsidRDefault="00A30188" w:rsidP="001C1C2E">
            <w:pPr>
              <w:bidi w:val="0"/>
              <w:spacing w:after="15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حرب القرم</w:t>
            </w:r>
          </w:p>
        </w:tc>
      </w:tr>
    </w:tbl>
    <w:p w:rsidR="00F42F11" w:rsidRDefault="00F42F11" w:rsidP="00537E06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F42F11" w:rsidRDefault="00F42F11" w:rsidP="00A30188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A3018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كيف اسهمت جمعية الاتحاد والترقي في تسريع سقوط الدولة العثمانية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436EEA" w:rsidRDefault="00A30188" w:rsidP="00537E06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قامت بعزل السلطان عبد الحميد الثاني عالم 1909 وتعيين السلطان محمد رشاد فأصبحت مكانة السبلطان شكلية ليس لها اي دور في تسيير شؤون الدولة</w:t>
      </w:r>
    </w:p>
    <w:p w:rsidR="00537E06" w:rsidRDefault="00537E06" w:rsidP="00537E06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537E06" w:rsidRDefault="00537E06" w:rsidP="00537E06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537E06" w:rsidRPr="00537E06" w:rsidRDefault="00537E06" w:rsidP="00537E06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</w:p>
    <w:p w:rsidR="00930352" w:rsidRPr="00930352" w:rsidRDefault="00930352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>*</w:t>
      </w:r>
      <w:r w:rsidR="00436EEA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اذكر النهج الذي اتبعته جمعية الاتحاد والترقي في تسريع سقوط الدولة العثمانية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أ.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الدعوة للتتريك </w:t>
      </w:r>
      <w:r w:rsidR="00436EEA">
        <w:rPr>
          <w:rFonts w:ascii="Arial" w:eastAsia="Times New Roman" w:hAnsi="Arial" w:cs="Arial"/>
          <w:color w:val="333333"/>
          <w:sz w:val="28"/>
          <w:szCs w:val="28"/>
          <w:rtl/>
        </w:rPr>
        <w:t>–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اي تغليب العنصر التركي على سائر القوميات في الدولة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ب.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احياء التاريخ التركي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ج.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محاربة الاسلام وتعاليمه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د.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محاربة اللغة العربية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537E06" w:rsidRDefault="00136B4E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هـ.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دخول الدولة العثمانية الحرب العالمية الاولى الى جانب دول الوسط</w:t>
      </w:r>
    </w:p>
    <w:p w:rsidR="00136B4E" w:rsidRPr="00136B4E" w:rsidRDefault="00136B4E" w:rsidP="00537E0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bookmarkStart w:id="0" w:name="_GoBack"/>
      <w:bookmarkEnd w:id="0"/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930352" w:rsidRDefault="00930352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</w:rPr>
      </w:pPr>
      <w:r w:rsidRPr="00930352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</w:t>
      </w:r>
      <w:r w:rsidR="00436EEA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فسر: فشل حملة نابليون على بلاد الشام؟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أ.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حصانة مدينة عكا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ب.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يقظة قائدها احمد باشا الجزار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>ج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. حصانة اسوارها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د.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شجاعة اهلها في الدفاع عنها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436EEA" w:rsidRDefault="00136B4E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هـ. </w:t>
      </w:r>
      <w:r w:rsidR="00436EEA">
        <w:rPr>
          <w:rFonts w:ascii="Arial" w:eastAsia="Times New Roman" w:hAnsi="Arial" w:cs="Arial" w:hint="cs"/>
          <w:color w:val="333333"/>
          <w:sz w:val="28"/>
          <w:szCs w:val="28"/>
          <w:rtl/>
        </w:rPr>
        <w:t>انتشار وباء الطاعون بين الجنود الفرنسيين</w:t>
      </w:r>
    </w:p>
    <w:p w:rsidR="00136B4E" w:rsidRPr="00136B4E" w:rsidRDefault="00436EEA" w:rsidP="00436EEA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.و.مساعدة الاسطول العثماني والبريطاني لها </w:t>
      </w:r>
      <w:r w:rsidR="00136B4E" w:rsidRPr="00136B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36B4E" w:rsidRPr="00136B4E" w:rsidRDefault="00136B4E" w:rsidP="00136B4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FE0A31" w:rsidRPr="00136B4E" w:rsidRDefault="00FE0A31" w:rsidP="00436EEA">
      <w:pPr>
        <w:jc w:val="center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>
            <wp:extent cx="3228975" cy="1876425"/>
            <wp:effectExtent l="19050" t="0" r="9525" b="0"/>
            <wp:docPr id="1" name="Picture 1" descr="صوره وجه مبتسم , تشكيله صور ايموشن مبتسم - احضان الح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ه وجه مبتسم , تشكيله صور ايموشن مبتسم - احضان الح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04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A31" w:rsidRPr="00136B4E" w:rsidSect="00144D11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CC" w:rsidRDefault="008313CC" w:rsidP="00537E06">
      <w:pPr>
        <w:spacing w:after="0" w:line="240" w:lineRule="auto"/>
      </w:pPr>
      <w:r>
        <w:separator/>
      </w:r>
    </w:p>
  </w:endnote>
  <w:endnote w:type="continuationSeparator" w:id="0">
    <w:p w:rsidR="008313CC" w:rsidRDefault="008313CC" w:rsidP="0053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41295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E06" w:rsidRDefault="00537E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E06" w:rsidRDefault="00537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CC" w:rsidRDefault="008313CC" w:rsidP="00537E06">
      <w:pPr>
        <w:spacing w:after="0" w:line="240" w:lineRule="auto"/>
      </w:pPr>
      <w:r>
        <w:separator/>
      </w:r>
    </w:p>
  </w:footnote>
  <w:footnote w:type="continuationSeparator" w:id="0">
    <w:p w:rsidR="008313CC" w:rsidRDefault="008313CC" w:rsidP="0053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289"/>
    <w:multiLevelType w:val="hybridMultilevel"/>
    <w:tmpl w:val="CDEECC06"/>
    <w:lvl w:ilvl="0" w:tplc="1C0AEF9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05567D8"/>
    <w:multiLevelType w:val="hybridMultilevel"/>
    <w:tmpl w:val="6336ACF0"/>
    <w:lvl w:ilvl="0" w:tplc="BDFE4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2E0B"/>
    <w:multiLevelType w:val="hybridMultilevel"/>
    <w:tmpl w:val="B58C5314"/>
    <w:lvl w:ilvl="0" w:tplc="853A79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0B01"/>
    <w:multiLevelType w:val="hybridMultilevel"/>
    <w:tmpl w:val="F4589B1A"/>
    <w:lvl w:ilvl="0" w:tplc="3E0222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B4E"/>
    <w:rsid w:val="00061CF1"/>
    <w:rsid w:val="00094EDA"/>
    <w:rsid w:val="00136B4E"/>
    <w:rsid w:val="00144D11"/>
    <w:rsid w:val="001C1C2E"/>
    <w:rsid w:val="0025602B"/>
    <w:rsid w:val="00436EEA"/>
    <w:rsid w:val="00537E06"/>
    <w:rsid w:val="005E1935"/>
    <w:rsid w:val="005F3C49"/>
    <w:rsid w:val="006D70B0"/>
    <w:rsid w:val="007D3516"/>
    <w:rsid w:val="008214F2"/>
    <w:rsid w:val="008313CC"/>
    <w:rsid w:val="00930352"/>
    <w:rsid w:val="00A30188"/>
    <w:rsid w:val="00B74F6E"/>
    <w:rsid w:val="00F270E0"/>
    <w:rsid w:val="00F42F11"/>
    <w:rsid w:val="00FE0A31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206C"/>
  <w15:docId w15:val="{D02B34FE-019B-43E3-96C8-30E280EA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136B4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6B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36B4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36B4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6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36B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6B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6B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06"/>
  </w:style>
  <w:style w:type="paragraph" w:styleId="Footer">
    <w:name w:val="footer"/>
    <w:basedOn w:val="Normal"/>
    <w:link w:val="FooterChar"/>
    <w:uiPriority w:val="99"/>
    <w:unhideWhenUsed/>
    <w:rsid w:val="0053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82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998C-A1C6-478E-AEC2-58CF5A85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6</cp:revision>
  <dcterms:created xsi:type="dcterms:W3CDTF">2020-07-05T09:51:00Z</dcterms:created>
  <dcterms:modified xsi:type="dcterms:W3CDTF">2021-11-25T08:07:00Z</dcterms:modified>
</cp:coreProperties>
</file>