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82202" w14:textId="1569F47D" w:rsidR="001D4A0F" w:rsidRDefault="00A14641" w:rsidP="00A14641">
      <w:pPr>
        <w:bidi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المدرسة الوطنية الأرثوذكسية / الأشرفية</w:t>
      </w:r>
    </w:p>
    <w:p w14:paraId="1CD52D7D" w14:textId="68CAB76D" w:rsidR="00A14641" w:rsidRDefault="00A14641" w:rsidP="00A14641">
      <w:pPr>
        <w:bidi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الصف الثامن الأساسي</w:t>
      </w:r>
    </w:p>
    <w:p w14:paraId="43EBBE71" w14:textId="2B0050ED" w:rsidR="00A14641" w:rsidRDefault="00A14641" w:rsidP="00A14641">
      <w:pPr>
        <w:bidi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الدرس السادس ( مثل الفريسي والعشار )</w:t>
      </w:r>
    </w:p>
    <w:p w14:paraId="462D6B8A" w14:textId="77777777" w:rsidR="008C649E" w:rsidRDefault="008C649E" w:rsidP="008C649E">
      <w:pPr>
        <w:bidi/>
        <w:jc w:val="center"/>
        <w:rPr>
          <w:b/>
          <w:bCs/>
          <w:sz w:val="40"/>
          <w:szCs w:val="40"/>
          <w:rtl/>
          <w:lang w:bidi="ar-JO"/>
        </w:rPr>
      </w:pPr>
    </w:p>
    <w:p w14:paraId="487417CC" w14:textId="5146D15C" w:rsidR="00A14641" w:rsidRPr="008C649E" w:rsidRDefault="00A14641" w:rsidP="00A14641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8C649E">
        <w:rPr>
          <w:rFonts w:hint="cs"/>
          <w:b/>
          <w:bCs/>
          <w:color w:val="FF0000"/>
          <w:sz w:val="40"/>
          <w:szCs w:val="40"/>
          <w:rtl/>
          <w:lang w:bidi="ar-JO"/>
        </w:rPr>
        <w:t>ما سبب ضرب يسوع لهذا المثل ؟</w:t>
      </w:r>
    </w:p>
    <w:p w14:paraId="24DA9CDA" w14:textId="2639DACD" w:rsidR="00A14641" w:rsidRDefault="00A14641" w:rsidP="00A14641">
      <w:pPr>
        <w:bidi/>
        <w:rPr>
          <w:b/>
          <w:bCs/>
          <w:sz w:val="36"/>
          <w:szCs w:val="36"/>
          <w:rtl/>
          <w:lang w:bidi="ar-JO"/>
        </w:rPr>
      </w:pPr>
      <w:r w:rsidRPr="00A14641">
        <w:rPr>
          <w:rFonts w:hint="cs"/>
          <w:b/>
          <w:bCs/>
          <w:sz w:val="36"/>
          <w:szCs w:val="36"/>
          <w:rtl/>
          <w:lang w:bidi="ar-JO"/>
        </w:rPr>
        <w:t>ضرب السيد المسيح هذا المثل لأنه بين جموع كثيرة يعدونَ أنفسهم أبراراً ويحتقرون الآخرين على اعتبار أنهم خطأة .</w:t>
      </w:r>
    </w:p>
    <w:p w14:paraId="148BB3D5" w14:textId="77777777" w:rsidR="008C649E" w:rsidRPr="00A14641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</w:p>
    <w:p w14:paraId="369F713E" w14:textId="64366072" w:rsidR="00A14641" w:rsidRPr="008C649E" w:rsidRDefault="00A14641" w:rsidP="00A14641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8C649E">
        <w:rPr>
          <w:rFonts w:hint="cs"/>
          <w:b/>
          <w:bCs/>
          <w:color w:val="FF0000"/>
          <w:sz w:val="40"/>
          <w:szCs w:val="40"/>
          <w:rtl/>
          <w:lang w:bidi="ar-JO"/>
        </w:rPr>
        <w:t>من هو الفريسي :</w:t>
      </w:r>
    </w:p>
    <w:p w14:paraId="151EE476" w14:textId="2F3D1369" w:rsidR="00A14641" w:rsidRPr="00A14641" w:rsidRDefault="00A14641" w:rsidP="00A14641">
      <w:pPr>
        <w:bidi/>
        <w:rPr>
          <w:b/>
          <w:bCs/>
          <w:sz w:val="36"/>
          <w:szCs w:val="36"/>
          <w:rtl/>
          <w:lang w:bidi="ar-JO"/>
        </w:rPr>
      </w:pPr>
      <w:r w:rsidRPr="00A14641">
        <w:rPr>
          <w:rFonts w:hint="cs"/>
          <w:b/>
          <w:bCs/>
          <w:sz w:val="36"/>
          <w:szCs w:val="36"/>
          <w:rtl/>
          <w:lang w:bidi="ar-JO"/>
        </w:rPr>
        <w:t>الفريسي كلمة سريانية معناها " المُميَّز " والفريسيون هم إحدى فئات اليهود الذين كانوا يميّزون أنفسهم من غيرهم ويدَّعونَ أنهم يحفظون وصايا الله ويواظبون على الصوم والصلاة وأنهم أكمل جميع الناس.</w:t>
      </w:r>
    </w:p>
    <w:p w14:paraId="551E5FE9" w14:textId="09525367" w:rsidR="00A14641" w:rsidRDefault="00A14641" w:rsidP="00A14641">
      <w:pPr>
        <w:bidi/>
        <w:rPr>
          <w:b/>
          <w:bCs/>
          <w:sz w:val="40"/>
          <w:szCs w:val="40"/>
          <w:rtl/>
          <w:lang w:bidi="ar-JO"/>
        </w:rPr>
      </w:pPr>
    </w:p>
    <w:p w14:paraId="36563D28" w14:textId="129AA37A" w:rsidR="00A14641" w:rsidRPr="008C649E" w:rsidRDefault="00A14641" w:rsidP="00A14641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8C649E">
        <w:rPr>
          <w:rFonts w:hint="cs"/>
          <w:b/>
          <w:bCs/>
          <w:color w:val="FF0000"/>
          <w:sz w:val="40"/>
          <w:szCs w:val="40"/>
          <w:rtl/>
          <w:lang w:bidi="ar-JO"/>
        </w:rPr>
        <w:t>من هو العشّار :</w:t>
      </w:r>
    </w:p>
    <w:p w14:paraId="517E2BC1" w14:textId="69282036" w:rsidR="00A14641" w:rsidRDefault="00A14641" w:rsidP="00A14641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هو من ي</w:t>
      </w:r>
      <w:r w:rsidR="00020FC5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خت</w:t>
      </w:r>
      <w:r w:rsidR="00020FC5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ص</w:t>
      </w:r>
      <w:r w:rsidR="00020FC5">
        <w:rPr>
          <w:rFonts w:hint="cs"/>
          <w:b/>
          <w:bCs/>
          <w:sz w:val="36"/>
          <w:szCs w:val="36"/>
          <w:rtl/>
          <w:lang w:bidi="ar-JO"/>
        </w:rPr>
        <w:t>ّ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بجباية الضرائب في الإمبراطورية الرومانية، وقد عُرِفَ العشارون بالقساوة</w:t>
      </w:r>
      <w:bookmarkStart w:id="0" w:name="_GoBack"/>
      <w:bookmarkEnd w:id="0"/>
      <w:r w:rsidR="008C649E">
        <w:rPr>
          <w:rFonts w:hint="cs"/>
          <w:b/>
          <w:bCs/>
          <w:sz w:val="36"/>
          <w:szCs w:val="36"/>
          <w:rtl/>
          <w:lang w:bidi="ar-JO"/>
        </w:rPr>
        <w:t>، لأنهم كانوا يظلمون الناس ليجمعوا أكبر مبلغ ممكن. لذلك احتقرهم الشعب ونعهم من دخول الهيكل والاشتراك في الصلوات والاحتفالات الدينية.</w:t>
      </w:r>
    </w:p>
    <w:p w14:paraId="51C26DEF" w14:textId="578365FF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</w:p>
    <w:p w14:paraId="66ECD1CF" w14:textId="3882B928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الكبرياء والتواضع :</w:t>
      </w:r>
    </w:p>
    <w:p w14:paraId="0A060BCD" w14:textId="79A9204E" w:rsidR="008C649E" w:rsidRDefault="008C649E" w:rsidP="008C649E">
      <w:pPr>
        <w:pStyle w:val="ListParagraph"/>
        <w:numPr>
          <w:ilvl w:val="0"/>
          <w:numId w:val="1"/>
        </w:numPr>
        <w:bidi/>
        <w:rPr>
          <w:b/>
          <w:bCs/>
          <w:sz w:val="36"/>
          <w:szCs w:val="36"/>
          <w:lang w:bidi="ar-JO"/>
        </w:rPr>
      </w:pPr>
      <w:r w:rsidRPr="00020FC5">
        <w:rPr>
          <w:rFonts w:hint="cs"/>
          <w:b/>
          <w:bCs/>
          <w:color w:val="0070C0"/>
          <w:sz w:val="36"/>
          <w:szCs w:val="36"/>
          <w:rtl/>
          <w:lang w:bidi="ar-JO"/>
        </w:rPr>
        <w:t xml:space="preserve">الكبرياء </w:t>
      </w:r>
      <w:r>
        <w:rPr>
          <w:rFonts w:hint="cs"/>
          <w:b/>
          <w:bCs/>
          <w:sz w:val="36"/>
          <w:szCs w:val="36"/>
          <w:rtl/>
          <w:lang w:bidi="ar-JO"/>
        </w:rPr>
        <w:t>: تحط من كرامة الإنسان بل تسقطهُ في نظر الله والبشر.</w:t>
      </w:r>
    </w:p>
    <w:p w14:paraId="68495987" w14:textId="1B394595" w:rsidR="008C649E" w:rsidRDefault="008C649E" w:rsidP="008C649E">
      <w:pPr>
        <w:pStyle w:val="ListParagraph"/>
        <w:numPr>
          <w:ilvl w:val="0"/>
          <w:numId w:val="1"/>
        </w:numPr>
        <w:bidi/>
        <w:rPr>
          <w:b/>
          <w:bCs/>
          <w:sz w:val="36"/>
          <w:szCs w:val="36"/>
          <w:lang w:bidi="ar-JO"/>
        </w:rPr>
      </w:pPr>
      <w:r w:rsidRPr="00020FC5">
        <w:rPr>
          <w:rFonts w:hint="cs"/>
          <w:b/>
          <w:bCs/>
          <w:color w:val="0070C0"/>
          <w:sz w:val="36"/>
          <w:szCs w:val="36"/>
          <w:rtl/>
          <w:lang w:bidi="ar-JO"/>
        </w:rPr>
        <w:t xml:space="preserve">التواضع </w:t>
      </w:r>
      <w:r>
        <w:rPr>
          <w:rFonts w:hint="cs"/>
          <w:b/>
          <w:bCs/>
          <w:sz w:val="36"/>
          <w:szCs w:val="36"/>
          <w:rtl/>
          <w:lang w:bidi="ar-JO"/>
        </w:rPr>
        <w:t>: ترفع من شأن الإنسان وتزيد كرامتهُ.</w:t>
      </w:r>
    </w:p>
    <w:p w14:paraId="7F2F3047" w14:textId="7F5D12B5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</w:p>
    <w:p w14:paraId="30A3A10A" w14:textId="51F882D4" w:rsidR="008C649E" w:rsidRPr="008C649E" w:rsidRDefault="008C649E" w:rsidP="008C649E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8C649E">
        <w:rPr>
          <w:rFonts w:hint="cs"/>
          <w:b/>
          <w:bCs/>
          <w:color w:val="FF0000"/>
          <w:sz w:val="40"/>
          <w:szCs w:val="40"/>
          <w:rtl/>
          <w:lang w:bidi="ar-JO"/>
        </w:rPr>
        <w:lastRenderedPageBreak/>
        <w:t>مميزات الرجل المتكبر والرجل المتواضع ؟</w:t>
      </w:r>
    </w:p>
    <w:p w14:paraId="45BFDD0D" w14:textId="668D8AFC" w:rsidR="008C649E" w:rsidRPr="008C649E" w:rsidRDefault="008C649E" w:rsidP="008C649E">
      <w:pPr>
        <w:bidi/>
        <w:rPr>
          <w:b/>
          <w:bCs/>
          <w:color w:val="0070C0"/>
          <w:sz w:val="40"/>
          <w:szCs w:val="40"/>
          <w:rtl/>
          <w:lang w:bidi="ar-JO"/>
        </w:rPr>
      </w:pPr>
      <w:r w:rsidRPr="008C649E">
        <w:rPr>
          <w:rFonts w:hint="cs"/>
          <w:b/>
          <w:bCs/>
          <w:color w:val="0070C0"/>
          <w:sz w:val="40"/>
          <w:szCs w:val="40"/>
          <w:rtl/>
          <w:lang w:bidi="ar-JO"/>
        </w:rPr>
        <w:t>الرجل المتكبِّر :</w:t>
      </w:r>
    </w:p>
    <w:p w14:paraId="5F19D4F7" w14:textId="56B53334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1- يحاول وضع نفسه في محل أرفع مما هو فيه، في حين أنهُ لا يستحق هذه المكانه.</w:t>
      </w:r>
    </w:p>
    <w:p w14:paraId="0F71B30D" w14:textId="507160E7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 افتخاره بنفسه، حيثُ يرى نفسهُ أفضل وأكمل من الآخرين.</w:t>
      </w:r>
    </w:p>
    <w:p w14:paraId="289F4FF7" w14:textId="48106FE2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3- يستر عيوبه، في حين يكشف عيوب الآخرين.</w:t>
      </w:r>
    </w:p>
    <w:p w14:paraId="39A11103" w14:textId="7BE465F2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4- يُنسِب ما فيهِ من مقدرة وكفاءة إلى ذاته وليس إلى الله.</w:t>
      </w:r>
    </w:p>
    <w:p w14:paraId="0427E755" w14:textId="5EB1E481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5- يُنكر مواهب الله وعرفانه عليه.</w:t>
      </w:r>
    </w:p>
    <w:p w14:paraId="69981030" w14:textId="77777777" w:rsid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</w:p>
    <w:p w14:paraId="61D105C7" w14:textId="09B1EDCA" w:rsidR="008C649E" w:rsidRPr="008C649E" w:rsidRDefault="008C649E" w:rsidP="008C649E">
      <w:pPr>
        <w:bidi/>
        <w:rPr>
          <w:b/>
          <w:bCs/>
          <w:sz w:val="36"/>
          <w:szCs w:val="36"/>
          <w:rtl/>
          <w:lang w:bidi="ar-JO"/>
        </w:rPr>
      </w:pPr>
      <w:r w:rsidRPr="008C649E">
        <w:rPr>
          <w:rFonts w:hint="cs"/>
          <w:b/>
          <w:bCs/>
          <w:color w:val="0070C0"/>
          <w:sz w:val="36"/>
          <w:szCs w:val="36"/>
          <w:rtl/>
          <w:lang w:bidi="ar-JO"/>
        </w:rPr>
        <w:t>الرجل المتواضع :</w:t>
      </w:r>
    </w:p>
    <w:p w14:paraId="09FC0486" w14:textId="7700CB46" w:rsidR="008C649E" w:rsidRDefault="00A83891" w:rsidP="008C649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1- يَعرِفْ نَفسَهُ معرِفة حقيقية بلا كذب ولا رياء.</w:t>
      </w:r>
    </w:p>
    <w:p w14:paraId="5C0F99B0" w14:textId="5B677584" w:rsidR="00A83891" w:rsidRDefault="00A83891" w:rsidP="00A83891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 يحاول دائماً تغطية أعماله الصالحة وبِّرهِ وفضائلهِ.</w:t>
      </w:r>
    </w:p>
    <w:p w14:paraId="3CEF5583" w14:textId="74832B52" w:rsidR="00A83891" w:rsidRDefault="00A83891" w:rsidP="00A83891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3- يَنسِب كل هذه النِعَم إلى الله وليس إلى ذاته.</w:t>
      </w:r>
    </w:p>
    <w:p w14:paraId="6721E265" w14:textId="19F73567" w:rsidR="00A83891" w:rsidRDefault="00A83891" w:rsidP="00A83891">
      <w:pPr>
        <w:bidi/>
        <w:rPr>
          <w:b/>
          <w:bCs/>
          <w:sz w:val="36"/>
          <w:szCs w:val="36"/>
          <w:rtl/>
          <w:lang w:bidi="ar-JO"/>
        </w:rPr>
      </w:pPr>
    </w:p>
    <w:p w14:paraId="3BC87BCC" w14:textId="75CBE77E" w:rsidR="00A83891" w:rsidRPr="00A83891" w:rsidRDefault="00A83891" w:rsidP="00A83891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A83891">
        <w:rPr>
          <w:rFonts w:hint="cs"/>
          <w:b/>
          <w:bCs/>
          <w:color w:val="FF0000"/>
          <w:sz w:val="40"/>
          <w:szCs w:val="40"/>
          <w:rtl/>
          <w:lang w:bidi="ar-JO"/>
        </w:rPr>
        <w:t>أمثلة من الكتاب المقدس على نتائج الكبرياء والتواضع :</w:t>
      </w:r>
    </w:p>
    <w:p w14:paraId="62A4BCD3" w14:textId="110CC1C8" w:rsidR="00A83891" w:rsidRPr="00A83891" w:rsidRDefault="00A83891" w:rsidP="00A83891">
      <w:pPr>
        <w:bidi/>
        <w:rPr>
          <w:b/>
          <w:bCs/>
          <w:color w:val="4472C4" w:themeColor="accent1"/>
          <w:sz w:val="36"/>
          <w:szCs w:val="36"/>
          <w:rtl/>
          <w:lang w:bidi="ar-JO"/>
        </w:rPr>
      </w:pPr>
      <w:r w:rsidRPr="00A83891">
        <w:rPr>
          <w:rFonts w:hint="cs"/>
          <w:b/>
          <w:bCs/>
          <w:color w:val="4472C4" w:themeColor="accent1"/>
          <w:sz w:val="36"/>
          <w:szCs w:val="36"/>
          <w:rtl/>
          <w:lang w:bidi="ar-JO"/>
        </w:rPr>
        <w:t xml:space="preserve">الكبرياء : </w:t>
      </w:r>
    </w:p>
    <w:p w14:paraId="3172BEDE" w14:textId="4E3EBE4E" w:rsidR="00A83891" w:rsidRDefault="00A83891" w:rsidP="00A83891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1- نتيجة إبليس الذي ط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م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حَ أن ي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صير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إلهاً م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ِ</w:t>
      </w:r>
      <w:r>
        <w:rPr>
          <w:rFonts w:hint="cs"/>
          <w:b/>
          <w:bCs/>
          <w:sz w:val="36"/>
          <w:szCs w:val="36"/>
          <w:rtl/>
          <w:lang w:bidi="ar-JO"/>
        </w:rPr>
        <w:t>ثل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خال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ِ</w:t>
      </w:r>
      <w:r>
        <w:rPr>
          <w:rFonts w:hint="cs"/>
          <w:b/>
          <w:bCs/>
          <w:sz w:val="36"/>
          <w:szCs w:val="36"/>
          <w:rtl/>
          <w:lang w:bidi="ar-JO"/>
        </w:rPr>
        <w:t>ق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ه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ُ</w:t>
      </w:r>
      <w:r>
        <w:rPr>
          <w:rFonts w:hint="cs"/>
          <w:b/>
          <w:bCs/>
          <w:sz w:val="36"/>
          <w:szCs w:val="36"/>
          <w:rtl/>
          <w:lang w:bidi="ar-JO"/>
        </w:rPr>
        <w:t>، ف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س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ق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ط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م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ِ</w:t>
      </w:r>
      <w:r>
        <w:rPr>
          <w:rFonts w:hint="cs"/>
          <w:b/>
          <w:bCs/>
          <w:sz w:val="36"/>
          <w:szCs w:val="36"/>
          <w:rtl/>
          <w:lang w:bidi="ar-JO"/>
        </w:rPr>
        <w:t>ن ر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ُ</w:t>
      </w:r>
      <w:r>
        <w:rPr>
          <w:rFonts w:hint="cs"/>
          <w:b/>
          <w:bCs/>
          <w:sz w:val="36"/>
          <w:szCs w:val="36"/>
          <w:rtl/>
          <w:lang w:bidi="ar-JO"/>
        </w:rPr>
        <w:t>تب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ة الم</w:t>
      </w:r>
      <w:r w:rsidR="008C63F4">
        <w:rPr>
          <w:rFonts w:hint="cs"/>
          <w:b/>
          <w:bCs/>
          <w:sz w:val="36"/>
          <w:szCs w:val="36"/>
          <w:rtl/>
          <w:lang w:bidi="ar-JO"/>
        </w:rPr>
        <w:t>َ</w:t>
      </w:r>
      <w:r>
        <w:rPr>
          <w:rFonts w:hint="cs"/>
          <w:b/>
          <w:bCs/>
          <w:sz w:val="36"/>
          <w:szCs w:val="36"/>
          <w:rtl/>
          <w:lang w:bidi="ar-JO"/>
        </w:rPr>
        <w:t>لاك.</w:t>
      </w:r>
    </w:p>
    <w:p w14:paraId="14DC7868" w14:textId="77B2FD5A" w:rsidR="00A83891" w:rsidRDefault="00A83891" w:rsidP="00A83891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 سقوط الإنسان الأول في الخطيئة ( آدم وحواء )</w:t>
      </w:r>
    </w:p>
    <w:p w14:paraId="59D9FFEC" w14:textId="17AD7781" w:rsidR="00A83891" w:rsidRDefault="00A83891" w:rsidP="00A83891">
      <w:pPr>
        <w:bidi/>
        <w:rPr>
          <w:b/>
          <w:bCs/>
          <w:color w:val="4472C4" w:themeColor="accent1"/>
          <w:sz w:val="36"/>
          <w:szCs w:val="36"/>
          <w:rtl/>
          <w:lang w:bidi="ar-JO"/>
        </w:rPr>
      </w:pPr>
      <w:r>
        <w:rPr>
          <w:rFonts w:hint="cs"/>
          <w:b/>
          <w:bCs/>
          <w:color w:val="4472C4" w:themeColor="accent1"/>
          <w:sz w:val="36"/>
          <w:szCs w:val="36"/>
          <w:rtl/>
          <w:lang w:bidi="ar-JO"/>
        </w:rPr>
        <w:t>التواضع :</w:t>
      </w:r>
    </w:p>
    <w:p w14:paraId="74CE523F" w14:textId="6B08D4E8" w:rsidR="00A83891" w:rsidRDefault="00A83891" w:rsidP="00A83891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1- يحب الله المتواضعين مثل ابراهيم الخليل كانَ على درجة كبيرة من البِّر والتقوى ومع ذلك وصفَ نفسَهُ بأنهُ " تراب ورماد " .</w:t>
      </w:r>
    </w:p>
    <w:p w14:paraId="196F199C" w14:textId="326DFF41" w:rsidR="008510B8" w:rsidRPr="008510B8" w:rsidRDefault="008510B8" w:rsidP="00A83891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8510B8">
        <w:rPr>
          <w:rFonts w:hint="cs"/>
          <w:b/>
          <w:bCs/>
          <w:color w:val="FF0000"/>
          <w:sz w:val="40"/>
          <w:szCs w:val="40"/>
          <w:rtl/>
          <w:lang w:bidi="ar-JO"/>
        </w:rPr>
        <w:lastRenderedPageBreak/>
        <w:t>تعريف الصلاة :</w:t>
      </w:r>
    </w:p>
    <w:p w14:paraId="40E62912" w14:textId="3E72E398" w:rsidR="008510B8" w:rsidRPr="008510B8" w:rsidRDefault="008510B8" w:rsidP="008510B8">
      <w:pPr>
        <w:bidi/>
        <w:rPr>
          <w:b/>
          <w:bCs/>
          <w:sz w:val="36"/>
          <w:szCs w:val="36"/>
          <w:rtl/>
          <w:lang w:bidi="ar-JO"/>
        </w:rPr>
      </w:pPr>
      <w:r w:rsidRPr="008510B8">
        <w:rPr>
          <w:rFonts w:hint="cs"/>
          <w:b/>
          <w:bCs/>
          <w:sz w:val="36"/>
          <w:szCs w:val="36"/>
          <w:rtl/>
          <w:lang w:bidi="ar-JO"/>
        </w:rPr>
        <w:t>هي الصِلة القائمة بيننا وبين الله، نعبِّر فيها عن شكرنا له وحاجتنا إليهِ.</w:t>
      </w:r>
    </w:p>
    <w:p w14:paraId="4CDCC21D" w14:textId="094439EE" w:rsidR="00A83891" w:rsidRPr="008510B8" w:rsidRDefault="008775EE" w:rsidP="008510B8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8510B8">
        <w:rPr>
          <w:rFonts w:hint="cs"/>
          <w:b/>
          <w:bCs/>
          <w:color w:val="FF0000"/>
          <w:sz w:val="40"/>
          <w:szCs w:val="40"/>
          <w:rtl/>
          <w:lang w:bidi="ar-JO"/>
        </w:rPr>
        <w:t>شروط الصلاة المقبولة لدى الله :</w:t>
      </w:r>
    </w:p>
    <w:p w14:paraId="0188D851" w14:textId="058F4CE9" w:rsidR="008775EE" w:rsidRDefault="008775EE" w:rsidP="008775EE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1- </w:t>
      </w:r>
      <w:r w:rsidR="008510B8">
        <w:rPr>
          <w:rFonts w:hint="cs"/>
          <w:b/>
          <w:bCs/>
          <w:sz w:val="36"/>
          <w:szCs w:val="36"/>
          <w:rtl/>
          <w:lang w:bidi="ar-JO"/>
        </w:rPr>
        <w:t>( صفاء الذهن ) : إذ نوجه تفكيرنا إلى الله وحدهُ، وننزع عنا كل فكر دنيوي.</w:t>
      </w:r>
    </w:p>
    <w:p w14:paraId="65862FA1" w14:textId="4C203142" w:rsidR="008510B8" w:rsidRDefault="008510B8" w:rsidP="008510B8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 ( تواضع القلب ) : لأنَّ الله يقبل صلاة المتواضع كما قَبِلَ صلاة العشار،</w:t>
      </w:r>
    </w:p>
    <w:p w14:paraId="0A0E825A" w14:textId="1BBEE28A" w:rsidR="008510B8" w:rsidRDefault="008510B8" w:rsidP="008510B8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3- ( الإيمان الحيّ ) : لأننا نتأكد من استجابة الله لصلاتنا عاجلاً أم آجلاً. حيثُ أكَّدَ الرب يسوع ضرورة الصلاة بقوله: " أقول لكم: كُلَّ ما تسألونهُ في الصلاة، آمنوا بأنكم تنالونهُ فيكون لكم " ( مرقس 11 : 24 )</w:t>
      </w:r>
    </w:p>
    <w:p w14:paraId="167ED60E" w14:textId="200E62B5" w:rsidR="008510B8" w:rsidRDefault="008510B8" w:rsidP="008510B8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4- ( الرجاء والطيد ) : أي الثقة برحمة الله وبوعدهِ المؤمنين بأنهُ يستجيب لهم في طلباتهم له. ( أسألوا فتعطوا، أطلبوا تجدوا، إقرعوا يُفتح لكم) لانَّ كُلَ من يسأل يُعطى ومن يطلب يجد ومن يَقرع يُفتح له. ( متى 7 : 7 </w:t>
      </w:r>
      <w:r>
        <w:rPr>
          <w:b/>
          <w:bCs/>
          <w:sz w:val="36"/>
          <w:szCs w:val="36"/>
          <w:rtl/>
          <w:lang w:bidi="ar-JO"/>
        </w:rPr>
        <w:t>–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8 ).</w:t>
      </w:r>
    </w:p>
    <w:p w14:paraId="62ED78FE" w14:textId="77777777" w:rsidR="00E8747F" w:rsidRDefault="00E8747F" w:rsidP="00E8747F">
      <w:pPr>
        <w:bidi/>
        <w:rPr>
          <w:b/>
          <w:bCs/>
          <w:sz w:val="36"/>
          <w:szCs w:val="36"/>
          <w:rtl/>
          <w:lang w:bidi="ar-JO"/>
        </w:rPr>
      </w:pPr>
    </w:p>
    <w:p w14:paraId="18701CD2" w14:textId="77777777" w:rsidR="00E8747F" w:rsidRPr="00E8747F" w:rsidRDefault="00E8747F" w:rsidP="008510B8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E8747F">
        <w:rPr>
          <w:rFonts w:hint="cs"/>
          <w:b/>
          <w:bCs/>
          <w:color w:val="FF0000"/>
          <w:sz w:val="40"/>
          <w:szCs w:val="40"/>
          <w:rtl/>
          <w:lang w:bidi="ar-JO"/>
        </w:rPr>
        <w:t>تعاليم أخرى نستقيها من هذا المثل :</w:t>
      </w:r>
    </w:p>
    <w:p w14:paraId="4C1C2C3D" w14:textId="554BFE93" w:rsidR="008510B8" w:rsidRPr="00E8747F" w:rsidRDefault="008510B8" w:rsidP="00E8747F">
      <w:pPr>
        <w:bidi/>
        <w:rPr>
          <w:b/>
          <w:bCs/>
          <w:color w:val="0070C0"/>
          <w:sz w:val="36"/>
          <w:szCs w:val="36"/>
          <w:rtl/>
          <w:lang w:bidi="ar-JO"/>
        </w:rPr>
      </w:pPr>
      <w:r w:rsidRPr="00E8747F">
        <w:rPr>
          <w:rFonts w:hint="cs"/>
          <w:b/>
          <w:bCs/>
          <w:color w:val="0070C0"/>
          <w:sz w:val="36"/>
          <w:szCs w:val="36"/>
          <w:rtl/>
          <w:lang w:bidi="ar-JO"/>
        </w:rPr>
        <w:t xml:space="preserve"> </w:t>
      </w:r>
      <w:r w:rsidR="00E8747F" w:rsidRPr="00E8747F">
        <w:rPr>
          <w:rFonts w:hint="cs"/>
          <w:b/>
          <w:bCs/>
          <w:color w:val="0070C0"/>
          <w:sz w:val="36"/>
          <w:szCs w:val="36"/>
          <w:rtl/>
          <w:lang w:bidi="ar-JO"/>
        </w:rPr>
        <w:t>يتضمن مثل الفريسي والعشار تعاليم أخرى ذات أهمية كبيرة هي :</w:t>
      </w:r>
    </w:p>
    <w:p w14:paraId="122F9D37" w14:textId="58C6CE70" w:rsidR="00E8747F" w:rsidRDefault="00E8747F" w:rsidP="00E8747F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1- الإعلان عن أنَّ المتكبر مهما تعالى وتجبَّر فإنَّ أمرهُ مكشوف أمام العدالة الإلهية.</w:t>
      </w:r>
    </w:p>
    <w:p w14:paraId="5DEA83C4" w14:textId="1580AA29" w:rsidR="00E8747F" w:rsidRDefault="00E8747F" w:rsidP="00E8747F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 على الإنسان ألا يمدح نفسهُ وأعماله الصالحة أمام الناس والله.</w:t>
      </w:r>
    </w:p>
    <w:p w14:paraId="040C94C1" w14:textId="56A91DF0" w:rsidR="00E8747F" w:rsidRDefault="00E8747F" w:rsidP="00E8747F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3- تشجيع الخاطيء على التوبة، وأنَّ الله يقبلهُ ويغفر خطاياه مهما كانت.</w:t>
      </w:r>
    </w:p>
    <w:p w14:paraId="30EE565B" w14:textId="09EF95B3" w:rsidR="00E8747F" w:rsidRDefault="00E8747F" w:rsidP="00E8747F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4- الله لا ينظُر إلى المظاهر الخارجية، بل إلى القلوب الطاهرة والمتواضعة.</w:t>
      </w:r>
    </w:p>
    <w:p w14:paraId="474EA242" w14:textId="77777777" w:rsidR="00E8747F" w:rsidRPr="00E8747F" w:rsidRDefault="00E8747F" w:rsidP="00E8747F">
      <w:pPr>
        <w:bidi/>
        <w:rPr>
          <w:rFonts w:hint="cs"/>
          <w:b/>
          <w:bCs/>
          <w:sz w:val="36"/>
          <w:szCs w:val="36"/>
          <w:lang w:bidi="ar-JO"/>
        </w:rPr>
      </w:pPr>
    </w:p>
    <w:sectPr w:rsidR="00E8747F" w:rsidRPr="00E87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276D0"/>
    <w:multiLevelType w:val="hybridMultilevel"/>
    <w:tmpl w:val="B5CCD4C4"/>
    <w:lvl w:ilvl="0" w:tplc="DEE46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35BF8"/>
    <w:multiLevelType w:val="hybridMultilevel"/>
    <w:tmpl w:val="483A35DC"/>
    <w:lvl w:ilvl="0" w:tplc="ED789B4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F1E4C"/>
    <w:multiLevelType w:val="hybridMultilevel"/>
    <w:tmpl w:val="86E230A8"/>
    <w:lvl w:ilvl="0" w:tplc="F5AECDC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2C"/>
    <w:rsid w:val="00020FC5"/>
    <w:rsid w:val="008510B8"/>
    <w:rsid w:val="008775EE"/>
    <w:rsid w:val="008C63F4"/>
    <w:rsid w:val="008C649E"/>
    <w:rsid w:val="00A14641"/>
    <w:rsid w:val="00A83780"/>
    <w:rsid w:val="00A83891"/>
    <w:rsid w:val="00BD692C"/>
    <w:rsid w:val="00E8747F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C91B"/>
  <w15:chartTrackingRefBased/>
  <w15:docId w15:val="{82140008-87CE-41E5-BBC9-DE0E3663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2022-11-21T06:18:00Z</dcterms:created>
  <dcterms:modified xsi:type="dcterms:W3CDTF">2022-11-21T07:09:00Z</dcterms:modified>
</cp:coreProperties>
</file>