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AA6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 xml:space="preserve">التربية الدينية المسيحية </w:t>
      </w:r>
    </w:p>
    <w:p w:rsidR="0090286A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>الصف الرابع الأساسي</w:t>
      </w:r>
    </w:p>
    <w:p w:rsidR="0090286A" w:rsidRPr="0054720A" w:rsidRDefault="0090286A" w:rsidP="0090286A">
      <w:pPr>
        <w:jc w:val="center"/>
        <w:rPr>
          <w:b/>
          <w:bCs/>
          <w:sz w:val="36"/>
          <w:szCs w:val="36"/>
          <w:u w:val="single"/>
          <w:rtl/>
        </w:rPr>
      </w:pPr>
      <w:r w:rsidRPr="0054720A">
        <w:rPr>
          <w:rFonts w:hint="cs"/>
          <w:b/>
          <w:bCs/>
          <w:sz w:val="36"/>
          <w:szCs w:val="36"/>
          <w:u w:val="single"/>
          <w:rtl/>
        </w:rPr>
        <w:t xml:space="preserve">ورقة عمل (1) </w:t>
      </w:r>
    </w:p>
    <w:p w:rsidR="0090286A" w:rsidRDefault="0090286A" w:rsidP="0090286A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الاسم: ______________                                  التاريخ:     /     / 2021</w:t>
      </w:r>
    </w:p>
    <w:p w:rsidR="0090286A" w:rsidRDefault="0090286A" w:rsidP="0075544F">
      <w:pPr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 xml:space="preserve">الشعبة: _______               </w:t>
      </w:r>
      <w:r w:rsidR="0075544F">
        <w:rPr>
          <w:rFonts w:hint="cs"/>
          <w:sz w:val="36"/>
          <w:szCs w:val="36"/>
          <w:rtl/>
        </w:rPr>
        <w:t xml:space="preserve">                               </w:t>
      </w:r>
    </w:p>
    <w:p w:rsidR="0090286A" w:rsidRDefault="0090286A" w:rsidP="0090286A">
      <w:pPr>
        <w:pBdr>
          <w:bottom w:val="single" w:sz="4" w:space="1" w:color="auto"/>
        </w:pBdr>
        <w:rPr>
          <w:sz w:val="36"/>
          <w:szCs w:val="36"/>
          <w:rtl/>
        </w:rPr>
      </w:pPr>
    </w:p>
    <w:p w:rsidR="0090286A" w:rsidRDefault="0090286A" w:rsidP="0090286A">
      <w:pPr>
        <w:tabs>
          <w:tab w:val="left" w:pos="10005"/>
        </w:tabs>
        <w:jc w:val="right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قا</w:t>
      </w:r>
      <w:r w:rsidR="0054720A">
        <w:rPr>
          <w:rFonts w:hint="cs"/>
          <w:sz w:val="36"/>
          <w:szCs w:val="36"/>
          <w:rtl/>
        </w:rPr>
        <w:t>رن بين الإنجيليين الأربعة بملء</w:t>
      </w:r>
      <w:r>
        <w:rPr>
          <w:rFonts w:hint="cs"/>
          <w:sz w:val="36"/>
          <w:szCs w:val="36"/>
          <w:rtl/>
        </w:rPr>
        <w:t xml:space="preserve"> الفراغات بالجدول الآتي بالكلمات المناسبة:</w:t>
      </w:r>
    </w:p>
    <w:tbl>
      <w:tblPr>
        <w:tblStyle w:val="TableGrid"/>
        <w:tblW w:w="0" w:type="auto"/>
        <w:jc w:val="center"/>
        <w:tblInd w:w="108" w:type="dxa"/>
        <w:tblLook w:val="04A0"/>
      </w:tblPr>
      <w:tblGrid>
        <w:gridCol w:w="2160"/>
        <w:gridCol w:w="1980"/>
        <w:gridCol w:w="2071"/>
        <w:gridCol w:w="2069"/>
        <w:gridCol w:w="2250"/>
      </w:tblGrid>
      <w:tr w:rsidR="0090286A" w:rsidTr="0054720A">
        <w:trPr>
          <w:jc w:val="center"/>
        </w:trPr>
        <w:tc>
          <w:tcPr>
            <w:tcW w:w="216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يوحنا</w:t>
            </w:r>
          </w:p>
        </w:tc>
        <w:tc>
          <w:tcPr>
            <w:tcW w:w="198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لوقا</w:t>
            </w:r>
          </w:p>
        </w:tc>
        <w:tc>
          <w:tcPr>
            <w:tcW w:w="2071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مرقس</w:t>
            </w:r>
          </w:p>
        </w:tc>
        <w:tc>
          <w:tcPr>
            <w:tcW w:w="2069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متى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وجه المقارنة</w:t>
            </w: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حنان الله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المستنير</w:t>
            </w:r>
          </w:p>
        </w:tc>
        <w:tc>
          <w:tcPr>
            <w:tcW w:w="2071" w:type="dxa"/>
          </w:tcPr>
          <w:p w:rsidR="0090286A" w:rsidRPr="001F7C5B" w:rsidRDefault="00B454DA" w:rsidP="00B454D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>
              <w:rPr>
                <w:rFonts w:hint="cs"/>
                <w:color w:val="002060"/>
                <w:sz w:val="32"/>
                <w:szCs w:val="32"/>
                <w:rtl/>
              </w:rPr>
              <w:t>المطرقة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عطية الله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معنى اسمه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اليونانية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اليونانية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 xml:space="preserve">اليونانية 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اللغة الآرامية وترجمت لليونانية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بأي لغة كتبه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للجماعات المسيحية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للأمم الوثنية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للوثنيين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لليهود والمسيحيين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لمن كتبه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النسر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الثور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الأسد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وجه الإنسان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رمزه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لاهوت الكلمة</w:t>
            </w:r>
          </w:p>
        </w:tc>
        <w:tc>
          <w:tcPr>
            <w:tcW w:w="1980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محبة يسوع للخطأة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معجزات الرب يسوع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نسب الرب يسوع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موضوعه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  <w:tr w:rsidR="0090286A" w:rsidTr="0054720A">
        <w:trPr>
          <w:jc w:val="center"/>
        </w:trPr>
        <w:tc>
          <w:tcPr>
            <w:tcW w:w="2160" w:type="dxa"/>
          </w:tcPr>
          <w:p w:rsidR="0054720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الرابع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 xml:space="preserve">3 رسائل 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رؤيا يوحنا</w:t>
            </w:r>
          </w:p>
        </w:tc>
        <w:tc>
          <w:tcPr>
            <w:tcW w:w="1980" w:type="dxa"/>
          </w:tcPr>
          <w:p w:rsidR="0054720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  <w:rtl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الثالث</w:t>
            </w:r>
          </w:p>
          <w:p w:rsidR="0075544F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أعمال الرسل</w:t>
            </w:r>
          </w:p>
        </w:tc>
        <w:tc>
          <w:tcPr>
            <w:tcW w:w="2071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الثاني</w:t>
            </w:r>
          </w:p>
        </w:tc>
        <w:tc>
          <w:tcPr>
            <w:tcW w:w="2069" w:type="dxa"/>
          </w:tcPr>
          <w:p w:rsidR="0090286A" w:rsidRPr="001F7C5B" w:rsidRDefault="0075544F" w:rsidP="0054720A">
            <w:pPr>
              <w:tabs>
                <w:tab w:val="left" w:pos="10005"/>
              </w:tabs>
              <w:jc w:val="center"/>
              <w:rPr>
                <w:color w:val="002060"/>
                <w:sz w:val="32"/>
                <w:szCs w:val="32"/>
              </w:rPr>
            </w:pPr>
            <w:r w:rsidRPr="001F7C5B">
              <w:rPr>
                <w:rFonts w:hint="cs"/>
                <w:color w:val="002060"/>
                <w:sz w:val="32"/>
                <w:szCs w:val="32"/>
                <w:rtl/>
              </w:rPr>
              <w:t>الإنجيل الأول</w:t>
            </w:r>
          </w:p>
        </w:tc>
        <w:tc>
          <w:tcPr>
            <w:tcW w:w="2250" w:type="dxa"/>
          </w:tcPr>
          <w:p w:rsidR="0090286A" w:rsidRPr="0054720A" w:rsidRDefault="0090286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  <w:rtl/>
              </w:rPr>
            </w:pPr>
            <w:r w:rsidRPr="0054720A">
              <w:rPr>
                <w:rFonts w:hint="cs"/>
                <w:b/>
                <w:bCs/>
                <w:sz w:val="36"/>
                <w:szCs w:val="36"/>
                <w:rtl/>
              </w:rPr>
              <w:t>ماذا كتب بالإنجيل</w:t>
            </w:r>
          </w:p>
          <w:p w:rsidR="0054720A" w:rsidRPr="0054720A" w:rsidRDefault="0054720A" w:rsidP="0054720A">
            <w:pPr>
              <w:tabs>
                <w:tab w:val="left" w:pos="10005"/>
              </w:tabs>
              <w:jc w:val="center"/>
              <w:rPr>
                <w:b/>
                <w:bCs/>
                <w:sz w:val="36"/>
                <w:szCs w:val="36"/>
              </w:rPr>
            </w:pPr>
          </w:p>
        </w:tc>
      </w:tr>
    </w:tbl>
    <w:p w:rsidR="0090286A" w:rsidRDefault="0090286A" w:rsidP="001F7C5B">
      <w:pPr>
        <w:tabs>
          <w:tab w:val="left" w:pos="10005"/>
        </w:tabs>
        <w:jc w:val="center"/>
        <w:rPr>
          <w:sz w:val="36"/>
          <w:szCs w:val="36"/>
          <w:rtl/>
        </w:rPr>
      </w:pPr>
    </w:p>
    <w:p w:rsidR="001F7C5B" w:rsidRDefault="001F7C5B" w:rsidP="001F7C5B">
      <w:pPr>
        <w:tabs>
          <w:tab w:val="left" w:pos="10005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 أطيب الأمنيات</w:t>
      </w:r>
    </w:p>
    <w:p w:rsidR="001F7C5B" w:rsidRPr="0090286A" w:rsidRDefault="001F7C5B" w:rsidP="001F7C5B">
      <w:pPr>
        <w:tabs>
          <w:tab w:val="left" w:pos="10005"/>
        </w:tabs>
        <w:jc w:val="center"/>
        <w:rPr>
          <w:sz w:val="36"/>
          <w:szCs w:val="36"/>
          <w:rtl/>
        </w:rPr>
      </w:pPr>
      <w:r>
        <w:rPr>
          <w:rFonts w:hint="cs"/>
          <w:sz w:val="36"/>
          <w:szCs w:val="36"/>
          <w:rtl/>
        </w:rPr>
        <w:t>معلمات المادة: ريم امسيس، مرام بطارسة</w:t>
      </w:r>
    </w:p>
    <w:sectPr w:rsidR="001F7C5B" w:rsidRPr="0090286A" w:rsidSect="0090286A">
      <w:pgSz w:w="12240" w:h="15840"/>
      <w:pgMar w:top="720" w:right="720" w:bottom="720" w:left="72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90286A"/>
    <w:rsid w:val="001658BC"/>
    <w:rsid w:val="001F7C5B"/>
    <w:rsid w:val="0054720A"/>
    <w:rsid w:val="00665234"/>
    <w:rsid w:val="00713445"/>
    <w:rsid w:val="0075544F"/>
    <w:rsid w:val="0090286A"/>
    <w:rsid w:val="00A53AA6"/>
    <w:rsid w:val="00B45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3A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86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R.Emssess</dc:creator>
  <cp:lastModifiedBy>R.Emssess</cp:lastModifiedBy>
  <cp:revision>4</cp:revision>
  <dcterms:created xsi:type="dcterms:W3CDTF">2021-10-18T05:58:00Z</dcterms:created>
  <dcterms:modified xsi:type="dcterms:W3CDTF">2021-10-27T09:43:00Z</dcterms:modified>
</cp:coreProperties>
</file>