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0FDF" w14:textId="77777777" w:rsidR="00E6348F" w:rsidRPr="004C20EF" w:rsidRDefault="004C20EF" w:rsidP="00B34130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2FD7F282" wp14:editId="0A7F401E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CC2857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 (</w:t>
      </w:r>
      <w:r w:rsidR="00B34130">
        <w:rPr>
          <w:rFonts w:hint="cs"/>
          <w:sz w:val="32"/>
          <w:szCs w:val="32"/>
          <w:rtl/>
        </w:rPr>
        <w:t xml:space="preserve"> </w:t>
      </w:r>
      <w:r w:rsidR="00136908">
        <w:rPr>
          <w:rFonts w:hint="cs"/>
          <w:sz w:val="32"/>
          <w:szCs w:val="32"/>
          <w:rtl/>
        </w:rPr>
        <w:t>5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CC2857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6BC2C363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076F14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29CEA3F4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77748C32" w14:textId="77777777" w:rsidR="00076F14" w:rsidRDefault="004C20EF" w:rsidP="004C20EF">
      <w:pPr>
        <w:tabs>
          <w:tab w:val="left" w:pos="2805"/>
          <w:tab w:val="left" w:pos="7785"/>
        </w:tabs>
        <w:bidi/>
        <w:rPr>
          <w:sz w:val="32"/>
          <w:szCs w:val="32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076F14" w:rsidRPr="00076F14">
        <w:rPr>
          <w:rFonts w:hint="cs"/>
          <w:sz w:val="36"/>
          <w:szCs w:val="36"/>
          <w:rtl/>
          <w:lang w:bidi="ar-JO"/>
        </w:rPr>
        <w:t xml:space="preserve"> </w:t>
      </w:r>
      <w:r w:rsidR="00076F14">
        <w:rPr>
          <w:rFonts w:hint="cs"/>
          <w:sz w:val="36"/>
          <w:szCs w:val="36"/>
          <w:rtl/>
          <w:lang w:bidi="ar-JO"/>
        </w:rPr>
        <w:t>يحو</w:t>
      </w:r>
      <w:r w:rsidR="00B34130">
        <w:rPr>
          <w:rFonts w:hint="cs"/>
          <w:sz w:val="36"/>
          <w:szCs w:val="36"/>
          <w:rtl/>
          <w:lang w:bidi="ar-JO"/>
        </w:rPr>
        <w:t>ّ</w:t>
      </w:r>
      <w:r w:rsidR="00076F14">
        <w:rPr>
          <w:rFonts w:hint="cs"/>
          <w:sz w:val="36"/>
          <w:szCs w:val="36"/>
          <w:rtl/>
          <w:lang w:bidi="ar-JO"/>
        </w:rPr>
        <w:t>ل</w:t>
      </w:r>
      <w:r w:rsidR="00B34130">
        <w:rPr>
          <w:rFonts w:cs="Times New Roman" w:hint="cs"/>
          <w:sz w:val="36"/>
          <w:szCs w:val="36"/>
          <w:rtl/>
          <w:lang w:bidi="ar-JO"/>
        </w:rPr>
        <w:t xml:space="preserve"> الفعل المبني</w:t>
      </w:r>
      <w:r w:rsidR="00EA6851">
        <w:rPr>
          <w:rFonts w:cs="Times New Roman" w:hint="cs"/>
          <w:sz w:val="36"/>
          <w:szCs w:val="36"/>
          <w:rtl/>
          <w:lang w:bidi="ar-JO"/>
        </w:rPr>
        <w:t>ّ</w:t>
      </w:r>
      <w:r w:rsidR="00B34130">
        <w:rPr>
          <w:rFonts w:cs="Times New Roman" w:hint="cs"/>
          <w:sz w:val="36"/>
          <w:szCs w:val="36"/>
          <w:rtl/>
          <w:lang w:bidi="ar-JO"/>
        </w:rPr>
        <w:t xml:space="preserve"> للمعلوم إ</w:t>
      </w:r>
      <w:r w:rsidR="00076F14">
        <w:rPr>
          <w:rFonts w:cs="Times New Roman" w:hint="cs"/>
          <w:sz w:val="36"/>
          <w:szCs w:val="36"/>
          <w:rtl/>
          <w:lang w:bidi="ar-JO"/>
        </w:rPr>
        <w:t>لى المبني</w:t>
      </w:r>
      <w:r w:rsidR="00EA6851">
        <w:rPr>
          <w:rFonts w:cs="Times New Roman" w:hint="cs"/>
          <w:sz w:val="36"/>
          <w:szCs w:val="36"/>
          <w:rtl/>
          <w:lang w:bidi="ar-JO"/>
        </w:rPr>
        <w:t>ّ</w:t>
      </w:r>
      <w:r w:rsidR="00076F14">
        <w:rPr>
          <w:rFonts w:cs="Times New Roman" w:hint="cs"/>
          <w:sz w:val="36"/>
          <w:szCs w:val="36"/>
          <w:rtl/>
          <w:lang w:bidi="ar-JO"/>
        </w:rPr>
        <w:t xml:space="preserve"> للمجهول</w:t>
      </w:r>
      <w:r w:rsidR="00076F14" w:rsidRPr="00905C33">
        <w:rPr>
          <w:rFonts w:hint="cs"/>
          <w:sz w:val="36"/>
          <w:szCs w:val="36"/>
          <w:rtl/>
          <w:lang w:bidi="ar-JO"/>
        </w:rPr>
        <w:t>.</w:t>
      </w:r>
    </w:p>
    <w:p w14:paraId="4D336215" w14:textId="77777777" w:rsidR="00076F14" w:rsidRDefault="00076F14" w:rsidP="00076F14">
      <w:pPr>
        <w:bidi/>
        <w:rPr>
          <w:sz w:val="32"/>
          <w:szCs w:val="32"/>
        </w:rPr>
      </w:pPr>
    </w:p>
    <w:p w14:paraId="4746ACA6" w14:textId="77777777" w:rsidR="00076F14" w:rsidRDefault="00076F14" w:rsidP="00076F14">
      <w:pPr>
        <w:bidi/>
        <w:ind w:firstLine="720"/>
        <w:rPr>
          <w:sz w:val="32"/>
          <w:szCs w:val="32"/>
        </w:rPr>
      </w:pPr>
      <w:r w:rsidRPr="00076F14">
        <w:rPr>
          <w:rFonts w:cs="Arial"/>
          <w:noProof/>
          <w:sz w:val="32"/>
          <w:szCs w:val="32"/>
          <w:rtl/>
        </w:rPr>
        <w:drawing>
          <wp:inline distT="0" distB="0" distL="0" distR="0" wp14:anchorId="4ECB7F09" wp14:editId="6FD568B0">
            <wp:extent cx="3390900" cy="2028825"/>
            <wp:effectExtent l="19050" t="0" r="0" b="0"/>
            <wp:docPr id="25" name="Picture 3" descr="C:\Users\Lenovo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5A4128" w14:textId="77777777" w:rsidR="00076F14" w:rsidRPr="00076F14" w:rsidRDefault="00076F14" w:rsidP="00076F14">
      <w:pPr>
        <w:tabs>
          <w:tab w:val="left" w:pos="2126"/>
          <w:tab w:val="right" w:pos="8306"/>
          <w:tab w:val="left" w:pos="9620"/>
        </w:tabs>
        <w:ind w:left="720"/>
        <w:rPr>
          <w:b/>
          <w:bCs/>
          <w:sz w:val="32"/>
          <w:szCs w:val="32"/>
          <w:rtl/>
          <w:lang w:bidi="ar-AE"/>
        </w:rPr>
      </w:pPr>
      <w:r w:rsidRPr="007A3503">
        <w:rPr>
          <w:rFonts w:hint="cs"/>
          <w:b/>
          <w:bCs/>
          <w:sz w:val="32"/>
          <w:szCs w:val="32"/>
          <w:rtl/>
          <w:lang w:bidi="ar-AE"/>
        </w:rPr>
        <w:t xml:space="preserve">                             </w:t>
      </w:r>
      <w:r w:rsidR="00000000">
        <w:rPr>
          <w:b/>
          <w:bCs/>
          <w:noProof/>
          <w:sz w:val="36"/>
          <w:szCs w:val="36"/>
          <w:u w:val="single"/>
          <w:rtl/>
        </w:rPr>
        <w:pict w14:anchorId="691E21C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5pt;margin-top:-18pt;width:1in;height:27pt;z-index:251662336;mso-position-horizontal-relative:text;mso-position-vertical-relative:text" filled="f" stroked="f">
            <v:textbox style="mso-next-textbox:#_x0000_s1027">
              <w:txbxContent>
                <w:p w14:paraId="67EB09FB" w14:textId="77777777" w:rsidR="00076F14" w:rsidRPr="007C64F0" w:rsidRDefault="00076F14" w:rsidP="00076F14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</w:p>
              </w:txbxContent>
            </v:textbox>
          </v:shape>
        </w:pict>
      </w:r>
      <w:r w:rsidR="00000000">
        <w:rPr>
          <w:b/>
          <w:bCs/>
          <w:noProof/>
          <w:sz w:val="36"/>
          <w:szCs w:val="36"/>
          <w:u w:val="single"/>
          <w:rtl/>
        </w:rPr>
        <w:pict w14:anchorId="440269E5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135pt;margin-top:-17.85pt;width:96.65pt;height:27pt;z-index:-251655168;mso-position-horizontal-relative:text;mso-position-vertical-relative:text" adj="-48519,-33760" filled="f" stroked="f">
            <v:textbox style="mso-next-textbox:#_x0000_s1026">
              <w:txbxContent>
                <w:p w14:paraId="4E86C07D" w14:textId="77777777" w:rsidR="00076F14" w:rsidRDefault="00076F14" w:rsidP="00076F14">
                  <w:pPr>
                    <w:rPr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14:paraId="0A82881B" w14:textId="77777777" w:rsidR="00076F14" w:rsidRPr="00664AFC" w:rsidRDefault="00076F14" w:rsidP="00076F14">
      <w:pPr>
        <w:bidi/>
        <w:ind w:left="720" w:right="278"/>
        <w:rPr>
          <w:b/>
          <w:bCs/>
          <w:sz w:val="32"/>
          <w:szCs w:val="32"/>
          <w:u w:val="single"/>
          <w:rtl/>
          <w:lang w:bidi="ar-AE"/>
        </w:rPr>
      </w:pPr>
      <w:r w:rsidRPr="00664AFC">
        <w:rPr>
          <w:rFonts w:hint="cs"/>
          <w:b/>
          <w:bCs/>
          <w:sz w:val="32"/>
          <w:szCs w:val="32"/>
          <w:u w:val="single"/>
          <w:rtl/>
          <w:lang w:bidi="ar-AE"/>
        </w:rPr>
        <w:t>قبل الد</w:t>
      </w:r>
      <w:r w:rsidR="00B34130">
        <w:rPr>
          <w:rFonts w:hint="cs"/>
          <w:b/>
          <w:bCs/>
          <w:sz w:val="32"/>
          <w:szCs w:val="32"/>
          <w:u w:val="single"/>
          <w:rtl/>
          <w:lang w:bidi="ar-AE"/>
        </w:rPr>
        <w:t>ّ</w:t>
      </w:r>
      <w:r w:rsidR="00EA6851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خول في </w:t>
      </w:r>
      <w:r w:rsidRPr="00664AFC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 الد</w:t>
      </w:r>
      <w:r w:rsidR="00B34130">
        <w:rPr>
          <w:rFonts w:hint="cs"/>
          <w:b/>
          <w:bCs/>
          <w:sz w:val="32"/>
          <w:szCs w:val="32"/>
          <w:u w:val="single"/>
          <w:rtl/>
          <w:lang w:bidi="ar-AE"/>
        </w:rPr>
        <w:t>ّ</w:t>
      </w:r>
      <w:r w:rsidRPr="00664AFC">
        <w:rPr>
          <w:rFonts w:hint="cs"/>
          <w:b/>
          <w:bCs/>
          <w:sz w:val="32"/>
          <w:szCs w:val="32"/>
          <w:u w:val="single"/>
          <w:rtl/>
          <w:lang w:bidi="ar-AE"/>
        </w:rPr>
        <w:t>رس يجب أن نتعر</w:t>
      </w:r>
      <w:r w:rsidR="00EA6851">
        <w:rPr>
          <w:rFonts w:hint="cs"/>
          <w:b/>
          <w:bCs/>
          <w:sz w:val="32"/>
          <w:szCs w:val="32"/>
          <w:u w:val="single"/>
          <w:rtl/>
          <w:lang w:bidi="ar-AE"/>
        </w:rPr>
        <w:t>ّ</w:t>
      </w:r>
      <w:r w:rsidRPr="00664AFC">
        <w:rPr>
          <w:rFonts w:hint="cs"/>
          <w:b/>
          <w:bCs/>
          <w:sz w:val="32"/>
          <w:szCs w:val="32"/>
          <w:u w:val="single"/>
          <w:rtl/>
          <w:lang w:bidi="ar-AE"/>
        </w:rPr>
        <w:t>ف على عد</w:t>
      </w:r>
      <w:r w:rsidR="00B34130">
        <w:rPr>
          <w:rFonts w:hint="cs"/>
          <w:b/>
          <w:bCs/>
          <w:sz w:val="32"/>
          <w:szCs w:val="32"/>
          <w:u w:val="single"/>
          <w:rtl/>
          <w:lang w:bidi="ar-AE"/>
        </w:rPr>
        <w:t>ّ</w:t>
      </w:r>
      <w:r w:rsidRPr="00664AFC">
        <w:rPr>
          <w:rFonts w:hint="cs"/>
          <w:b/>
          <w:bCs/>
          <w:sz w:val="32"/>
          <w:szCs w:val="32"/>
          <w:u w:val="single"/>
          <w:rtl/>
          <w:lang w:bidi="ar-AE"/>
        </w:rPr>
        <w:t>ة نقاط مهم</w:t>
      </w:r>
      <w:r w:rsidR="00B34130">
        <w:rPr>
          <w:rFonts w:hint="cs"/>
          <w:b/>
          <w:bCs/>
          <w:sz w:val="32"/>
          <w:szCs w:val="32"/>
          <w:u w:val="single"/>
          <w:rtl/>
          <w:lang w:bidi="ar-AE"/>
        </w:rPr>
        <w:t>ّ</w:t>
      </w:r>
      <w:r w:rsidRPr="00664AFC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ة : </w:t>
      </w:r>
    </w:p>
    <w:p w14:paraId="4CAC2EED" w14:textId="77777777" w:rsidR="00076F14" w:rsidRPr="00664AFC" w:rsidRDefault="00076F14" w:rsidP="00076F14">
      <w:pPr>
        <w:bidi/>
        <w:ind w:left="720" w:right="278"/>
        <w:rPr>
          <w:b/>
          <w:bCs/>
          <w:sz w:val="32"/>
          <w:szCs w:val="32"/>
          <w:u w:val="single"/>
          <w:rtl/>
          <w:lang w:bidi="ar-AE"/>
        </w:rPr>
      </w:pPr>
    </w:p>
    <w:p w14:paraId="04912001" w14:textId="77777777" w:rsidR="00076F14" w:rsidRPr="00664AFC" w:rsidRDefault="00B34130" w:rsidP="00B34130">
      <w:pPr>
        <w:bidi/>
        <w:ind w:left="720" w:right="278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1-</w:t>
      </w:r>
      <w:r w:rsidR="00076F14" w:rsidRPr="00664AFC">
        <w:rPr>
          <w:rFonts w:hint="cs"/>
          <w:b/>
          <w:bCs/>
          <w:sz w:val="32"/>
          <w:szCs w:val="32"/>
          <w:rtl/>
          <w:lang w:bidi="ar-AE"/>
        </w:rPr>
        <w:t xml:space="preserve"> الجملة الفعلي</w:t>
      </w:r>
      <w:r>
        <w:rPr>
          <w:rFonts w:hint="cs"/>
          <w:b/>
          <w:bCs/>
          <w:sz w:val="32"/>
          <w:szCs w:val="32"/>
          <w:rtl/>
          <w:lang w:bidi="ar-AE"/>
        </w:rPr>
        <w:t>ّ</w:t>
      </w:r>
      <w:r w:rsidR="00076F14" w:rsidRPr="00664AFC">
        <w:rPr>
          <w:rFonts w:hint="cs"/>
          <w:b/>
          <w:bCs/>
          <w:sz w:val="32"/>
          <w:szCs w:val="32"/>
          <w:rtl/>
          <w:lang w:bidi="ar-AE"/>
        </w:rPr>
        <w:t>ة هي ال</w:t>
      </w:r>
      <w:r>
        <w:rPr>
          <w:rFonts w:hint="cs"/>
          <w:b/>
          <w:bCs/>
          <w:sz w:val="32"/>
          <w:szCs w:val="32"/>
          <w:rtl/>
          <w:lang w:bidi="ar-AE"/>
        </w:rPr>
        <w:t>ّ</w:t>
      </w:r>
      <w:r w:rsidR="00076F14" w:rsidRPr="00664AFC">
        <w:rPr>
          <w:rFonts w:hint="cs"/>
          <w:b/>
          <w:bCs/>
          <w:sz w:val="32"/>
          <w:szCs w:val="32"/>
          <w:rtl/>
          <w:lang w:bidi="ar-AE"/>
        </w:rPr>
        <w:t xml:space="preserve">تي تبدأ بفعل . </w:t>
      </w:r>
    </w:p>
    <w:p w14:paraId="4E857B0A" w14:textId="77777777" w:rsidR="00076F14" w:rsidRPr="00664AFC" w:rsidRDefault="00076F14" w:rsidP="00076F14">
      <w:pPr>
        <w:bidi/>
        <w:ind w:left="720" w:right="278"/>
        <w:rPr>
          <w:b/>
          <w:bCs/>
          <w:sz w:val="32"/>
          <w:szCs w:val="32"/>
          <w:rtl/>
          <w:lang w:bidi="ar-AE"/>
        </w:rPr>
      </w:pPr>
      <w:r w:rsidRPr="00664AFC">
        <w:rPr>
          <w:rFonts w:hint="cs"/>
          <w:b/>
          <w:bCs/>
          <w:sz w:val="32"/>
          <w:szCs w:val="32"/>
          <w:rtl/>
          <w:lang w:bidi="ar-AE"/>
        </w:rPr>
        <w:t>3- تتكو</w:t>
      </w:r>
      <w:r w:rsidR="00B34130">
        <w:rPr>
          <w:rFonts w:hint="cs"/>
          <w:b/>
          <w:bCs/>
          <w:sz w:val="32"/>
          <w:szCs w:val="32"/>
          <w:rtl/>
          <w:lang w:bidi="ar-AE"/>
        </w:rPr>
        <w:t>ّ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>ن الجملة الفعلي</w:t>
      </w:r>
      <w:r w:rsidR="00B34130">
        <w:rPr>
          <w:rFonts w:hint="cs"/>
          <w:b/>
          <w:bCs/>
          <w:sz w:val="32"/>
          <w:szCs w:val="32"/>
          <w:rtl/>
          <w:lang w:bidi="ar-AE"/>
        </w:rPr>
        <w:t>ّ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>ة من ثل</w:t>
      </w:r>
      <w:r>
        <w:rPr>
          <w:rFonts w:hint="cs"/>
          <w:b/>
          <w:bCs/>
          <w:sz w:val="32"/>
          <w:szCs w:val="32"/>
          <w:rtl/>
          <w:lang w:bidi="ar-AE"/>
        </w:rPr>
        <w:t>اث</w:t>
      </w:r>
      <w:r w:rsidR="00B34130">
        <w:rPr>
          <w:rFonts w:hint="cs"/>
          <w:b/>
          <w:bCs/>
          <w:sz w:val="32"/>
          <w:szCs w:val="32"/>
          <w:rtl/>
          <w:lang w:bidi="ar-AE"/>
        </w:rPr>
        <w:t>ة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أركان هي (  فعل - فاعل -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 xml:space="preserve"> مفعول </w:t>
      </w:r>
      <w:r>
        <w:rPr>
          <w:rFonts w:hint="cs"/>
          <w:b/>
          <w:bCs/>
          <w:sz w:val="32"/>
          <w:szCs w:val="32"/>
          <w:rtl/>
          <w:lang w:bidi="ar-AE"/>
        </w:rPr>
        <w:t>به أحيانًا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 xml:space="preserve"> ) . </w:t>
      </w:r>
    </w:p>
    <w:p w14:paraId="71CDFCB5" w14:textId="77777777" w:rsidR="00076F14" w:rsidRPr="00664AFC" w:rsidRDefault="00076F14" w:rsidP="00076F14">
      <w:pPr>
        <w:bidi/>
        <w:ind w:left="720" w:right="278"/>
        <w:rPr>
          <w:b/>
          <w:bCs/>
          <w:sz w:val="32"/>
          <w:szCs w:val="32"/>
          <w:rtl/>
          <w:lang w:bidi="ar-AE"/>
        </w:rPr>
      </w:pPr>
      <w:r w:rsidRPr="00664AFC">
        <w:rPr>
          <w:rFonts w:hint="cs"/>
          <w:b/>
          <w:bCs/>
          <w:sz w:val="32"/>
          <w:szCs w:val="32"/>
          <w:rtl/>
          <w:lang w:bidi="ar-AE"/>
        </w:rPr>
        <w:t>4- في المبني</w:t>
      </w:r>
      <w:r w:rsidR="00EA6851">
        <w:rPr>
          <w:rFonts w:hint="cs"/>
          <w:b/>
          <w:bCs/>
          <w:sz w:val="32"/>
          <w:szCs w:val="32"/>
          <w:rtl/>
          <w:lang w:bidi="ar-AE"/>
        </w:rPr>
        <w:t>ّ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 xml:space="preserve"> للمعلوم يكون </w:t>
      </w:r>
      <w:r w:rsidRPr="00664AFC">
        <w:rPr>
          <w:rFonts w:hint="cs"/>
          <w:b/>
          <w:bCs/>
          <w:color w:val="FF0000"/>
          <w:sz w:val="32"/>
          <w:szCs w:val="32"/>
          <w:rtl/>
          <w:lang w:bidi="ar-AE"/>
        </w:rPr>
        <w:t>الفاعل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 xml:space="preserve"> معلوم . </w:t>
      </w:r>
    </w:p>
    <w:p w14:paraId="06648FF0" w14:textId="77777777" w:rsidR="00076F14" w:rsidRDefault="00076F14" w:rsidP="00076F14">
      <w:pPr>
        <w:bidi/>
        <w:ind w:left="720" w:right="278"/>
        <w:rPr>
          <w:b/>
          <w:bCs/>
          <w:sz w:val="32"/>
          <w:szCs w:val="32"/>
          <w:rtl/>
          <w:lang w:bidi="ar-AE"/>
        </w:rPr>
      </w:pPr>
      <w:r w:rsidRPr="00664AFC">
        <w:rPr>
          <w:rFonts w:hint="cs"/>
          <w:b/>
          <w:bCs/>
          <w:sz w:val="32"/>
          <w:szCs w:val="32"/>
          <w:rtl/>
          <w:lang w:bidi="ar-AE"/>
        </w:rPr>
        <w:t>5</w:t>
      </w:r>
      <w:r>
        <w:rPr>
          <w:rFonts w:hint="cs"/>
          <w:b/>
          <w:bCs/>
          <w:sz w:val="32"/>
          <w:szCs w:val="32"/>
          <w:rtl/>
          <w:lang w:bidi="ar-AE"/>
        </w:rPr>
        <w:t>-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في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 xml:space="preserve">  حالة المبني</w:t>
      </w:r>
      <w:r w:rsidR="00CC2857">
        <w:rPr>
          <w:rFonts w:hint="cs"/>
          <w:b/>
          <w:bCs/>
          <w:sz w:val="32"/>
          <w:szCs w:val="32"/>
          <w:rtl/>
          <w:lang w:bidi="ar-AE"/>
        </w:rPr>
        <w:t>ّ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 xml:space="preserve"> للمجهول يحذف</w:t>
      </w:r>
      <w:r w:rsidRPr="00664AFC">
        <w:rPr>
          <w:rFonts w:hint="cs"/>
          <w:b/>
          <w:bCs/>
          <w:color w:val="FF0000"/>
          <w:sz w:val="32"/>
          <w:szCs w:val="32"/>
          <w:rtl/>
          <w:lang w:bidi="ar-AE"/>
        </w:rPr>
        <w:t xml:space="preserve"> الفاعل</w:t>
      </w:r>
      <w:r w:rsidRPr="00664AFC"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  <w:lang w:bidi="ar-AE"/>
        </w:rPr>
        <w:t>و ينوب</w:t>
      </w:r>
      <w:proofErr w:type="gramEnd"/>
      <w:r>
        <w:rPr>
          <w:rFonts w:hint="cs"/>
          <w:b/>
          <w:bCs/>
          <w:sz w:val="32"/>
          <w:szCs w:val="32"/>
          <w:rtl/>
          <w:lang w:bidi="ar-AE"/>
        </w:rPr>
        <w:t xml:space="preserve"> عنه المفعول به</w:t>
      </w:r>
      <w:r w:rsidR="00B34130">
        <w:rPr>
          <w:rFonts w:hint="cs"/>
          <w:b/>
          <w:bCs/>
          <w:sz w:val="32"/>
          <w:szCs w:val="32"/>
          <w:rtl/>
          <w:lang w:bidi="ar-AE"/>
        </w:rPr>
        <w:t xml:space="preserve"> (ويسمّى نائب الفاعل</w:t>
      </w:r>
      <w:r w:rsidR="00626EA2">
        <w:rPr>
          <w:rFonts w:hint="cs"/>
          <w:b/>
          <w:bCs/>
          <w:sz w:val="32"/>
          <w:szCs w:val="32"/>
          <w:rtl/>
          <w:lang w:bidi="ar-AE"/>
        </w:rPr>
        <w:t xml:space="preserve"> ويكون مرفوعًا</w:t>
      </w:r>
      <w:r w:rsidR="00B34130">
        <w:rPr>
          <w:rFonts w:hint="cs"/>
          <w:b/>
          <w:bCs/>
          <w:sz w:val="32"/>
          <w:szCs w:val="32"/>
          <w:rtl/>
          <w:lang w:bidi="ar-AE"/>
        </w:rPr>
        <w:t>)</w:t>
      </w:r>
      <w:r>
        <w:rPr>
          <w:rFonts w:hint="cs"/>
          <w:b/>
          <w:bCs/>
          <w:sz w:val="32"/>
          <w:szCs w:val="32"/>
          <w:rtl/>
          <w:lang w:bidi="ar-AE"/>
        </w:rPr>
        <w:t>.</w:t>
      </w:r>
    </w:p>
    <w:p w14:paraId="5AF2981E" w14:textId="77777777" w:rsidR="00076F14" w:rsidRDefault="00076F14" w:rsidP="00076F14">
      <w:pPr>
        <w:bidi/>
        <w:ind w:right="278"/>
        <w:rPr>
          <w:b/>
          <w:bCs/>
          <w:sz w:val="32"/>
          <w:szCs w:val="32"/>
          <w:rtl/>
          <w:lang w:bidi="ar-AE"/>
        </w:rPr>
      </w:pPr>
    </w:p>
    <w:p w14:paraId="27C29E00" w14:textId="77777777" w:rsidR="00076F14" w:rsidRDefault="00076F14" w:rsidP="00076F14">
      <w:pPr>
        <w:bidi/>
        <w:ind w:left="720" w:right="278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lastRenderedPageBreak/>
        <w:t>مثل:</w:t>
      </w:r>
    </w:p>
    <w:p w14:paraId="70343D70" w14:textId="77777777" w:rsidR="00076F14" w:rsidRDefault="00000000" w:rsidP="00076F14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noProof/>
          <w:sz w:val="32"/>
          <w:szCs w:val="32"/>
        </w:rPr>
        <w:pict w14:anchorId="2BA53C2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236.25pt;margin-top:29.6pt;width:38.25pt;height:11.25pt;rotation:90;z-index:251664384" o:connectortype="elbow" adj="10786,-221760,-272753">
            <v:stroke startarrow="block" endarrow="block"/>
          </v:shape>
        </w:pict>
      </w:r>
      <w:r>
        <w:rPr>
          <w:noProof/>
          <w:sz w:val="32"/>
          <w:szCs w:val="32"/>
        </w:rPr>
        <w:pict w14:anchorId="7D0256D9">
          <v:shape id="_x0000_s1029" type="#_x0000_t34" style="position:absolute;left:0;text-align:left;margin-left:368.25pt;margin-top:25.85pt;width:38.25pt;height:11.25pt;rotation:90;z-index:251663360" o:connectortype="elbow" adj="10786,-221760,-272753">
            <v:stroke startarrow="block" endarrow="block"/>
          </v:shape>
        </w:pict>
      </w:r>
      <w:r w:rsidR="00076F14" w:rsidRPr="00925B0E">
        <w:rPr>
          <w:rFonts w:hint="cs"/>
          <w:sz w:val="32"/>
          <w:szCs w:val="32"/>
          <w:rtl/>
          <w:lang w:bidi="ar-AE"/>
        </w:rPr>
        <w:t xml:space="preserve"> </w:t>
      </w:r>
      <w:r w:rsidR="00076F14" w:rsidRPr="00B34130">
        <w:rPr>
          <w:rFonts w:hint="cs"/>
          <w:color w:val="FF0000"/>
          <w:sz w:val="32"/>
          <w:szCs w:val="32"/>
          <w:rtl/>
          <w:lang w:bidi="ar-EG"/>
        </w:rPr>
        <w:t xml:space="preserve">يَكْتُبُ </w:t>
      </w:r>
      <w:r w:rsidR="00076F14" w:rsidRPr="00925B0E">
        <w:rPr>
          <w:rFonts w:hint="cs"/>
          <w:sz w:val="32"/>
          <w:szCs w:val="32"/>
          <w:rtl/>
          <w:lang w:bidi="ar-EG"/>
        </w:rPr>
        <w:t xml:space="preserve">الطّالبُ الدّرسَ </w:t>
      </w:r>
      <w:r w:rsidR="00076F14" w:rsidRPr="00B34130">
        <w:rPr>
          <w:rFonts w:hint="cs"/>
          <w:color w:val="0070C0"/>
          <w:sz w:val="32"/>
          <w:szCs w:val="32"/>
          <w:rtl/>
          <w:lang w:bidi="ar-EG"/>
        </w:rPr>
        <w:t>.      يُكْتَبُ</w:t>
      </w:r>
      <w:r w:rsidR="00076F14">
        <w:rPr>
          <w:rFonts w:hint="cs"/>
          <w:sz w:val="32"/>
          <w:szCs w:val="32"/>
          <w:rtl/>
          <w:lang w:bidi="ar-EG"/>
        </w:rPr>
        <w:t xml:space="preserve"> الدّرسُ.</w:t>
      </w:r>
    </w:p>
    <w:p w14:paraId="1F25F0EB" w14:textId="77777777" w:rsidR="00EA6851" w:rsidRDefault="001272EB" w:rsidP="001272EB">
      <w:pPr>
        <w:tabs>
          <w:tab w:val="left" w:pos="3840"/>
        </w:tabs>
        <w:bidi/>
        <w:ind w:left="30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</w:t>
      </w:r>
    </w:p>
    <w:p w14:paraId="0D982B56" w14:textId="77777777" w:rsidR="00076F14" w:rsidRDefault="001272EB" w:rsidP="00EA6851">
      <w:pPr>
        <w:tabs>
          <w:tab w:val="left" w:pos="3840"/>
        </w:tabs>
        <w:bidi/>
        <w:ind w:left="30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مبني</w:t>
      </w:r>
      <w:r w:rsidR="00CC2857">
        <w:rPr>
          <w:rFonts w:hint="cs"/>
          <w:sz w:val="32"/>
          <w:szCs w:val="32"/>
          <w:rtl/>
          <w:lang w:bidi="ar-EG"/>
        </w:rPr>
        <w:t>ّ</w:t>
      </w:r>
      <w:r>
        <w:rPr>
          <w:rFonts w:hint="cs"/>
          <w:sz w:val="32"/>
          <w:szCs w:val="32"/>
          <w:rtl/>
          <w:lang w:bidi="ar-EG"/>
        </w:rPr>
        <w:t xml:space="preserve"> للمعلوم</w:t>
      </w:r>
      <w:r>
        <w:rPr>
          <w:sz w:val="32"/>
          <w:szCs w:val="32"/>
          <w:rtl/>
          <w:lang w:bidi="ar-EG"/>
        </w:rPr>
        <w:tab/>
      </w:r>
      <w:r>
        <w:rPr>
          <w:rFonts w:hint="cs"/>
          <w:sz w:val="32"/>
          <w:szCs w:val="32"/>
          <w:rtl/>
          <w:lang w:bidi="ar-EG"/>
        </w:rPr>
        <w:t>مبني</w:t>
      </w:r>
      <w:r w:rsidR="00CC2857">
        <w:rPr>
          <w:rFonts w:hint="cs"/>
          <w:sz w:val="32"/>
          <w:szCs w:val="32"/>
          <w:rtl/>
          <w:lang w:bidi="ar-EG"/>
        </w:rPr>
        <w:t>ّ</w:t>
      </w:r>
      <w:r>
        <w:rPr>
          <w:rFonts w:hint="cs"/>
          <w:sz w:val="32"/>
          <w:szCs w:val="32"/>
          <w:rtl/>
          <w:lang w:bidi="ar-EG"/>
        </w:rPr>
        <w:t xml:space="preserve"> للمجهول</w:t>
      </w:r>
    </w:p>
    <w:p w14:paraId="21C32C0E" w14:textId="77777777" w:rsidR="00EA6851" w:rsidRPr="00BC63C3" w:rsidRDefault="00EA6851" w:rsidP="00EA6851">
      <w:pPr>
        <w:tabs>
          <w:tab w:val="left" w:pos="3840"/>
        </w:tabs>
        <w:bidi/>
        <w:ind w:left="300"/>
        <w:rPr>
          <w:sz w:val="32"/>
          <w:szCs w:val="32"/>
          <w:rtl/>
          <w:lang w:bidi="ar-EG"/>
        </w:rPr>
      </w:pPr>
    </w:p>
    <w:p w14:paraId="577DD633" w14:textId="77777777" w:rsidR="00EA6851" w:rsidRPr="00E525E0" w:rsidRDefault="00076F14" w:rsidP="00E525E0">
      <w:pPr>
        <w:pStyle w:val="ListParagraph"/>
        <w:numPr>
          <w:ilvl w:val="0"/>
          <w:numId w:val="1"/>
        </w:numPr>
        <w:spacing w:after="200" w:line="360" w:lineRule="auto"/>
        <w:rPr>
          <w:sz w:val="32"/>
          <w:szCs w:val="32"/>
          <w:rtl/>
          <w:lang w:bidi="ar-EG"/>
        </w:rPr>
      </w:pPr>
      <w:r w:rsidRPr="00B34130">
        <w:rPr>
          <w:rFonts w:hint="cs"/>
          <w:color w:val="FF0000"/>
          <w:sz w:val="32"/>
          <w:szCs w:val="32"/>
          <w:rtl/>
          <w:lang w:bidi="ar-EG"/>
        </w:rPr>
        <w:t>شَرَحَ</w:t>
      </w:r>
      <w:r w:rsidRPr="00BC63C3">
        <w:rPr>
          <w:rFonts w:hint="cs"/>
          <w:sz w:val="32"/>
          <w:szCs w:val="32"/>
          <w:rtl/>
          <w:lang w:bidi="ar-EG"/>
        </w:rPr>
        <w:t xml:space="preserve"> المعلّمُ النَّشيدَ.           </w:t>
      </w:r>
      <w:r w:rsidRPr="00B34130">
        <w:rPr>
          <w:rFonts w:hint="cs"/>
          <w:color w:val="0070C0"/>
          <w:sz w:val="32"/>
          <w:szCs w:val="32"/>
          <w:rtl/>
          <w:lang w:bidi="ar-EG"/>
        </w:rPr>
        <w:t>شُرِحَ</w:t>
      </w:r>
      <w:r w:rsidRPr="00BC63C3">
        <w:rPr>
          <w:rFonts w:hint="cs"/>
          <w:sz w:val="32"/>
          <w:szCs w:val="32"/>
          <w:rtl/>
          <w:lang w:bidi="ar-EG"/>
        </w:rPr>
        <w:t xml:space="preserve">  النَّشيدُ.</w:t>
      </w:r>
    </w:p>
    <w:p w14:paraId="118F3673" w14:textId="77777777" w:rsidR="00EA6851" w:rsidRDefault="00000000" w:rsidP="00EA6851">
      <w:pPr>
        <w:bidi/>
        <w:ind w:right="818"/>
        <w:rPr>
          <w:b/>
          <w:bCs/>
          <w:color w:val="003300"/>
          <w:sz w:val="28"/>
          <w:szCs w:val="28"/>
          <w:rtl/>
        </w:rPr>
      </w:pPr>
      <w:r>
        <w:rPr>
          <w:b/>
          <w:bCs/>
          <w:noProof/>
          <w:color w:val="003300"/>
          <w:sz w:val="28"/>
          <w:szCs w:val="28"/>
          <w:rtl/>
        </w:rPr>
        <w:pict w14:anchorId="5DCAAE21">
          <v:roundrect id="_x0000_s1032" style="position:absolute;left:0;text-align:left;margin-left:51.75pt;margin-top:27.1pt;width:417pt;height:212.25pt;z-index:-251658241" arcsize="10923f"/>
        </w:pict>
      </w:r>
    </w:p>
    <w:p w14:paraId="3E289E0A" w14:textId="77777777" w:rsidR="000C2628" w:rsidRPr="00D02521" w:rsidRDefault="004F0AA2" w:rsidP="00D02521">
      <w:pPr>
        <w:bidi/>
        <w:ind w:left="360" w:right="818"/>
        <w:rPr>
          <w:rFonts w:asciiTheme="majorBidi" w:hAnsiTheme="majorBidi" w:cstheme="majorBidi"/>
          <w:b/>
          <w:bCs/>
          <w:color w:val="003300"/>
          <w:sz w:val="32"/>
          <w:szCs w:val="32"/>
        </w:rPr>
      </w:pP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>نستنتج أن:</w:t>
      </w:r>
    </w:p>
    <w:p w14:paraId="3743AB51" w14:textId="77777777" w:rsidR="000C2628" w:rsidRPr="00D02521" w:rsidRDefault="004F0AA2" w:rsidP="00D02521">
      <w:pPr>
        <w:bidi/>
        <w:ind w:left="360" w:right="818"/>
        <w:rPr>
          <w:rFonts w:asciiTheme="majorBidi" w:hAnsiTheme="majorBidi" w:cstheme="majorBidi"/>
          <w:b/>
          <w:bCs/>
          <w:color w:val="003300"/>
          <w:sz w:val="32"/>
          <w:szCs w:val="32"/>
        </w:rPr>
      </w:pP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>الفعل الّذي يعرف فاعله يسمّى فعل</w:t>
      </w:r>
      <w:r w:rsidR="00E525E0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ًا</w:t>
      </w: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 مبني</w:t>
      </w:r>
      <w:r w:rsidR="00CC2857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ّ</w:t>
      </w:r>
      <w:r w:rsidR="00E525E0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ًا</w:t>
      </w: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 للمعلوم.</w:t>
      </w:r>
    </w:p>
    <w:p w14:paraId="3A10196B" w14:textId="7C7901E0" w:rsidR="000C2628" w:rsidRPr="00D02521" w:rsidRDefault="00000000" w:rsidP="00D02521">
      <w:pPr>
        <w:bidi/>
        <w:ind w:left="360" w:right="818"/>
        <w:rPr>
          <w:rFonts w:asciiTheme="majorBidi" w:hAnsiTheme="majorBidi" w:cstheme="majorBidi"/>
          <w:b/>
          <w:bCs/>
          <w:color w:val="0033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3300"/>
          <w:sz w:val="32"/>
          <w:szCs w:val="32"/>
        </w:rPr>
        <w:pict w14:anchorId="43870606">
          <v:rect id="_x0000_s1034" style="position:absolute;left:0;text-align:left;margin-left:176.25pt;margin-top:30.05pt;width:43.5pt;height:22.5pt;z-index:-251651072"/>
        </w:pict>
      </w:r>
      <w:r w:rsidR="004F0AA2"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الفعل الّذي  </w:t>
      </w:r>
      <w:r w:rsidR="00A570D0" w:rsidRPr="00D02521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لا يعر</w:t>
      </w:r>
      <w:r w:rsidR="00A570D0" w:rsidRPr="00D02521">
        <w:rPr>
          <w:rFonts w:asciiTheme="majorBidi" w:hAnsiTheme="majorBidi" w:cstheme="majorBidi" w:hint="eastAsia"/>
          <w:b/>
          <w:bCs/>
          <w:color w:val="003300"/>
          <w:sz w:val="32"/>
          <w:szCs w:val="32"/>
          <w:rtl/>
        </w:rPr>
        <w:t>ف</w:t>
      </w:r>
      <w:r w:rsidR="004F0AA2"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 فاعله يسمّى فعل</w:t>
      </w:r>
      <w:r w:rsidR="00E525E0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ًا</w:t>
      </w:r>
      <w:r w:rsidR="004F0AA2"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 مبني</w:t>
      </w:r>
      <w:r w:rsidR="00CC2857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ّ</w:t>
      </w:r>
      <w:r w:rsidR="00E525E0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ًا</w:t>
      </w:r>
      <w:r w:rsidR="004F0AA2"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 للمجهول.</w:t>
      </w:r>
    </w:p>
    <w:p w14:paraId="16ABF34B" w14:textId="77777777" w:rsidR="000C2628" w:rsidRPr="00D02521" w:rsidRDefault="00000000" w:rsidP="00D02521">
      <w:pPr>
        <w:bidi/>
        <w:ind w:left="360" w:right="818"/>
        <w:rPr>
          <w:rFonts w:asciiTheme="majorBidi" w:hAnsiTheme="majorBidi" w:cstheme="majorBidi"/>
          <w:b/>
          <w:bCs/>
          <w:color w:val="003300"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color w:val="003300"/>
          <w:sz w:val="32"/>
          <w:szCs w:val="32"/>
        </w:rPr>
        <w:pict w14:anchorId="2DFEEC72">
          <v:rect id="_x0000_s1035" style="position:absolute;left:0;text-align:left;margin-left:306pt;margin-top:50.6pt;width:45.75pt;height:22.5pt;z-index:-251650048"/>
        </w:pict>
      </w:r>
      <w:r w:rsidR="005535CF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مع تغيير في حركات </w:t>
      </w:r>
      <w:proofErr w:type="spellStart"/>
      <w:r w:rsidR="005535CF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>الفعل</w:t>
      </w:r>
      <w:r w:rsidR="005535CF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،</w:t>
      </w:r>
      <w:r w:rsidR="004F0AA2"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>فيبنى</w:t>
      </w:r>
      <w:proofErr w:type="spellEnd"/>
      <w:r w:rsidR="004F0AA2"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 الفعل </w:t>
      </w:r>
      <w:r w:rsidR="004F0AA2" w:rsidRPr="00E525E0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>الماضي</w:t>
      </w:r>
      <w:r w:rsidR="004F0AA2"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 المبني</w:t>
      </w:r>
      <w:r w:rsidR="00CC2857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ّ</w:t>
      </w:r>
      <w:r w:rsidR="004F0AA2"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 للمجهول </w:t>
      </w:r>
      <w:r w:rsidR="004F0AA2" w:rsidRPr="00D02521">
        <w:rPr>
          <w:rFonts w:asciiTheme="majorBidi" w:hAnsiTheme="majorBidi" w:cstheme="majorBidi"/>
          <w:b/>
          <w:bCs/>
          <w:color w:val="003300"/>
          <w:sz w:val="32"/>
          <w:szCs w:val="32"/>
          <w:u w:val="single"/>
          <w:rtl/>
        </w:rPr>
        <w:t>بضمّ أوله وكسر ما قبل آخره .</w:t>
      </w:r>
    </w:p>
    <w:p w14:paraId="5DA13A6B" w14:textId="77777777" w:rsidR="000C2628" w:rsidRPr="00D02521" w:rsidRDefault="004F0AA2" w:rsidP="00D02521">
      <w:pPr>
        <w:bidi/>
        <w:ind w:left="360" w:right="818"/>
        <w:rPr>
          <w:rFonts w:asciiTheme="majorBidi" w:hAnsiTheme="majorBidi" w:cstheme="majorBidi"/>
          <w:b/>
          <w:bCs/>
          <w:color w:val="003300"/>
          <w:sz w:val="32"/>
          <w:szCs w:val="32"/>
        </w:rPr>
      </w:pP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>ويبنى الفعل المضارع المبني</w:t>
      </w:r>
      <w:r w:rsidR="00CC2857">
        <w:rPr>
          <w:rFonts w:asciiTheme="majorBidi" w:hAnsiTheme="majorBidi" w:cstheme="majorBidi" w:hint="cs"/>
          <w:b/>
          <w:bCs/>
          <w:color w:val="003300"/>
          <w:sz w:val="32"/>
          <w:szCs w:val="32"/>
          <w:rtl/>
        </w:rPr>
        <w:t>ّ</w:t>
      </w: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 xml:space="preserve"> للمجهول </w:t>
      </w: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  <w:u w:val="single"/>
          <w:rtl/>
        </w:rPr>
        <w:t>بضمّ أو</w:t>
      </w:r>
      <w:r w:rsidR="00E525E0">
        <w:rPr>
          <w:rFonts w:asciiTheme="majorBidi" w:hAnsiTheme="majorBidi" w:cstheme="majorBidi" w:hint="cs"/>
          <w:b/>
          <w:bCs/>
          <w:color w:val="003300"/>
          <w:sz w:val="32"/>
          <w:szCs w:val="32"/>
          <w:u w:val="single"/>
          <w:rtl/>
        </w:rPr>
        <w:t>ّ</w:t>
      </w: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  <w:u w:val="single"/>
          <w:rtl/>
        </w:rPr>
        <w:t xml:space="preserve">له وفتح ما قبل آخره </w:t>
      </w: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  <w:t>.</w:t>
      </w:r>
      <w:r w:rsidRPr="00D02521">
        <w:rPr>
          <w:rFonts w:asciiTheme="majorBidi" w:hAnsiTheme="majorBidi" w:cstheme="majorBidi"/>
          <w:b/>
          <w:bCs/>
          <w:color w:val="003300"/>
          <w:sz w:val="32"/>
          <w:szCs w:val="32"/>
        </w:rPr>
        <w:t xml:space="preserve"> </w:t>
      </w:r>
    </w:p>
    <w:p w14:paraId="0D4B013A" w14:textId="77777777" w:rsidR="00EA6851" w:rsidRPr="00D02521" w:rsidRDefault="00EA6851" w:rsidP="00D02521">
      <w:pPr>
        <w:bidi/>
        <w:ind w:right="818"/>
        <w:rPr>
          <w:rFonts w:asciiTheme="majorBidi" w:hAnsiTheme="majorBidi" w:cstheme="majorBidi"/>
          <w:b/>
          <w:bCs/>
          <w:color w:val="003300"/>
          <w:sz w:val="32"/>
          <w:szCs w:val="32"/>
          <w:rtl/>
        </w:rPr>
      </w:pPr>
    </w:p>
    <w:p w14:paraId="117AC632" w14:textId="77777777" w:rsidR="00EA6851" w:rsidRDefault="00EA6851" w:rsidP="00EA6851">
      <w:pPr>
        <w:bidi/>
        <w:ind w:right="818"/>
        <w:rPr>
          <w:b/>
          <w:bCs/>
          <w:color w:val="003300"/>
          <w:sz w:val="28"/>
          <w:szCs w:val="28"/>
          <w:rtl/>
        </w:rPr>
      </w:pPr>
    </w:p>
    <w:p w14:paraId="2E122184" w14:textId="77777777" w:rsidR="00EA6851" w:rsidRDefault="00EA6851" w:rsidP="00EA6851">
      <w:pPr>
        <w:bidi/>
        <w:ind w:right="818"/>
        <w:rPr>
          <w:b/>
          <w:bCs/>
          <w:color w:val="003300"/>
          <w:sz w:val="28"/>
          <w:szCs w:val="28"/>
          <w:rtl/>
        </w:rPr>
      </w:pPr>
    </w:p>
    <w:p w14:paraId="089C8505" w14:textId="77777777" w:rsidR="00E525E0" w:rsidRDefault="00E525E0" w:rsidP="00E525E0">
      <w:pPr>
        <w:bidi/>
        <w:ind w:right="818"/>
        <w:rPr>
          <w:b/>
          <w:bCs/>
          <w:color w:val="003300"/>
          <w:sz w:val="28"/>
          <w:szCs w:val="28"/>
          <w:rtl/>
        </w:rPr>
      </w:pPr>
    </w:p>
    <w:p w14:paraId="77A7CFE7" w14:textId="77777777" w:rsidR="00E525E0" w:rsidRDefault="00E525E0" w:rsidP="00E525E0">
      <w:pPr>
        <w:bidi/>
        <w:ind w:right="818"/>
        <w:rPr>
          <w:b/>
          <w:bCs/>
          <w:color w:val="003300"/>
          <w:sz w:val="28"/>
          <w:szCs w:val="28"/>
          <w:rtl/>
        </w:rPr>
      </w:pPr>
    </w:p>
    <w:p w14:paraId="7BDFCEDE" w14:textId="77777777" w:rsidR="00E525E0" w:rsidRDefault="00E525E0" w:rsidP="00E525E0">
      <w:pPr>
        <w:bidi/>
        <w:ind w:right="818"/>
        <w:rPr>
          <w:b/>
          <w:bCs/>
          <w:color w:val="003300"/>
          <w:sz w:val="28"/>
          <w:szCs w:val="28"/>
          <w:rtl/>
        </w:rPr>
      </w:pPr>
    </w:p>
    <w:p w14:paraId="541027E3" w14:textId="77777777" w:rsidR="00E525E0" w:rsidRDefault="00E525E0" w:rsidP="00E525E0">
      <w:pPr>
        <w:bidi/>
        <w:ind w:right="818"/>
        <w:rPr>
          <w:b/>
          <w:bCs/>
          <w:color w:val="003300"/>
          <w:sz w:val="28"/>
          <w:szCs w:val="28"/>
          <w:rtl/>
        </w:rPr>
      </w:pPr>
    </w:p>
    <w:p w14:paraId="0AD71871" w14:textId="77777777" w:rsidR="00E525E0" w:rsidRDefault="00E525E0" w:rsidP="00E525E0">
      <w:pPr>
        <w:bidi/>
        <w:ind w:right="818"/>
        <w:rPr>
          <w:b/>
          <w:bCs/>
          <w:color w:val="003300"/>
          <w:sz w:val="28"/>
          <w:szCs w:val="28"/>
          <w:rtl/>
        </w:rPr>
      </w:pPr>
    </w:p>
    <w:p w14:paraId="78D16CE1" w14:textId="77777777" w:rsidR="00E525E0" w:rsidRDefault="00E525E0" w:rsidP="00E525E0">
      <w:pPr>
        <w:bidi/>
        <w:ind w:right="818"/>
        <w:rPr>
          <w:b/>
          <w:bCs/>
          <w:color w:val="003300"/>
          <w:sz w:val="28"/>
          <w:szCs w:val="28"/>
          <w:rtl/>
        </w:rPr>
      </w:pPr>
    </w:p>
    <w:p w14:paraId="154AFF08" w14:textId="77777777" w:rsidR="00076F14" w:rsidRDefault="00076F14" w:rsidP="00EA6851">
      <w:pPr>
        <w:bidi/>
        <w:ind w:right="818"/>
        <w:rPr>
          <w:b/>
          <w:bCs/>
          <w:color w:val="003300"/>
          <w:sz w:val="28"/>
          <w:szCs w:val="28"/>
          <w:rtl/>
        </w:rPr>
      </w:pPr>
      <w:r>
        <w:rPr>
          <w:rFonts w:hint="cs"/>
          <w:b/>
          <w:bCs/>
          <w:color w:val="003300"/>
          <w:sz w:val="28"/>
          <w:szCs w:val="28"/>
          <w:rtl/>
        </w:rPr>
        <w:lastRenderedPageBreak/>
        <w:t xml:space="preserve"> أكمل الجدول الآتي:</w:t>
      </w:r>
    </w:p>
    <w:tbl>
      <w:tblPr>
        <w:tblpPr w:leftFromText="180" w:rightFromText="180" w:vertAnchor="page" w:horzAnchor="margin" w:tblpY="27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3827"/>
      </w:tblGrid>
      <w:tr w:rsidR="00EA6851" w:rsidRPr="00664AFC" w14:paraId="01400F5C" w14:textId="77777777" w:rsidTr="00EA6851">
        <w:trPr>
          <w:trHeight w:val="438"/>
        </w:trPr>
        <w:tc>
          <w:tcPr>
            <w:tcW w:w="4407" w:type="dxa"/>
          </w:tcPr>
          <w:p w14:paraId="7926A327" w14:textId="77777777" w:rsidR="00EA6851" w:rsidRPr="00664AFC" w:rsidRDefault="00EA6851" w:rsidP="00EA6851">
            <w:pPr>
              <w:ind w:right="278"/>
              <w:jc w:val="center"/>
              <w:rPr>
                <w:b/>
                <w:bCs/>
                <w:sz w:val="32"/>
                <w:szCs w:val="32"/>
              </w:rPr>
            </w:pPr>
            <w:r w:rsidRPr="00664AFC">
              <w:rPr>
                <w:rFonts w:hint="cs"/>
                <w:b/>
                <w:bCs/>
                <w:sz w:val="32"/>
                <w:szCs w:val="32"/>
                <w:rtl/>
              </w:rPr>
              <w:t>المبني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ّ</w:t>
            </w:r>
            <w:r w:rsidRPr="00664AFC">
              <w:rPr>
                <w:rFonts w:hint="cs"/>
                <w:b/>
                <w:bCs/>
                <w:sz w:val="32"/>
                <w:szCs w:val="32"/>
                <w:rtl/>
              </w:rPr>
              <w:t xml:space="preserve"> للمجهول</w:t>
            </w:r>
          </w:p>
        </w:tc>
        <w:tc>
          <w:tcPr>
            <w:tcW w:w="3827" w:type="dxa"/>
          </w:tcPr>
          <w:p w14:paraId="5A4E19C9" w14:textId="77777777" w:rsidR="00EA6851" w:rsidRPr="00664AFC" w:rsidRDefault="00EA6851" w:rsidP="00EA6851">
            <w:pPr>
              <w:ind w:right="278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64AFC">
              <w:rPr>
                <w:rFonts w:hint="cs"/>
                <w:b/>
                <w:bCs/>
                <w:sz w:val="32"/>
                <w:szCs w:val="32"/>
                <w:rtl/>
              </w:rPr>
              <w:t>المبني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ّ</w:t>
            </w:r>
            <w:r w:rsidRPr="00664AFC">
              <w:rPr>
                <w:rFonts w:hint="cs"/>
                <w:b/>
                <w:bCs/>
                <w:sz w:val="32"/>
                <w:szCs w:val="32"/>
                <w:rtl/>
              </w:rPr>
              <w:t xml:space="preserve"> للمعلوم</w:t>
            </w:r>
          </w:p>
        </w:tc>
      </w:tr>
      <w:tr w:rsidR="00EA6851" w:rsidRPr="00664AFC" w14:paraId="1BFD3C68" w14:textId="77777777" w:rsidTr="00EA6851">
        <w:trPr>
          <w:trHeight w:val="2988"/>
        </w:trPr>
        <w:tc>
          <w:tcPr>
            <w:tcW w:w="4407" w:type="dxa"/>
          </w:tcPr>
          <w:p w14:paraId="119A0003" w14:textId="77777777" w:rsidR="00EA6851" w:rsidRPr="00664AFC" w:rsidRDefault="00EA6851" w:rsidP="00EA6851">
            <w:pPr>
              <w:bidi/>
              <w:ind w:right="278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جُمِعَ القشُّ.</w:t>
            </w:r>
          </w:p>
          <w:p w14:paraId="5BFF206C" w14:textId="77777777" w:rsidR="00EA6851" w:rsidRPr="00EF412F" w:rsidRDefault="000F0130" w:rsidP="00EA6851">
            <w:pPr>
              <w:tabs>
                <w:tab w:val="center" w:pos="1517"/>
                <w:tab w:val="right" w:pos="3034"/>
              </w:tabs>
              <w:bidi/>
              <w:ind w:right="278"/>
              <w:rPr>
                <w:color w:val="F79646" w:themeColor="accent6"/>
                <w:sz w:val="32"/>
                <w:szCs w:val="32"/>
                <w:rtl/>
              </w:rPr>
            </w:pPr>
            <w:r w:rsidRPr="00EF412F">
              <w:rPr>
                <w:rFonts w:hint="cs"/>
                <w:color w:val="F79646" w:themeColor="accent6"/>
                <w:sz w:val="32"/>
                <w:szCs w:val="32"/>
                <w:rtl/>
              </w:rPr>
              <w:t xml:space="preserve"> </w:t>
            </w:r>
            <w:r w:rsidR="00EA6851" w:rsidRPr="00EF412F">
              <w:rPr>
                <w:rFonts w:hint="cs"/>
                <w:color w:val="F79646" w:themeColor="accent6"/>
                <w:sz w:val="32"/>
                <w:szCs w:val="32"/>
                <w:rtl/>
              </w:rPr>
              <w:t xml:space="preserve"> يُكْـتَـبُ الدّرسُ.</w:t>
            </w:r>
          </w:p>
          <w:p w14:paraId="658BB074" w14:textId="77777777" w:rsidR="00EA6851" w:rsidRPr="00EF412F" w:rsidRDefault="00EA6851" w:rsidP="0054055C">
            <w:pPr>
              <w:bidi/>
              <w:rPr>
                <w:color w:val="F79646" w:themeColor="accent6"/>
                <w:sz w:val="32"/>
                <w:szCs w:val="32"/>
                <w:rtl/>
              </w:rPr>
            </w:pPr>
            <w:r w:rsidRPr="00EF412F">
              <w:rPr>
                <w:rFonts w:hint="cs"/>
                <w:color w:val="F79646" w:themeColor="accent6"/>
                <w:sz w:val="32"/>
                <w:szCs w:val="32"/>
                <w:rtl/>
              </w:rPr>
              <w:t xml:space="preserve"> </w:t>
            </w:r>
            <w:r w:rsidR="0054055C" w:rsidRPr="00EF412F">
              <w:rPr>
                <w:rFonts w:hint="cs"/>
                <w:color w:val="F79646" w:themeColor="accent6"/>
                <w:sz w:val="32"/>
                <w:szCs w:val="32"/>
                <w:rtl/>
              </w:rPr>
              <w:t xml:space="preserve"> يُحْفَظُ الحديثُ.</w:t>
            </w:r>
          </w:p>
          <w:p w14:paraId="3AFD32CC" w14:textId="77777777" w:rsidR="00EA6851" w:rsidRPr="00EF412F" w:rsidRDefault="000F0130" w:rsidP="0054055C">
            <w:pPr>
              <w:bidi/>
              <w:rPr>
                <w:color w:val="F79646" w:themeColor="accent6"/>
                <w:sz w:val="32"/>
                <w:szCs w:val="32"/>
                <w:rtl/>
                <w:lang w:bidi="ar-AE"/>
              </w:rPr>
            </w:pPr>
            <w:r w:rsidRPr="00EF412F">
              <w:rPr>
                <w:rFonts w:hint="cs"/>
                <w:color w:val="F79646" w:themeColor="accent6"/>
                <w:sz w:val="32"/>
                <w:szCs w:val="32"/>
                <w:rtl/>
              </w:rPr>
              <w:t xml:space="preserve">  </w:t>
            </w:r>
            <w:r w:rsidR="0054055C" w:rsidRPr="00EF412F">
              <w:rPr>
                <w:rFonts w:hint="cs"/>
                <w:color w:val="F79646" w:themeColor="accent6"/>
                <w:sz w:val="32"/>
                <w:szCs w:val="32"/>
                <w:rtl/>
              </w:rPr>
              <w:t>يُخْبَزُ  الخبزُ.</w:t>
            </w:r>
          </w:p>
          <w:p w14:paraId="1E92A217" w14:textId="77777777" w:rsidR="0054055C" w:rsidRPr="008B02F5" w:rsidRDefault="00EA6851" w:rsidP="0054055C">
            <w:pPr>
              <w:bidi/>
              <w:rPr>
                <w:color w:val="FFFFFF" w:themeColor="background1"/>
                <w:sz w:val="32"/>
                <w:szCs w:val="32"/>
                <w:lang w:bidi="ar-AE"/>
              </w:rPr>
            </w:pPr>
            <w:r w:rsidRPr="00D6758D">
              <w:rPr>
                <w:rFonts w:hint="cs"/>
                <w:color w:val="F79646" w:themeColor="accent6"/>
                <w:sz w:val="32"/>
                <w:szCs w:val="32"/>
                <w:rtl/>
              </w:rPr>
              <w:t xml:space="preserve"> </w:t>
            </w:r>
            <w:r w:rsidR="0054055C" w:rsidRPr="00D6758D">
              <w:rPr>
                <w:rFonts w:hint="cs"/>
                <w:color w:val="F79646" w:themeColor="accent6"/>
                <w:sz w:val="32"/>
                <w:szCs w:val="32"/>
                <w:rtl/>
              </w:rPr>
              <w:t xml:space="preserve"> سُمِــعَ الصّوتُ</w:t>
            </w:r>
            <w:r w:rsidR="0054055C" w:rsidRPr="008B02F5">
              <w:rPr>
                <w:rFonts w:hint="cs"/>
                <w:color w:val="FFFFFF" w:themeColor="background1"/>
                <w:sz w:val="32"/>
                <w:szCs w:val="32"/>
                <w:rtl/>
              </w:rPr>
              <w:t>.</w:t>
            </w:r>
          </w:p>
          <w:p w14:paraId="7A6107FF" w14:textId="77777777" w:rsidR="0054055C" w:rsidRPr="00D6758D" w:rsidRDefault="00EA6851" w:rsidP="0054055C">
            <w:pPr>
              <w:bidi/>
              <w:rPr>
                <w:color w:val="F79646" w:themeColor="accent6"/>
                <w:sz w:val="32"/>
                <w:szCs w:val="32"/>
                <w:lang w:bidi="ar-AE"/>
              </w:rPr>
            </w:pPr>
            <w:r w:rsidRPr="00D6758D">
              <w:rPr>
                <w:rFonts w:hint="cs"/>
                <w:color w:val="F79646" w:themeColor="accent6"/>
                <w:sz w:val="32"/>
                <w:szCs w:val="32"/>
                <w:rtl/>
              </w:rPr>
              <w:t xml:space="preserve"> </w:t>
            </w:r>
            <w:r w:rsidR="0054055C" w:rsidRPr="00D6758D">
              <w:rPr>
                <w:rFonts w:hint="cs"/>
                <w:color w:val="F79646" w:themeColor="accent6"/>
                <w:sz w:val="32"/>
                <w:szCs w:val="32"/>
                <w:rtl/>
              </w:rPr>
              <w:t xml:space="preserve"> شُكِـرَ  التّلاميذُ.</w:t>
            </w:r>
          </w:p>
          <w:p w14:paraId="777CB1F4" w14:textId="77777777" w:rsidR="00EA6851" w:rsidRPr="00664AFC" w:rsidRDefault="00EA6851" w:rsidP="00EA6851">
            <w:pPr>
              <w:tabs>
                <w:tab w:val="center" w:pos="1517"/>
                <w:tab w:val="right" w:pos="3034"/>
              </w:tabs>
              <w:bidi/>
              <w:ind w:right="278"/>
              <w:rPr>
                <w:sz w:val="32"/>
                <w:szCs w:val="32"/>
              </w:rPr>
            </w:pPr>
          </w:p>
        </w:tc>
        <w:tc>
          <w:tcPr>
            <w:tcW w:w="3827" w:type="dxa"/>
          </w:tcPr>
          <w:p w14:paraId="05C3C246" w14:textId="77777777" w:rsidR="00EA6851" w:rsidRPr="00664AFC" w:rsidRDefault="00EA6851" w:rsidP="00EA6851">
            <w:pPr>
              <w:bidi/>
              <w:ind w:right="278"/>
              <w:rPr>
                <w:sz w:val="32"/>
                <w:szCs w:val="32"/>
              </w:rPr>
            </w:pPr>
            <w:r w:rsidRPr="00664AFC">
              <w:rPr>
                <w:rFonts w:hint="cs"/>
                <w:sz w:val="32"/>
                <w:szCs w:val="32"/>
                <w:rtl/>
              </w:rPr>
              <w:t xml:space="preserve">1- جَمَعَ </w:t>
            </w:r>
            <w:r w:rsidRPr="00664AFC">
              <w:rPr>
                <w:rFonts w:hint="cs"/>
                <w:color w:val="FF0000"/>
                <w:sz w:val="32"/>
                <w:szCs w:val="32"/>
                <w:rtl/>
              </w:rPr>
              <w:t>الحط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ّ</w:t>
            </w:r>
            <w:r w:rsidRPr="00664AFC">
              <w:rPr>
                <w:rFonts w:hint="cs"/>
                <w:color w:val="FF0000"/>
                <w:sz w:val="32"/>
                <w:szCs w:val="32"/>
                <w:rtl/>
              </w:rPr>
              <w:t>ابُ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 القشَ</w:t>
            </w:r>
            <w:r>
              <w:rPr>
                <w:rFonts w:hint="cs"/>
                <w:sz w:val="32"/>
                <w:szCs w:val="32"/>
                <w:rtl/>
              </w:rPr>
              <w:t>ّ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 .</w:t>
            </w:r>
          </w:p>
          <w:p w14:paraId="4200A8CF" w14:textId="77777777" w:rsidR="00EA6851" w:rsidRPr="00664AFC" w:rsidRDefault="00EA6851" w:rsidP="00EA6851">
            <w:pPr>
              <w:bidi/>
              <w:ind w:right="278"/>
              <w:rPr>
                <w:sz w:val="32"/>
                <w:szCs w:val="32"/>
                <w:rtl/>
              </w:rPr>
            </w:pPr>
            <w:r w:rsidRPr="00664AFC">
              <w:rPr>
                <w:rFonts w:hint="cs"/>
                <w:sz w:val="32"/>
                <w:szCs w:val="32"/>
                <w:rtl/>
              </w:rPr>
              <w:t xml:space="preserve">2- </w:t>
            </w:r>
            <w:r>
              <w:rPr>
                <w:rFonts w:hint="cs"/>
                <w:sz w:val="32"/>
                <w:szCs w:val="32"/>
                <w:rtl/>
              </w:rPr>
              <w:t>يَ</w:t>
            </w:r>
            <w:r w:rsidRPr="00664AFC">
              <w:rPr>
                <w:rFonts w:hint="cs"/>
                <w:sz w:val="32"/>
                <w:szCs w:val="32"/>
                <w:rtl/>
              </w:rPr>
              <w:t>ك</w:t>
            </w:r>
            <w:r>
              <w:rPr>
                <w:rFonts w:hint="cs"/>
                <w:sz w:val="32"/>
                <w:szCs w:val="32"/>
                <w:rtl/>
              </w:rPr>
              <w:t>ْ</w:t>
            </w:r>
            <w:r w:rsidRPr="00664AFC">
              <w:rPr>
                <w:rFonts w:hint="cs"/>
                <w:sz w:val="32"/>
                <w:szCs w:val="32"/>
                <w:rtl/>
              </w:rPr>
              <w:t>ـت</w:t>
            </w:r>
            <w:r>
              <w:rPr>
                <w:rFonts w:hint="cs"/>
                <w:sz w:val="32"/>
                <w:szCs w:val="32"/>
                <w:rtl/>
              </w:rPr>
              <w:t>ُ</w:t>
            </w:r>
            <w:r w:rsidRPr="00664AFC">
              <w:rPr>
                <w:rFonts w:hint="cs"/>
                <w:sz w:val="32"/>
                <w:szCs w:val="32"/>
                <w:rtl/>
              </w:rPr>
              <w:t>ب</w:t>
            </w:r>
            <w:r>
              <w:rPr>
                <w:rFonts w:hint="cs"/>
                <w:sz w:val="32"/>
                <w:szCs w:val="32"/>
                <w:rtl/>
              </w:rPr>
              <w:t>ُ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زيدُ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 الد</w:t>
            </w:r>
            <w:r>
              <w:rPr>
                <w:rFonts w:hint="cs"/>
                <w:sz w:val="32"/>
                <w:szCs w:val="32"/>
                <w:rtl/>
              </w:rPr>
              <w:t>ّ</w:t>
            </w:r>
            <w:r w:rsidRPr="00664AFC">
              <w:rPr>
                <w:rFonts w:hint="cs"/>
                <w:sz w:val="32"/>
                <w:szCs w:val="32"/>
                <w:rtl/>
              </w:rPr>
              <w:t>رس</w:t>
            </w:r>
            <w:r>
              <w:rPr>
                <w:rFonts w:hint="cs"/>
                <w:sz w:val="32"/>
                <w:szCs w:val="32"/>
                <w:rtl/>
              </w:rPr>
              <w:t>َ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. </w:t>
            </w:r>
          </w:p>
          <w:p w14:paraId="2E58DB93" w14:textId="77777777" w:rsidR="00EA6851" w:rsidRPr="00664AFC" w:rsidRDefault="00EA6851" w:rsidP="00EA6851">
            <w:pPr>
              <w:bidi/>
              <w:ind w:left="72" w:hanging="72"/>
              <w:rPr>
                <w:sz w:val="32"/>
                <w:szCs w:val="32"/>
                <w:rtl/>
              </w:rPr>
            </w:pPr>
            <w:r w:rsidRPr="00664AFC">
              <w:rPr>
                <w:sz w:val="32"/>
                <w:szCs w:val="32"/>
              </w:rPr>
              <w:t xml:space="preserve"> 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3- </w:t>
            </w:r>
            <w:r>
              <w:rPr>
                <w:rFonts w:hint="cs"/>
                <w:sz w:val="32"/>
                <w:szCs w:val="32"/>
                <w:rtl/>
              </w:rPr>
              <w:t>يحَفظُ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64AFC">
              <w:rPr>
                <w:rFonts w:hint="cs"/>
                <w:color w:val="FF0000"/>
                <w:sz w:val="32"/>
                <w:szCs w:val="32"/>
                <w:rtl/>
              </w:rPr>
              <w:t>راشدُ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 الحديثَ .</w:t>
            </w:r>
          </w:p>
          <w:p w14:paraId="21EC7018" w14:textId="77777777" w:rsidR="00EA6851" w:rsidRPr="00664AFC" w:rsidRDefault="00EA6851" w:rsidP="00EA6851">
            <w:pPr>
              <w:bidi/>
              <w:ind w:left="72" w:hanging="72"/>
              <w:rPr>
                <w:sz w:val="32"/>
                <w:szCs w:val="32"/>
                <w:rtl/>
              </w:rPr>
            </w:pPr>
            <w:r w:rsidRPr="00664AFC">
              <w:rPr>
                <w:rFonts w:hint="cs"/>
                <w:sz w:val="32"/>
                <w:szCs w:val="32"/>
                <w:rtl/>
              </w:rPr>
              <w:t xml:space="preserve">4- </w:t>
            </w:r>
            <w:r>
              <w:rPr>
                <w:rFonts w:hint="cs"/>
                <w:sz w:val="32"/>
                <w:szCs w:val="32"/>
                <w:rtl/>
              </w:rPr>
              <w:t>يخْبزُ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64AFC">
              <w:rPr>
                <w:rFonts w:hint="cs"/>
                <w:color w:val="FF0000"/>
                <w:sz w:val="32"/>
                <w:szCs w:val="32"/>
                <w:rtl/>
              </w:rPr>
              <w:t>الخب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ّ</w:t>
            </w:r>
            <w:r w:rsidRPr="00664AFC">
              <w:rPr>
                <w:rFonts w:hint="cs"/>
                <w:color w:val="FF0000"/>
                <w:sz w:val="32"/>
                <w:szCs w:val="32"/>
                <w:rtl/>
              </w:rPr>
              <w:t>ازُ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 الخبزَ . </w:t>
            </w:r>
            <w:r w:rsidRPr="00664AFC">
              <w:rPr>
                <w:sz w:val="32"/>
                <w:szCs w:val="32"/>
                <w:rtl/>
              </w:rPr>
              <w:tab/>
            </w:r>
          </w:p>
          <w:p w14:paraId="06950C75" w14:textId="77777777" w:rsidR="00EA6851" w:rsidRPr="00664AFC" w:rsidRDefault="00EA6851" w:rsidP="00EA6851">
            <w:pPr>
              <w:bidi/>
              <w:rPr>
                <w:sz w:val="32"/>
                <w:szCs w:val="32"/>
                <w:rtl/>
              </w:rPr>
            </w:pPr>
            <w:r w:rsidRPr="00664AFC">
              <w:rPr>
                <w:rFonts w:hint="cs"/>
                <w:sz w:val="32"/>
                <w:szCs w:val="32"/>
                <w:rtl/>
              </w:rPr>
              <w:t xml:space="preserve">5- سَــمِــعَ </w:t>
            </w:r>
            <w:r w:rsidRPr="00664AFC">
              <w:rPr>
                <w:rFonts w:hint="cs"/>
                <w:color w:val="FF0000"/>
                <w:sz w:val="32"/>
                <w:szCs w:val="32"/>
                <w:rtl/>
              </w:rPr>
              <w:t>الر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ّ</w:t>
            </w:r>
            <w:r w:rsidRPr="00664AFC">
              <w:rPr>
                <w:rFonts w:hint="cs"/>
                <w:color w:val="FF0000"/>
                <w:sz w:val="32"/>
                <w:szCs w:val="32"/>
                <w:rtl/>
              </w:rPr>
              <w:t>جلُ</w:t>
            </w:r>
            <w:r>
              <w:rPr>
                <w:rFonts w:hint="cs"/>
                <w:sz w:val="32"/>
                <w:szCs w:val="32"/>
                <w:rtl/>
              </w:rPr>
              <w:t xml:space="preserve"> الصّوتَ. </w:t>
            </w:r>
          </w:p>
          <w:p w14:paraId="1F0B9FC6" w14:textId="77777777" w:rsidR="00EA6851" w:rsidRPr="00664AFC" w:rsidRDefault="00EA6851" w:rsidP="00EA6851">
            <w:pPr>
              <w:bidi/>
              <w:rPr>
                <w:sz w:val="32"/>
                <w:szCs w:val="32"/>
              </w:rPr>
            </w:pPr>
            <w:r w:rsidRPr="00664AFC">
              <w:rPr>
                <w:rFonts w:hint="cs"/>
                <w:sz w:val="32"/>
                <w:szCs w:val="32"/>
                <w:rtl/>
              </w:rPr>
              <w:t xml:space="preserve">6- شَـكَـرَ </w:t>
            </w:r>
            <w:r w:rsidRPr="00664AFC">
              <w:rPr>
                <w:rFonts w:hint="cs"/>
                <w:color w:val="FF0000"/>
                <w:sz w:val="32"/>
                <w:szCs w:val="32"/>
                <w:rtl/>
              </w:rPr>
              <w:t>المعل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ّ</w:t>
            </w:r>
            <w:r w:rsidRPr="00664AFC">
              <w:rPr>
                <w:rFonts w:hint="cs"/>
                <w:color w:val="FF0000"/>
                <w:sz w:val="32"/>
                <w:szCs w:val="32"/>
                <w:rtl/>
              </w:rPr>
              <w:t>مُ</w:t>
            </w:r>
            <w:r w:rsidRPr="00664AFC">
              <w:rPr>
                <w:rFonts w:hint="cs"/>
                <w:sz w:val="32"/>
                <w:szCs w:val="32"/>
                <w:rtl/>
              </w:rPr>
              <w:t xml:space="preserve"> الت</w:t>
            </w:r>
            <w:r>
              <w:rPr>
                <w:rFonts w:hint="cs"/>
                <w:sz w:val="32"/>
                <w:szCs w:val="32"/>
                <w:rtl/>
              </w:rPr>
              <w:t>ّ</w:t>
            </w:r>
            <w:r w:rsidRPr="00664AFC">
              <w:rPr>
                <w:rFonts w:hint="cs"/>
                <w:sz w:val="32"/>
                <w:szCs w:val="32"/>
                <w:rtl/>
              </w:rPr>
              <w:t>لاميذَ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</w:tr>
    </w:tbl>
    <w:p w14:paraId="5D033493" w14:textId="77777777" w:rsidR="005C69D1" w:rsidRDefault="005C69D1" w:rsidP="005C69D1">
      <w:pPr>
        <w:bidi/>
        <w:rPr>
          <w:sz w:val="32"/>
          <w:szCs w:val="32"/>
          <w:rtl/>
          <w:lang w:bidi="ar-AE"/>
        </w:rPr>
      </w:pPr>
    </w:p>
    <w:p w14:paraId="5F04E097" w14:textId="77777777" w:rsidR="00371854" w:rsidRDefault="00371854" w:rsidP="00371854">
      <w:pPr>
        <w:bidi/>
        <w:rPr>
          <w:sz w:val="32"/>
          <w:szCs w:val="32"/>
          <w:rtl/>
          <w:lang w:bidi="ar-AE"/>
        </w:rPr>
      </w:pPr>
    </w:p>
    <w:p w14:paraId="5928DDFD" w14:textId="77777777" w:rsidR="00371854" w:rsidRDefault="00371854" w:rsidP="00371854">
      <w:pPr>
        <w:bidi/>
        <w:rPr>
          <w:sz w:val="32"/>
          <w:szCs w:val="32"/>
          <w:rtl/>
          <w:lang w:bidi="ar-AE"/>
        </w:rPr>
      </w:pPr>
    </w:p>
    <w:p w14:paraId="0FD92AA6" w14:textId="77777777" w:rsidR="00371854" w:rsidRPr="005C69D1" w:rsidRDefault="00371854" w:rsidP="00371854">
      <w:pPr>
        <w:bidi/>
        <w:rPr>
          <w:sz w:val="32"/>
          <w:szCs w:val="32"/>
          <w:lang w:bidi="ar-AE"/>
        </w:rPr>
      </w:pPr>
    </w:p>
    <w:p w14:paraId="1945DFD3" w14:textId="77777777" w:rsidR="005C69D1" w:rsidRPr="005C69D1" w:rsidRDefault="005C69D1" w:rsidP="005C69D1">
      <w:pPr>
        <w:bidi/>
        <w:rPr>
          <w:sz w:val="32"/>
          <w:szCs w:val="32"/>
          <w:lang w:bidi="ar-AE"/>
        </w:rPr>
      </w:pPr>
    </w:p>
    <w:p w14:paraId="28A85A00" w14:textId="77777777" w:rsidR="005C69D1" w:rsidRPr="00664AFC" w:rsidRDefault="005C69D1" w:rsidP="005C69D1">
      <w:pPr>
        <w:framePr w:hSpace="180" w:wrap="around" w:vAnchor="page" w:hAnchor="margin" w:y="2746"/>
        <w:bidi/>
        <w:ind w:left="72" w:hanging="72"/>
        <w:rPr>
          <w:sz w:val="32"/>
          <w:szCs w:val="32"/>
          <w:rtl/>
        </w:rPr>
      </w:pPr>
      <w:r w:rsidRPr="00664AFC">
        <w:rPr>
          <w:rFonts w:hint="cs"/>
          <w:sz w:val="32"/>
          <w:szCs w:val="32"/>
          <w:rtl/>
        </w:rPr>
        <w:t xml:space="preserve">. </w:t>
      </w:r>
      <w:r w:rsidRPr="00664AFC">
        <w:rPr>
          <w:sz w:val="32"/>
          <w:szCs w:val="32"/>
          <w:rtl/>
        </w:rPr>
        <w:tab/>
      </w:r>
    </w:p>
    <w:p w14:paraId="5D917C41" w14:textId="77777777" w:rsidR="005C69D1" w:rsidRPr="00664AFC" w:rsidRDefault="005C69D1" w:rsidP="005C69D1">
      <w:pPr>
        <w:framePr w:hSpace="180" w:wrap="around" w:vAnchor="page" w:hAnchor="margin" w:y="2746"/>
        <w:bidi/>
        <w:rPr>
          <w:sz w:val="32"/>
          <w:szCs w:val="32"/>
          <w:rtl/>
        </w:rPr>
      </w:pPr>
    </w:p>
    <w:p w14:paraId="3158A3AE" w14:textId="77777777" w:rsidR="005C69D1" w:rsidRPr="005C69D1" w:rsidRDefault="005C69D1" w:rsidP="005C69D1">
      <w:pPr>
        <w:bidi/>
        <w:rPr>
          <w:sz w:val="32"/>
          <w:szCs w:val="32"/>
          <w:lang w:bidi="ar-AE"/>
        </w:rPr>
      </w:pPr>
    </w:p>
    <w:p w14:paraId="308C0A6D" w14:textId="77777777" w:rsidR="005C69D1" w:rsidRPr="005C69D1" w:rsidRDefault="005C69D1" w:rsidP="005C69D1">
      <w:pPr>
        <w:bidi/>
        <w:rPr>
          <w:sz w:val="32"/>
          <w:szCs w:val="32"/>
          <w:lang w:bidi="ar-AE"/>
        </w:rPr>
      </w:pPr>
    </w:p>
    <w:p w14:paraId="0778C4A1" w14:textId="77777777" w:rsidR="005C69D1" w:rsidRPr="005C69D1" w:rsidRDefault="005C69D1" w:rsidP="005C69D1">
      <w:pPr>
        <w:bidi/>
        <w:rPr>
          <w:sz w:val="32"/>
          <w:szCs w:val="32"/>
          <w:lang w:bidi="ar-AE"/>
        </w:rPr>
      </w:pPr>
    </w:p>
    <w:p w14:paraId="3F1BFD79" w14:textId="77777777" w:rsidR="004C20EF" w:rsidRPr="005C69D1" w:rsidRDefault="004C20EF" w:rsidP="005C69D1">
      <w:pPr>
        <w:bidi/>
        <w:rPr>
          <w:sz w:val="32"/>
          <w:szCs w:val="32"/>
          <w:lang w:bidi="ar-AE"/>
        </w:rPr>
      </w:pPr>
    </w:p>
    <w:sectPr w:rsidR="004C20EF" w:rsidRPr="005C69D1" w:rsidSect="004C20EF"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B2E3" w14:textId="77777777" w:rsidR="00802137" w:rsidRDefault="00802137" w:rsidP="00E525E0">
      <w:pPr>
        <w:spacing w:after="0" w:line="240" w:lineRule="auto"/>
      </w:pPr>
      <w:r>
        <w:separator/>
      </w:r>
    </w:p>
  </w:endnote>
  <w:endnote w:type="continuationSeparator" w:id="0">
    <w:p w14:paraId="3A685F25" w14:textId="77777777" w:rsidR="00802137" w:rsidRDefault="00802137" w:rsidP="00E5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044670"/>
      <w:docPartObj>
        <w:docPartGallery w:val="Page Numbers (Bottom of Page)"/>
        <w:docPartUnique/>
      </w:docPartObj>
    </w:sdtPr>
    <w:sdtContent>
      <w:p w14:paraId="6E270F69" w14:textId="77777777" w:rsidR="00E525E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713FF" w14:textId="77777777" w:rsidR="00E525E0" w:rsidRDefault="00E52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9B59" w14:textId="77777777" w:rsidR="00802137" w:rsidRDefault="00802137" w:rsidP="00E525E0">
      <w:pPr>
        <w:spacing w:after="0" w:line="240" w:lineRule="auto"/>
      </w:pPr>
      <w:r>
        <w:separator/>
      </w:r>
    </w:p>
  </w:footnote>
  <w:footnote w:type="continuationSeparator" w:id="0">
    <w:p w14:paraId="4235CCCD" w14:textId="77777777" w:rsidR="00802137" w:rsidRDefault="00802137" w:rsidP="00E52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3A8D"/>
    <w:multiLevelType w:val="hybridMultilevel"/>
    <w:tmpl w:val="0AB6340C"/>
    <w:lvl w:ilvl="0" w:tplc="0BD06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A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A3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6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64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3A0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41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A8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48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E981653"/>
    <w:multiLevelType w:val="hybridMultilevel"/>
    <w:tmpl w:val="D708F5A8"/>
    <w:lvl w:ilvl="0" w:tplc="216EC99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380981285">
    <w:abstractNumId w:val="1"/>
  </w:num>
  <w:num w:numId="2" w16cid:durableId="173958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76F14"/>
    <w:rsid w:val="000A32ED"/>
    <w:rsid w:val="000C2628"/>
    <w:rsid w:val="000F0130"/>
    <w:rsid w:val="00103CBC"/>
    <w:rsid w:val="001272EB"/>
    <w:rsid w:val="00136908"/>
    <w:rsid w:val="001A1517"/>
    <w:rsid w:val="00245D27"/>
    <w:rsid w:val="00371854"/>
    <w:rsid w:val="0037593F"/>
    <w:rsid w:val="003D442A"/>
    <w:rsid w:val="00425E85"/>
    <w:rsid w:val="004568BC"/>
    <w:rsid w:val="004C20EF"/>
    <w:rsid w:val="004F0AA2"/>
    <w:rsid w:val="005316C8"/>
    <w:rsid w:val="0054055C"/>
    <w:rsid w:val="005535CF"/>
    <w:rsid w:val="005C69D1"/>
    <w:rsid w:val="005D3ABD"/>
    <w:rsid w:val="00626EA2"/>
    <w:rsid w:val="006B2D66"/>
    <w:rsid w:val="007F6E6D"/>
    <w:rsid w:val="00802137"/>
    <w:rsid w:val="00897E92"/>
    <w:rsid w:val="008A603E"/>
    <w:rsid w:val="008B02F5"/>
    <w:rsid w:val="009C7D45"/>
    <w:rsid w:val="00A00F2D"/>
    <w:rsid w:val="00A51195"/>
    <w:rsid w:val="00A570D0"/>
    <w:rsid w:val="00B34130"/>
    <w:rsid w:val="00C467F6"/>
    <w:rsid w:val="00CC2857"/>
    <w:rsid w:val="00D02521"/>
    <w:rsid w:val="00D6758D"/>
    <w:rsid w:val="00E525E0"/>
    <w:rsid w:val="00E70FCF"/>
    <w:rsid w:val="00EA6851"/>
    <w:rsid w:val="00EC000C"/>
    <w:rsid w:val="00EF412F"/>
    <w:rsid w:val="00F15FC9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26"/>
        <o:r id="V:Rule2" type="connector" idref="#_x0000_s1030"/>
        <o:r id="V:Rule3" type="connector" idref="#_x0000_s1029"/>
      </o:rules>
    </o:shapelayout>
  </w:shapeDefaults>
  <w:decimalSymbol w:val="."/>
  <w:listSeparator w:val=","/>
  <w14:docId w14:val="2B373A21"/>
  <w15:docId w15:val="{1140AE88-6F3C-4717-9901-9662E36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F1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5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5E0"/>
  </w:style>
  <w:style w:type="paragraph" w:styleId="Footer">
    <w:name w:val="footer"/>
    <w:basedOn w:val="Normal"/>
    <w:link w:val="FooterChar"/>
    <w:uiPriority w:val="99"/>
    <w:unhideWhenUsed/>
    <w:rsid w:val="00E5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770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33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5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8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95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21</cp:revision>
  <dcterms:created xsi:type="dcterms:W3CDTF">2020-07-12T09:50:00Z</dcterms:created>
  <dcterms:modified xsi:type="dcterms:W3CDTF">2022-09-13T09:57:00Z</dcterms:modified>
</cp:coreProperties>
</file>