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47AC" w14:textId="7CD2CBC3" w:rsidR="007E77BD" w:rsidRPr="00833A7A" w:rsidRDefault="00DA16DB" w:rsidP="00DA16DB">
      <w:pPr>
        <w:jc w:val="center"/>
        <w:rPr>
          <w:rFonts w:asciiTheme="majorBidi" w:hAnsiTheme="majorBidi" w:cstheme="majorBidi"/>
          <w:b/>
          <w:bCs/>
          <w:color w:val="165A2D"/>
          <w:sz w:val="52"/>
          <w:szCs w:val="52"/>
          <w:shd w:val="clear" w:color="auto" w:fill="FFFFFF"/>
        </w:rPr>
      </w:pPr>
      <w:r w:rsidRPr="00833A7A">
        <w:rPr>
          <w:rFonts w:asciiTheme="majorBidi" w:hAnsiTheme="majorBidi" w:cstheme="majorBidi"/>
          <w:b/>
          <w:bCs/>
          <w:color w:val="165A2D"/>
          <w:sz w:val="52"/>
          <w:szCs w:val="52"/>
          <w:shd w:val="clear" w:color="auto" w:fill="FFFFFF"/>
          <w:rtl/>
        </w:rPr>
        <w:t>ألقاب واسماء الرب يسوع المسيح مع الشاهد</w:t>
      </w:r>
    </w:p>
    <w:p w14:paraId="3DDFE54F" w14:textId="516CF013" w:rsidR="00DA16DB" w:rsidRDefault="00DA16DB" w:rsidP="00DA16DB">
      <w:pPr>
        <w:jc w:val="center"/>
        <w:rPr>
          <w:rFonts w:asciiTheme="majorBidi" w:hAnsiTheme="majorBidi" w:cstheme="majorBidi"/>
          <w:b/>
          <w:bCs/>
          <w:color w:val="293846"/>
          <w:sz w:val="52"/>
          <w:szCs w:val="52"/>
          <w:shd w:val="clear" w:color="auto" w:fill="FFFFFF"/>
        </w:rPr>
      </w:pPr>
    </w:p>
    <w:p w14:paraId="42F6374D" w14:textId="35F64503" w:rsidR="007B605B" w:rsidRPr="007B605B" w:rsidRDefault="007B605B" w:rsidP="007B605B">
      <w:pPr>
        <w:shd w:val="clear" w:color="auto" w:fill="FFFFFF"/>
        <w:spacing w:after="100" w:afterAutospacing="1" w:line="240" w:lineRule="auto"/>
        <w:jc w:val="right"/>
        <w:outlineLvl w:val="1"/>
        <w:rPr>
          <w:rFonts w:ascii="Tahoma" w:eastAsia="Times New Roman" w:hAnsi="Tahoma" w:cs="Tahoma" w:hint="cs"/>
          <w:color w:val="333333"/>
          <w:sz w:val="36"/>
          <w:szCs w:val="36"/>
          <w:lang w:bidi="ar-JO"/>
        </w:rPr>
      </w:pPr>
      <w:r w:rsidRPr="00CD20B1">
        <w:rPr>
          <w:rFonts w:ascii="Tahoma" w:eastAsia="Times New Roman" w:hAnsi="Tahoma" w:cs="Tahoma"/>
          <w:color w:val="FF0000"/>
          <w:sz w:val="36"/>
          <w:szCs w:val="36"/>
          <w:rtl/>
        </w:rPr>
        <w:t>المسيح</w:t>
      </w:r>
      <w:r>
        <w:rPr>
          <w:rFonts w:ascii="Tahoma" w:eastAsia="Times New Roman" w:hAnsi="Tahoma" w:cs="Tahoma"/>
          <w:color w:val="333333"/>
          <w:sz w:val="36"/>
          <w:szCs w:val="36"/>
        </w:rPr>
        <w:t xml:space="preserve"> </w:t>
      </w:r>
    </w:p>
    <w:p w14:paraId="7AB45345" w14:textId="60F826AB" w:rsidR="007B605B" w:rsidRPr="00CD20B1" w:rsidRDefault="007B605B" w:rsidP="007B605B">
      <w:pPr>
        <w:shd w:val="clear" w:color="auto" w:fill="FFFFFF"/>
        <w:spacing w:after="480" w:line="240" w:lineRule="auto"/>
        <w:jc w:val="right"/>
        <w:rPr>
          <w:rFonts w:ascii="Tahoma" w:eastAsia="Times New Roman" w:hAnsi="Tahoma" w:cs="Tahoma"/>
          <w:color w:val="000000" w:themeColor="text1"/>
          <w:sz w:val="26"/>
          <w:szCs w:val="26"/>
        </w:rPr>
      </w:pPr>
      <w:r w:rsidRPr="007B605B">
        <w:rPr>
          <w:rFonts w:ascii="Tahoma" w:eastAsia="Times New Roman" w:hAnsi="Tahoma" w:cs="Tahoma"/>
          <w:color w:val="000000" w:themeColor="text1"/>
          <w:sz w:val="26"/>
          <w:szCs w:val="26"/>
          <w:rtl/>
        </w:rPr>
        <w:t>هذا نسَبُ يسوعَ المسيحِ إبنِ داودَ بنِ إبراهيمَ. متّى 1:1</w:t>
      </w:r>
    </w:p>
    <w:p w14:paraId="13BBDC9D" w14:textId="2E8B6D8B" w:rsidR="007B605B" w:rsidRPr="007B605B" w:rsidRDefault="007B605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7B605B">
        <w:rPr>
          <w:rFonts w:ascii="Tahoma" w:eastAsia="Times New Roman" w:hAnsi="Tahoma" w:cs="Tahoma"/>
          <w:color w:val="FF0000"/>
          <w:sz w:val="36"/>
          <w:szCs w:val="36"/>
          <w:rtl/>
        </w:rPr>
        <w:t>المُخلِّص</w:t>
      </w:r>
      <w:r w:rsidRPr="00CD20B1">
        <w:rPr>
          <w:rFonts w:ascii="Tahoma" w:eastAsia="Times New Roman" w:hAnsi="Tahoma" w:cs="Tahoma"/>
          <w:color w:val="FF0000"/>
          <w:sz w:val="36"/>
          <w:szCs w:val="36"/>
        </w:rPr>
        <w:t xml:space="preserve"> </w:t>
      </w:r>
    </w:p>
    <w:p w14:paraId="02614ABD" w14:textId="0C57F5D9" w:rsidR="00170FBB" w:rsidRPr="00170FBB" w:rsidRDefault="007B605B" w:rsidP="00170FBB">
      <w:pPr>
        <w:shd w:val="clear" w:color="auto" w:fill="FFFFFF"/>
        <w:spacing w:after="480" w:line="240" w:lineRule="auto"/>
        <w:jc w:val="right"/>
        <w:rPr>
          <w:rFonts w:ascii="Tahoma" w:eastAsia="Times New Roman" w:hAnsi="Tahoma" w:cs="Tahoma"/>
          <w:color w:val="212529"/>
          <w:sz w:val="26"/>
          <w:szCs w:val="26"/>
        </w:rPr>
      </w:pPr>
      <w:r w:rsidRPr="007B605B">
        <w:rPr>
          <w:rFonts w:ascii="Tahoma" w:eastAsia="Times New Roman" w:hAnsi="Tahoma" w:cs="Tahoma"/>
          <w:color w:val="212529"/>
          <w:sz w:val="26"/>
          <w:szCs w:val="26"/>
          <w:rtl/>
        </w:rPr>
        <w:t>وسَتَلِدُ اٌبنًا تُسمّيهِ يَسوعَ، لأنَّهُ يُخَلِّصُ شعْبَهُ مِنْ خَطاياهُمْ. متّى 21:1</w:t>
      </w:r>
      <w:r w:rsidRPr="007B605B">
        <w:rPr>
          <w:rFonts w:ascii="Tahoma" w:eastAsia="Times New Roman" w:hAnsi="Tahoma" w:cs="Tahoma"/>
          <w:color w:val="212529"/>
          <w:sz w:val="26"/>
          <w:szCs w:val="26"/>
        </w:rPr>
        <w:br/>
      </w:r>
      <w:r w:rsidRPr="007B605B">
        <w:rPr>
          <w:rFonts w:ascii="Tahoma" w:eastAsia="Times New Roman" w:hAnsi="Tahoma" w:cs="Tahoma"/>
          <w:color w:val="212529"/>
          <w:sz w:val="26"/>
          <w:szCs w:val="26"/>
          <w:rtl/>
        </w:rPr>
        <w:t>وقد اجتمعت الألقاب الثلاثة الرب والمسيح والمخلّص في النَّصّ التالي</w:t>
      </w:r>
      <w:r w:rsidRPr="007B605B">
        <w:rPr>
          <w:rFonts w:ascii="Tahoma" w:eastAsia="Times New Roman" w:hAnsi="Tahoma" w:cs="Tahoma"/>
          <w:color w:val="212529"/>
          <w:sz w:val="26"/>
          <w:szCs w:val="26"/>
        </w:rPr>
        <w:br/>
      </w:r>
      <w:r w:rsidRPr="007B605B">
        <w:rPr>
          <w:rFonts w:ascii="Tahoma" w:eastAsia="Times New Roman" w:hAnsi="Tahoma" w:cs="Tahoma"/>
          <w:color w:val="212529"/>
          <w:sz w:val="26"/>
          <w:szCs w:val="26"/>
          <w:rtl/>
        </w:rPr>
        <w:t>وُلِدَ لكُمُ اليومَ في مدينةِ داودَ مُخلِّصٌ هوَ المَسيحُ الرَّبُّ. لوقا 11:2</w:t>
      </w:r>
    </w:p>
    <w:p w14:paraId="25371DE2"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عِمّانوئيل</w:t>
      </w:r>
    </w:p>
    <w:p w14:paraId="4E821F5F" w14:textId="43C263EC" w:rsid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سَتحْبَلُ العَذراءُ، فتَلِدُ ابنًا يُدْعى عِمّانوئيلَ، أي اللهُ مَعَنا. متّى 23:1 وانظر-ي في إشَعياء 14:7</w:t>
      </w:r>
    </w:p>
    <w:p w14:paraId="214E76EF"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السّيّد</w:t>
      </w:r>
    </w:p>
    <w:p w14:paraId="5A3567FE" w14:textId="70AA5F2D" w:rsid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ودخَلَ يَسوعُ كَفْرَناحومَ، فجاءَهُ ضابِطٌ رومانِـيٌّ وتَوَسَّلَ إلَيهِ بقولِهِ. يا سيِّدُ، خادِمي طَريحُ الفِراشِ في البَيتِ يَتوَجَّعُ كثيرًا ولا يَقدِرُ أنْ يَتحرَّكَ. متّى 8: 6-7</w:t>
      </w:r>
      <w:r w:rsidRPr="00170FBB">
        <w:rPr>
          <w:rFonts w:ascii="Tahoma" w:eastAsia="Times New Roman" w:hAnsi="Tahoma" w:cs="Tahoma"/>
          <w:color w:val="212529"/>
          <w:sz w:val="26"/>
          <w:szCs w:val="26"/>
        </w:rPr>
        <w:br/>
      </w:r>
      <w:r w:rsidRPr="00170FBB">
        <w:rPr>
          <w:rFonts w:ascii="Tahoma" w:eastAsia="Times New Roman" w:hAnsi="Tahoma" w:cs="Tahoma"/>
          <w:color w:val="212529"/>
          <w:sz w:val="26"/>
          <w:szCs w:val="26"/>
          <w:rtl/>
        </w:rPr>
        <w:t>ولا تَسمَحوا بأنْ يَدْعوَكُمْ أحدٌ يا سيِّدُ، لأنَّ لكُم سيِّدًا واحدًا هوَ المَسيحُ. متّى 10:23</w:t>
      </w:r>
    </w:p>
    <w:p w14:paraId="513CA77B"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ابن الإنسان</w:t>
      </w:r>
    </w:p>
    <w:p w14:paraId="1EF20150"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فأجابَهُ يَسوعُ للثَّعالِبِ أوكارٌ، ولِطُيورِ السَّماءِ أعشاشّ، وأمّا اٌبنُ الإنسانِ، فلا يَجِدُ أينَ يُسنِدُ رأسَهُ. متّى 20:8</w:t>
      </w:r>
      <w:r w:rsidRPr="00170FBB">
        <w:rPr>
          <w:rFonts w:ascii="Tahoma" w:eastAsia="Times New Roman" w:hAnsi="Tahoma" w:cs="Tahoma"/>
          <w:color w:val="212529"/>
          <w:sz w:val="26"/>
          <w:szCs w:val="26"/>
        </w:rPr>
        <w:br/>
      </w:r>
      <w:r w:rsidRPr="00170FBB">
        <w:rPr>
          <w:rFonts w:ascii="Tahoma" w:eastAsia="Times New Roman" w:hAnsi="Tahoma" w:cs="Tahoma"/>
          <w:color w:val="212529"/>
          <w:sz w:val="26"/>
          <w:szCs w:val="26"/>
          <w:rtl/>
        </w:rPr>
        <w:t>وتَظهَرُ في ذلِكَ الحينِ علامةُ اٌبنِ الإنسانِ في السَّماءِ، فتَنتَحِبُ جميعُ قبائِلِ الأرضِ، ويَرى النّاسُ اٌبنَ الإنسانِ آتيًا على سَحابِ السَّماءِ في كُلِّ عِزّةٍ وجلال. متّى 30:24</w:t>
      </w:r>
    </w:p>
    <w:p w14:paraId="25794D7B" w14:textId="77777777" w:rsid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039E4D63" w14:textId="77777777" w:rsid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2A16C495" w14:textId="0BEC418C" w:rsidR="00170FBB" w:rsidRPr="00CD20B1"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lastRenderedPageBreak/>
        <w:t>ربّ السبت، في ترجمة. وسيّد السبت، في ترجمة أخرى</w:t>
      </w:r>
    </w:p>
    <w:p w14:paraId="019B5F7F" w14:textId="6E41B1DD" w:rsidR="00170FBB" w:rsidRDefault="00170FBB" w:rsidP="00170FBB">
      <w:pPr>
        <w:shd w:val="clear" w:color="auto" w:fill="FFFFFF"/>
        <w:spacing w:after="100" w:afterAutospacing="1" w:line="240" w:lineRule="auto"/>
        <w:jc w:val="right"/>
        <w:outlineLvl w:val="1"/>
        <w:rPr>
          <w:rFonts w:ascii="Tahoma" w:hAnsi="Tahoma" w:cs="Tahoma"/>
          <w:color w:val="212529"/>
          <w:sz w:val="26"/>
          <w:szCs w:val="26"/>
          <w:shd w:val="clear" w:color="auto" w:fill="FFFFFF"/>
        </w:rPr>
      </w:pPr>
      <w:r>
        <w:rPr>
          <w:rFonts w:ascii="Tahoma" w:hAnsi="Tahoma" w:cs="Tahoma"/>
          <w:color w:val="212529"/>
          <w:sz w:val="26"/>
          <w:szCs w:val="26"/>
          <w:shd w:val="clear" w:color="auto" w:fill="FFFFFF"/>
          <w:rtl/>
        </w:rPr>
        <w:t>فإنّ ابن الانسان هو ربّ السبت أيضًا. متّى 8:12 وفي مرقس 28:2 ولوقا 5:6</w:t>
      </w:r>
    </w:p>
    <w:p w14:paraId="6951517C" w14:textId="0257FFC0" w:rsidR="00170FBB" w:rsidRPr="00CD20B1" w:rsidRDefault="00170FBB" w:rsidP="00170FBB">
      <w:pPr>
        <w:shd w:val="clear" w:color="auto" w:fill="FFFFFF"/>
        <w:spacing w:after="100" w:afterAutospacing="1" w:line="240" w:lineRule="auto"/>
        <w:jc w:val="right"/>
        <w:outlineLvl w:val="1"/>
        <w:rPr>
          <w:rFonts w:ascii="Tahoma" w:hAnsi="Tahoma" w:cs="Tahoma"/>
          <w:color w:val="FF0000"/>
          <w:sz w:val="26"/>
          <w:szCs w:val="26"/>
          <w:shd w:val="clear" w:color="auto" w:fill="FFFFFF"/>
        </w:rPr>
      </w:pPr>
    </w:p>
    <w:p w14:paraId="3554701A"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المعلّم والراعي والصالح</w:t>
      </w:r>
    </w:p>
    <w:p w14:paraId="035D5DD4" w14:textId="0339F818" w:rsid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وإذا واحدٌ تقدّم وقال له أيّها المعلِّم الصّالح أيّ صلاح أعمل لتكون لي الحياة الأبدية. فقال له لماذا تدعوني صالحًا. ليس أحد صالحًا إلّـا واحد وهو الله. ولكنْ إن أردت أن تدخل الحياة فاحفظ الوصايا. متى 19: 16-17 ومرقس 17:10-18</w:t>
      </w:r>
    </w:p>
    <w:p w14:paraId="4CD039D4"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ابن الله</w:t>
      </w:r>
    </w:p>
    <w:p w14:paraId="6B475474"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بدء إنجيل يَسوعَ المَسيحِ اٌبنِ اللهِ. مرقس 1:1</w:t>
      </w:r>
    </w:p>
    <w:p w14:paraId="4EA97626"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الطبيب</w:t>
      </w:r>
    </w:p>
    <w:p w14:paraId="56267495"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فسَمِعَ يَسوعُ كلامَهُم، فقالَ لهُم لا يَحتاجُ الأصِحّاءُ إلى طبـيبٍ، بلِ المَرضى. ما جئتُ لأدعُوَ الصَّالِحينَ، بلِ الخاطِئينَ. مرقس 17:2</w:t>
      </w:r>
    </w:p>
    <w:p w14:paraId="03CB7FA8"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الابن الحبيب</w:t>
      </w:r>
    </w:p>
    <w:p w14:paraId="30ED0169"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وجاءَت سَحابةٌ ظَلَّلتْهُم، وقالَ صَوتّ مِنَ السَّحابَةِ هذا هوَ اٌبني الحبيبُ فلَهُ اٌسمَعوا. مرقس 7:9 وانظر-ي لوقا 21:3</w:t>
      </w:r>
    </w:p>
    <w:p w14:paraId="19F9DDD8"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FF0000"/>
          <w:sz w:val="36"/>
          <w:szCs w:val="36"/>
        </w:rPr>
      </w:pPr>
      <w:r w:rsidRPr="00170FBB">
        <w:rPr>
          <w:rFonts w:ascii="Tahoma" w:eastAsia="Times New Roman" w:hAnsi="Tahoma" w:cs="Tahoma"/>
          <w:color w:val="FF0000"/>
          <w:sz w:val="36"/>
          <w:szCs w:val="36"/>
          <w:rtl/>
        </w:rPr>
        <w:t>العظيم واٌبن العَلِيّ</w:t>
      </w:r>
    </w:p>
    <w:p w14:paraId="21C06523"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r w:rsidRPr="00170FBB">
        <w:rPr>
          <w:rFonts w:ascii="Tahoma" w:eastAsia="Times New Roman" w:hAnsi="Tahoma" w:cs="Tahoma"/>
          <w:color w:val="212529"/>
          <w:sz w:val="26"/>
          <w:szCs w:val="26"/>
          <w:rtl/>
        </w:rPr>
        <w:t>فيكونُ عظيمًا واٌبنَ اللهِ العَليِّ يُدعى، ويُعطيهِ الرَّبُّ الإلهُ عرشَ أبـيهِ داودَ. لوقا 32:1 وانظر دانيال 14:7</w:t>
      </w:r>
    </w:p>
    <w:p w14:paraId="23FDA543" w14:textId="77777777" w:rsidR="00110ACE" w:rsidRPr="00110ACE" w:rsidRDefault="00110ACE" w:rsidP="00110ACE">
      <w:pPr>
        <w:shd w:val="clear" w:color="auto" w:fill="FFFFFF"/>
        <w:spacing w:after="100" w:afterAutospacing="1" w:line="240" w:lineRule="auto"/>
        <w:jc w:val="right"/>
        <w:outlineLvl w:val="1"/>
        <w:rPr>
          <w:rFonts w:ascii="Tahoma" w:eastAsia="Times New Roman" w:hAnsi="Tahoma" w:cs="Tahoma"/>
          <w:color w:val="FF0000"/>
          <w:sz w:val="36"/>
          <w:szCs w:val="36"/>
        </w:rPr>
      </w:pPr>
      <w:r w:rsidRPr="00110ACE">
        <w:rPr>
          <w:rFonts w:ascii="Tahoma" w:eastAsia="Times New Roman" w:hAnsi="Tahoma" w:cs="Tahoma"/>
          <w:color w:val="FF0000"/>
          <w:sz w:val="36"/>
          <w:szCs w:val="36"/>
          <w:rtl/>
        </w:rPr>
        <w:t>خبز الحياة</w:t>
      </w:r>
    </w:p>
    <w:p w14:paraId="54B9C8D1" w14:textId="77777777" w:rsidR="00110ACE" w:rsidRPr="00110ACE" w:rsidRDefault="00110ACE" w:rsidP="00110ACE">
      <w:pPr>
        <w:shd w:val="clear" w:color="auto" w:fill="FFFFFF"/>
        <w:spacing w:after="480" w:line="240" w:lineRule="auto"/>
        <w:jc w:val="right"/>
        <w:rPr>
          <w:rFonts w:ascii="Tahoma" w:eastAsia="Times New Roman" w:hAnsi="Tahoma" w:cs="Tahoma"/>
          <w:color w:val="212529"/>
          <w:sz w:val="26"/>
          <w:szCs w:val="26"/>
        </w:rPr>
      </w:pPr>
      <w:r w:rsidRPr="00110ACE">
        <w:rPr>
          <w:rFonts w:ascii="Tahoma" w:eastAsia="Times New Roman" w:hAnsi="Tahoma" w:cs="Tahoma"/>
          <w:color w:val="212529"/>
          <w:sz w:val="26"/>
          <w:szCs w:val="26"/>
          <w:rtl/>
        </w:rPr>
        <w:t>فَقَالُوا لَهُ: يَا سَيِّدُ، أَعْطِنَا فِي كُلِّ حِينٍ هَذَا الْخُبْزَ. فَقَالَ لَهُمْ يَسُوعُ: أَنَا هُوَ خُبْزُ الْحَيَاةِ. مَنْ يُقْبِلْ إِلَيَّ فلا يَجُوعُ، وَمَنْ يُؤْمِنْ بي فلا يَعْطَشُ أَبَدًا. يُوحَنّا 6: 34-35</w:t>
      </w:r>
    </w:p>
    <w:p w14:paraId="58A43499" w14:textId="77777777" w:rsidR="00110ACE" w:rsidRPr="00110ACE" w:rsidRDefault="00110ACE" w:rsidP="00110ACE">
      <w:pPr>
        <w:shd w:val="clear" w:color="auto" w:fill="FFFFFF"/>
        <w:spacing w:after="100" w:afterAutospacing="1" w:line="240" w:lineRule="auto"/>
        <w:jc w:val="right"/>
        <w:outlineLvl w:val="1"/>
        <w:rPr>
          <w:rFonts w:ascii="Tahoma" w:eastAsia="Times New Roman" w:hAnsi="Tahoma" w:cs="Tahoma"/>
          <w:color w:val="FF0000"/>
          <w:sz w:val="36"/>
          <w:szCs w:val="36"/>
        </w:rPr>
      </w:pPr>
      <w:r w:rsidRPr="00110ACE">
        <w:rPr>
          <w:rFonts w:ascii="Tahoma" w:eastAsia="Times New Roman" w:hAnsi="Tahoma" w:cs="Tahoma"/>
          <w:color w:val="FF0000"/>
          <w:sz w:val="36"/>
          <w:szCs w:val="36"/>
          <w:rtl/>
        </w:rPr>
        <w:lastRenderedPageBreak/>
        <w:t>نور العالم</w:t>
      </w:r>
    </w:p>
    <w:p w14:paraId="2E82C6D9" w14:textId="77777777" w:rsidR="00110ACE" w:rsidRPr="00110ACE" w:rsidRDefault="00110ACE" w:rsidP="00110ACE">
      <w:pPr>
        <w:shd w:val="clear" w:color="auto" w:fill="FFFFFF"/>
        <w:spacing w:after="480" w:line="240" w:lineRule="auto"/>
        <w:jc w:val="right"/>
        <w:rPr>
          <w:rFonts w:ascii="Tahoma" w:eastAsia="Times New Roman" w:hAnsi="Tahoma" w:cs="Tahoma"/>
          <w:color w:val="212529"/>
          <w:sz w:val="26"/>
          <w:szCs w:val="26"/>
        </w:rPr>
      </w:pPr>
      <w:r w:rsidRPr="00110ACE">
        <w:rPr>
          <w:rFonts w:ascii="Tahoma" w:eastAsia="Times New Roman" w:hAnsi="Tahoma" w:cs="Tahoma"/>
          <w:color w:val="212529"/>
          <w:sz w:val="26"/>
          <w:szCs w:val="26"/>
          <w:rtl/>
        </w:rPr>
        <w:t>ثُمَّ كَلَّمَهُمْ يَسُوعُ أْيضًا قائِلًـا: أَنَا هُوَ نُورُ العَالَمِ. مَنْ يَتبَعني فَلا يَمْشِي فِي الظُّلْمَةِ بَلْ يَكُونُ لَهُ نُورُ الْحَيَاةِ. يُوحَنّا 12:8</w:t>
      </w:r>
      <w:r w:rsidRPr="00110ACE">
        <w:rPr>
          <w:rFonts w:ascii="Tahoma" w:eastAsia="Times New Roman" w:hAnsi="Tahoma" w:cs="Tahoma"/>
          <w:color w:val="212529"/>
          <w:sz w:val="26"/>
          <w:szCs w:val="26"/>
        </w:rPr>
        <w:br/>
      </w:r>
      <w:r w:rsidRPr="00110ACE">
        <w:rPr>
          <w:rFonts w:ascii="Tahoma" w:eastAsia="Times New Roman" w:hAnsi="Tahoma" w:cs="Tahoma"/>
          <w:color w:val="212529"/>
          <w:sz w:val="26"/>
          <w:szCs w:val="26"/>
          <w:rtl/>
        </w:rPr>
        <w:t>وهَذا هُوَ الْخَبَرُ الَّذِي سَمِعْنَاهُ مِنْهُ وَنُخْبِرُكُمْ به: إِنَّ اللهَ نُورٌ وَلَيْسَ فِيهِ ظُلْمَةٌ الْبَتَّةَ. رسالة يُوحَنّا الأولى 5:1</w:t>
      </w:r>
    </w:p>
    <w:p w14:paraId="49630439" w14:textId="77777777" w:rsidR="00110ACE" w:rsidRPr="00110ACE" w:rsidRDefault="00110ACE" w:rsidP="00110ACE">
      <w:pPr>
        <w:shd w:val="clear" w:color="auto" w:fill="FFFFFF"/>
        <w:spacing w:after="100" w:afterAutospacing="1" w:line="240" w:lineRule="auto"/>
        <w:jc w:val="right"/>
        <w:outlineLvl w:val="1"/>
        <w:rPr>
          <w:rFonts w:ascii="Tahoma" w:eastAsia="Times New Roman" w:hAnsi="Tahoma" w:cs="Tahoma"/>
          <w:color w:val="FF0000"/>
          <w:sz w:val="36"/>
          <w:szCs w:val="36"/>
        </w:rPr>
      </w:pPr>
      <w:r w:rsidRPr="00110ACE">
        <w:rPr>
          <w:rFonts w:ascii="Tahoma" w:eastAsia="Times New Roman" w:hAnsi="Tahoma" w:cs="Tahoma"/>
          <w:color w:val="FF0000"/>
          <w:sz w:val="36"/>
          <w:szCs w:val="36"/>
          <w:rtl/>
        </w:rPr>
        <w:t>حَجَر الزاوية</w:t>
      </w:r>
    </w:p>
    <w:p w14:paraId="76A5DED6" w14:textId="77777777" w:rsidR="00110ACE" w:rsidRPr="00110ACE" w:rsidRDefault="00110ACE" w:rsidP="00110ACE">
      <w:pPr>
        <w:shd w:val="clear" w:color="auto" w:fill="FFFFFF"/>
        <w:spacing w:after="480" w:line="240" w:lineRule="auto"/>
        <w:jc w:val="right"/>
        <w:rPr>
          <w:rFonts w:ascii="Tahoma" w:eastAsia="Times New Roman" w:hAnsi="Tahoma" w:cs="Tahoma"/>
          <w:color w:val="212529"/>
          <w:sz w:val="26"/>
          <w:szCs w:val="26"/>
        </w:rPr>
      </w:pPr>
      <w:r w:rsidRPr="00110ACE">
        <w:rPr>
          <w:rFonts w:ascii="Tahoma" w:eastAsia="Times New Roman" w:hAnsi="Tahoma" w:cs="Tahoma"/>
          <w:color w:val="212529"/>
          <w:sz w:val="26"/>
          <w:szCs w:val="26"/>
          <w:rtl/>
        </w:rPr>
        <w:t>مَبْنِيِّينَ عَلَى أَسَاسِ الرُّسُلِ وَالأَنْبِيَاءِ، وَيَسُوعُ الْمَسِيحُ نَفْسُهُ حَجَرُ الزَّاوِيَةِ. أفسُس 20:2</w:t>
      </w:r>
    </w:p>
    <w:p w14:paraId="5660ED1B" w14:textId="77777777" w:rsidR="00110ACE" w:rsidRPr="00110ACE" w:rsidRDefault="00110ACE" w:rsidP="00110ACE">
      <w:pPr>
        <w:shd w:val="clear" w:color="auto" w:fill="FFFFFF"/>
        <w:spacing w:after="100" w:afterAutospacing="1" w:line="240" w:lineRule="auto"/>
        <w:jc w:val="right"/>
        <w:outlineLvl w:val="1"/>
        <w:rPr>
          <w:rFonts w:ascii="Tahoma" w:eastAsia="Times New Roman" w:hAnsi="Tahoma" w:cs="Tahoma"/>
          <w:color w:val="FF0000"/>
          <w:sz w:val="36"/>
          <w:szCs w:val="36"/>
        </w:rPr>
      </w:pPr>
      <w:r w:rsidRPr="00110ACE">
        <w:rPr>
          <w:rFonts w:ascii="Tahoma" w:eastAsia="Times New Roman" w:hAnsi="Tahoma" w:cs="Tahoma"/>
          <w:color w:val="FF0000"/>
          <w:sz w:val="36"/>
          <w:szCs w:val="36"/>
          <w:rtl/>
        </w:rPr>
        <w:t>رأس الكنيسة</w:t>
      </w:r>
    </w:p>
    <w:p w14:paraId="5F750C35" w14:textId="77777777" w:rsidR="00110ACE" w:rsidRPr="00110ACE" w:rsidRDefault="00110ACE" w:rsidP="00110ACE">
      <w:pPr>
        <w:shd w:val="clear" w:color="auto" w:fill="FFFFFF"/>
        <w:spacing w:after="480" w:line="240" w:lineRule="auto"/>
        <w:jc w:val="right"/>
        <w:rPr>
          <w:rFonts w:ascii="Tahoma" w:eastAsia="Times New Roman" w:hAnsi="Tahoma" w:cs="Tahoma"/>
          <w:color w:val="212529"/>
          <w:sz w:val="26"/>
          <w:szCs w:val="26"/>
        </w:rPr>
      </w:pPr>
      <w:r w:rsidRPr="00110ACE">
        <w:rPr>
          <w:rFonts w:ascii="Tahoma" w:eastAsia="Times New Roman" w:hAnsi="Tahoma" w:cs="Tahoma"/>
          <w:color w:val="212529"/>
          <w:sz w:val="26"/>
          <w:szCs w:val="26"/>
          <w:rtl/>
        </w:rPr>
        <w:t>وَهُوَ رَأْسُ الْجَسَدِ: الكَنيسَةِ. الَّذِي هُوَ الْبَدَاءَةُ، بِكْرٌ مِنَ الأَمْوَاتِ، لِكَيْ يَكُونَ هُوَ مُتَقَدِّمًا فِي كُلِّ شَيْءٍ. كولوسي 18:1</w:t>
      </w:r>
    </w:p>
    <w:p w14:paraId="7F7ACDC7" w14:textId="77777777" w:rsidR="00110ACE" w:rsidRPr="00110ACE" w:rsidRDefault="00110ACE" w:rsidP="00110ACE">
      <w:pPr>
        <w:shd w:val="clear" w:color="auto" w:fill="FFFFFF"/>
        <w:spacing w:after="100" w:afterAutospacing="1" w:line="240" w:lineRule="auto"/>
        <w:jc w:val="right"/>
        <w:outlineLvl w:val="1"/>
        <w:rPr>
          <w:rFonts w:ascii="Tahoma" w:eastAsia="Times New Roman" w:hAnsi="Tahoma" w:cs="Tahoma"/>
          <w:color w:val="FF0000"/>
          <w:sz w:val="36"/>
          <w:szCs w:val="36"/>
        </w:rPr>
      </w:pPr>
      <w:r w:rsidRPr="00110ACE">
        <w:rPr>
          <w:rFonts w:ascii="Tahoma" w:eastAsia="Times New Roman" w:hAnsi="Tahoma" w:cs="Tahoma"/>
          <w:color w:val="FF0000"/>
          <w:sz w:val="36"/>
          <w:szCs w:val="36"/>
          <w:rtl/>
        </w:rPr>
        <w:t>الباب</w:t>
      </w:r>
    </w:p>
    <w:p w14:paraId="25353D09" w14:textId="77777777" w:rsidR="00110ACE" w:rsidRPr="00110ACE" w:rsidRDefault="00110ACE" w:rsidP="00110ACE">
      <w:pPr>
        <w:shd w:val="clear" w:color="auto" w:fill="FFFFFF"/>
        <w:spacing w:after="480" w:line="240" w:lineRule="auto"/>
        <w:jc w:val="right"/>
        <w:rPr>
          <w:rFonts w:ascii="Tahoma" w:eastAsia="Times New Roman" w:hAnsi="Tahoma" w:cs="Tahoma"/>
          <w:color w:val="212529"/>
          <w:sz w:val="26"/>
          <w:szCs w:val="26"/>
        </w:rPr>
      </w:pPr>
      <w:r w:rsidRPr="00110ACE">
        <w:rPr>
          <w:rFonts w:ascii="Tahoma" w:eastAsia="Times New Roman" w:hAnsi="Tahoma" w:cs="Tahoma"/>
          <w:color w:val="212529"/>
          <w:sz w:val="26"/>
          <w:szCs w:val="26"/>
          <w:rtl/>
        </w:rPr>
        <w:t>أَنَا هُوَ الْبَابُ. إِنْ دَخَلَ بِي أَحَدٌ فَيَخْلُصُ وَيَدْخُلُ وَيَخْرُجُ وَيَجِدُ مَرْعًى. يُوحَنّا 9:10</w:t>
      </w:r>
    </w:p>
    <w:p w14:paraId="273E1150" w14:textId="77777777" w:rsidR="00110ACE" w:rsidRPr="00110ACE" w:rsidRDefault="00110ACE" w:rsidP="00110ACE">
      <w:pPr>
        <w:shd w:val="clear" w:color="auto" w:fill="FFFFFF"/>
        <w:spacing w:after="100" w:afterAutospacing="1" w:line="240" w:lineRule="auto"/>
        <w:jc w:val="right"/>
        <w:outlineLvl w:val="1"/>
        <w:rPr>
          <w:rFonts w:ascii="Tahoma" w:eastAsia="Times New Roman" w:hAnsi="Tahoma" w:cs="Tahoma"/>
          <w:color w:val="FF0000"/>
          <w:sz w:val="36"/>
          <w:szCs w:val="36"/>
        </w:rPr>
      </w:pPr>
      <w:r w:rsidRPr="00110ACE">
        <w:rPr>
          <w:rFonts w:ascii="Tahoma" w:eastAsia="Times New Roman" w:hAnsi="Tahoma" w:cs="Tahoma"/>
          <w:color w:val="FF0000"/>
          <w:sz w:val="36"/>
          <w:szCs w:val="36"/>
          <w:rtl/>
        </w:rPr>
        <w:t>نور الأُمم</w:t>
      </w:r>
    </w:p>
    <w:p w14:paraId="132AEE1A" w14:textId="0E4556E6" w:rsidR="00110ACE" w:rsidRDefault="00110ACE" w:rsidP="00110ACE">
      <w:pPr>
        <w:shd w:val="clear" w:color="auto" w:fill="FFFFFF"/>
        <w:spacing w:after="480" w:line="240" w:lineRule="auto"/>
        <w:jc w:val="right"/>
        <w:rPr>
          <w:rFonts w:ascii="Tahoma" w:eastAsia="Times New Roman" w:hAnsi="Tahoma" w:cs="Tahoma"/>
          <w:color w:val="212529"/>
          <w:sz w:val="26"/>
          <w:szCs w:val="26"/>
        </w:rPr>
      </w:pPr>
      <w:r w:rsidRPr="00110ACE">
        <w:rPr>
          <w:rFonts w:ascii="Tahoma" w:eastAsia="Times New Roman" w:hAnsi="Tahoma" w:cs="Tahoma"/>
          <w:color w:val="212529"/>
          <w:sz w:val="26"/>
          <w:szCs w:val="26"/>
          <w:rtl/>
        </w:rPr>
        <w:t>لأَنْ هَكَذا أَوْصَانَا الرَّبُّ: قد أَقمْتُكَ نُورًا لِلأُمَمِ لِتَكُونَ أَنْتَ خَلاَصًا إِلَى أَقصَى الأَرْضِ. أعمال الرسل 47:13</w:t>
      </w:r>
    </w:p>
    <w:p w14:paraId="15238090" w14:textId="0E07C0F9" w:rsidR="00432173" w:rsidRDefault="00432173" w:rsidP="00110ACE">
      <w:pPr>
        <w:shd w:val="clear" w:color="auto" w:fill="FFFFFF"/>
        <w:spacing w:after="480" w:line="240" w:lineRule="auto"/>
        <w:jc w:val="right"/>
        <w:rPr>
          <w:rFonts w:ascii="Tahoma" w:eastAsia="Times New Roman" w:hAnsi="Tahoma" w:cs="Tahoma"/>
          <w:color w:val="212529"/>
          <w:sz w:val="26"/>
          <w:szCs w:val="26"/>
        </w:rPr>
      </w:pPr>
    </w:p>
    <w:p w14:paraId="5A82CDD2" w14:textId="671EE86C" w:rsidR="00432173" w:rsidRDefault="00432173" w:rsidP="00110ACE">
      <w:pPr>
        <w:shd w:val="clear" w:color="auto" w:fill="FFFFFF"/>
        <w:spacing w:after="480" w:line="240" w:lineRule="auto"/>
        <w:jc w:val="right"/>
        <w:rPr>
          <w:rFonts w:ascii="Tahoma" w:eastAsia="Times New Roman" w:hAnsi="Tahoma" w:cs="Tahoma"/>
          <w:color w:val="212529"/>
          <w:sz w:val="26"/>
          <w:szCs w:val="26"/>
        </w:rPr>
      </w:pPr>
    </w:p>
    <w:p w14:paraId="27C77018" w14:textId="01A369AE" w:rsidR="00432173" w:rsidRPr="00110ACE" w:rsidRDefault="00432173" w:rsidP="00432173">
      <w:pPr>
        <w:shd w:val="clear" w:color="auto" w:fill="FFFFFF"/>
        <w:spacing w:after="480" w:line="240" w:lineRule="auto"/>
        <w:jc w:val="center"/>
        <w:rPr>
          <w:rFonts w:ascii="Tahoma" w:eastAsia="Times New Roman" w:hAnsi="Tahoma" w:cs="Tahoma"/>
          <w:color w:val="212529"/>
          <w:sz w:val="26"/>
          <w:szCs w:val="26"/>
        </w:rPr>
      </w:pPr>
    </w:p>
    <w:p w14:paraId="61EF54C2" w14:textId="77777777" w:rsidR="00170FBB" w:rsidRDefault="00170FBB" w:rsidP="00170FBB">
      <w:pPr>
        <w:shd w:val="clear" w:color="auto" w:fill="FFFFFF"/>
        <w:spacing w:after="480" w:line="240" w:lineRule="auto"/>
        <w:jc w:val="right"/>
        <w:rPr>
          <w:rFonts w:ascii="Tahoma" w:eastAsia="Times New Roman" w:hAnsi="Tahoma" w:cs="Tahoma"/>
          <w:color w:val="212529"/>
          <w:sz w:val="26"/>
          <w:szCs w:val="26"/>
        </w:rPr>
      </w:pPr>
    </w:p>
    <w:p w14:paraId="29A6E8B4"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p>
    <w:p w14:paraId="04FB2CCA" w14:textId="77777777" w:rsidR="00170FBB" w:rsidRDefault="00170FBB" w:rsidP="00170FBB">
      <w:pPr>
        <w:shd w:val="clear" w:color="auto" w:fill="FFFFFF"/>
        <w:spacing w:after="100" w:afterAutospacing="1" w:line="240" w:lineRule="auto"/>
        <w:jc w:val="center"/>
        <w:outlineLvl w:val="1"/>
        <w:rPr>
          <w:rFonts w:ascii="Tahoma" w:hAnsi="Tahoma" w:cs="Tahoma"/>
          <w:color w:val="212529"/>
          <w:sz w:val="26"/>
          <w:szCs w:val="26"/>
          <w:shd w:val="clear" w:color="auto" w:fill="FFFFFF"/>
        </w:rPr>
      </w:pPr>
    </w:p>
    <w:p w14:paraId="3239CB86" w14:textId="77777777" w:rsidR="00170FBB" w:rsidRDefault="00170FBB" w:rsidP="00170FBB">
      <w:pPr>
        <w:shd w:val="clear" w:color="auto" w:fill="FFFFFF"/>
        <w:spacing w:after="100" w:afterAutospacing="1" w:line="240" w:lineRule="auto"/>
        <w:jc w:val="right"/>
        <w:outlineLvl w:val="1"/>
        <w:rPr>
          <w:rFonts w:ascii="Tahoma" w:hAnsi="Tahoma" w:cs="Tahoma"/>
          <w:color w:val="212529"/>
          <w:sz w:val="26"/>
          <w:szCs w:val="26"/>
          <w:shd w:val="clear" w:color="auto" w:fill="FFFFFF"/>
        </w:rPr>
      </w:pPr>
    </w:p>
    <w:p w14:paraId="77BED970" w14:textId="77777777" w:rsid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1EC32415" w14:textId="3F4BFC04" w:rsid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610FFCBE" w14:textId="77777777" w:rsid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66A00575" w14:textId="23FE47F3" w:rsid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6D1B0513" w14:textId="77777777" w:rsidR="00170FBB" w:rsidRPr="00170FBB" w:rsidRDefault="00170FBB" w:rsidP="00170FBB">
      <w:pPr>
        <w:shd w:val="clear" w:color="auto" w:fill="FFFFFF"/>
        <w:spacing w:after="100" w:afterAutospacing="1" w:line="240" w:lineRule="auto"/>
        <w:jc w:val="right"/>
        <w:outlineLvl w:val="1"/>
        <w:rPr>
          <w:rFonts w:ascii="Tahoma" w:eastAsia="Times New Roman" w:hAnsi="Tahoma" w:cs="Tahoma"/>
          <w:color w:val="333333"/>
          <w:sz w:val="36"/>
          <w:szCs w:val="36"/>
        </w:rPr>
      </w:pPr>
    </w:p>
    <w:p w14:paraId="53123D81" w14:textId="77777777" w:rsidR="00170FBB" w:rsidRDefault="00170FBB" w:rsidP="00170FBB">
      <w:pPr>
        <w:shd w:val="clear" w:color="auto" w:fill="FFFFFF"/>
        <w:spacing w:after="480" w:line="240" w:lineRule="auto"/>
        <w:jc w:val="right"/>
        <w:rPr>
          <w:rFonts w:ascii="Tahoma" w:eastAsia="Times New Roman" w:hAnsi="Tahoma" w:cs="Tahoma"/>
          <w:color w:val="212529"/>
          <w:sz w:val="26"/>
          <w:szCs w:val="26"/>
        </w:rPr>
      </w:pPr>
    </w:p>
    <w:p w14:paraId="60567A9A"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p>
    <w:p w14:paraId="13803ACA" w14:textId="77777777" w:rsidR="00170FBB" w:rsidRPr="00170FBB" w:rsidRDefault="00170FBB" w:rsidP="00170FBB">
      <w:pPr>
        <w:shd w:val="clear" w:color="auto" w:fill="FFFFFF"/>
        <w:spacing w:after="480" w:line="240" w:lineRule="auto"/>
        <w:jc w:val="right"/>
        <w:rPr>
          <w:rFonts w:ascii="Tahoma" w:eastAsia="Times New Roman" w:hAnsi="Tahoma" w:cs="Tahoma"/>
          <w:color w:val="212529"/>
          <w:sz w:val="26"/>
          <w:szCs w:val="26"/>
        </w:rPr>
      </w:pPr>
    </w:p>
    <w:p w14:paraId="7A0726CD" w14:textId="27E21E4B" w:rsidR="00170FBB" w:rsidRPr="007B605B" w:rsidRDefault="00170FBB" w:rsidP="00170FBB">
      <w:pPr>
        <w:shd w:val="clear" w:color="auto" w:fill="FFFFFF"/>
        <w:spacing w:after="480" w:line="240" w:lineRule="auto"/>
        <w:jc w:val="right"/>
        <w:rPr>
          <w:rFonts w:ascii="Tahoma" w:eastAsia="Times New Roman" w:hAnsi="Tahoma" w:cs="Tahoma"/>
          <w:color w:val="212529"/>
          <w:sz w:val="26"/>
          <w:szCs w:val="26"/>
        </w:rPr>
      </w:pPr>
    </w:p>
    <w:p w14:paraId="17D951EC" w14:textId="77777777" w:rsidR="007B605B" w:rsidRPr="007B605B" w:rsidRDefault="007B605B" w:rsidP="007B605B">
      <w:pPr>
        <w:shd w:val="clear" w:color="auto" w:fill="FFFFFF"/>
        <w:spacing w:after="480" w:line="240" w:lineRule="auto"/>
        <w:jc w:val="right"/>
        <w:rPr>
          <w:rFonts w:ascii="Tahoma" w:eastAsia="Times New Roman" w:hAnsi="Tahoma" w:cs="Tahoma"/>
          <w:color w:val="212529"/>
          <w:sz w:val="26"/>
          <w:szCs w:val="26"/>
        </w:rPr>
      </w:pPr>
    </w:p>
    <w:p w14:paraId="2AF06063" w14:textId="77777777" w:rsidR="007B605B" w:rsidRPr="007B605B" w:rsidRDefault="007B605B" w:rsidP="007B605B">
      <w:pPr>
        <w:shd w:val="clear" w:color="auto" w:fill="FFFFFF"/>
        <w:spacing w:after="480" w:line="240" w:lineRule="auto"/>
        <w:jc w:val="right"/>
        <w:rPr>
          <w:rFonts w:ascii="Tahoma" w:eastAsia="Times New Roman" w:hAnsi="Tahoma" w:cs="Tahoma"/>
          <w:color w:val="212529"/>
          <w:sz w:val="26"/>
          <w:szCs w:val="26"/>
        </w:rPr>
      </w:pPr>
    </w:p>
    <w:p w14:paraId="5B42E3B7" w14:textId="77777777" w:rsidR="00DA16DB" w:rsidRPr="00DA16DB" w:rsidRDefault="00DA16DB" w:rsidP="00DA16DB">
      <w:pPr>
        <w:jc w:val="right"/>
        <w:rPr>
          <w:rFonts w:asciiTheme="majorBidi" w:hAnsiTheme="majorBidi" w:cstheme="majorBidi"/>
          <w:sz w:val="52"/>
          <w:szCs w:val="52"/>
        </w:rPr>
      </w:pPr>
    </w:p>
    <w:sectPr w:rsidR="00DA16DB" w:rsidRPr="00DA16DB" w:rsidSect="00DA16DB">
      <w:headerReference w:type="default" r:id="rId8"/>
      <w:pgSz w:w="12240" w:h="15840"/>
      <w:pgMar w:top="1440" w:right="1440" w:bottom="1440" w:left="1440" w:header="720" w:footer="720" w:gutter="0"/>
      <w:pgBorders w:offsetFrom="page">
        <w:top w:val="dashSmallGap" w:sz="12" w:space="24" w:color="auto"/>
        <w:left w:val="dashSmallGap" w:sz="12" w:space="24" w:color="auto"/>
        <w:bottom w:val="dashSmallGap" w:sz="12" w:space="24" w:color="auto"/>
        <w:right w:val="dash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5D5E" w14:textId="77777777" w:rsidR="00826AAB" w:rsidRDefault="00826AAB" w:rsidP="00DA16DB">
      <w:pPr>
        <w:spacing w:after="0" w:line="240" w:lineRule="auto"/>
      </w:pPr>
      <w:r>
        <w:separator/>
      </w:r>
    </w:p>
  </w:endnote>
  <w:endnote w:type="continuationSeparator" w:id="0">
    <w:p w14:paraId="336A749A" w14:textId="77777777" w:rsidR="00826AAB" w:rsidRDefault="00826AAB" w:rsidP="00DA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2368" w14:textId="77777777" w:rsidR="00826AAB" w:rsidRDefault="00826AAB" w:rsidP="00DA16DB">
      <w:pPr>
        <w:spacing w:after="0" w:line="240" w:lineRule="auto"/>
      </w:pPr>
      <w:r>
        <w:separator/>
      </w:r>
    </w:p>
  </w:footnote>
  <w:footnote w:type="continuationSeparator" w:id="0">
    <w:p w14:paraId="7FCF8522" w14:textId="77777777" w:rsidR="00826AAB" w:rsidRDefault="00826AAB" w:rsidP="00DA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3036" w14:textId="020DDDC8" w:rsidR="00DA16DB" w:rsidRDefault="00DA16DB">
    <w:pPr>
      <w:pStyle w:val="Header"/>
    </w:pPr>
    <w:r>
      <w:t>Laith Nahhas</w:t>
    </w:r>
    <w:r>
      <w:ptab w:relativeTo="margin" w:alignment="center" w:leader="none"/>
    </w:r>
    <w:r>
      <w:t>10E</w:t>
    </w:r>
    <w:r>
      <w:ptab w:relativeTo="margin" w:alignment="right" w:leader="none"/>
    </w:r>
    <w:r>
      <w:t xml:space="preserve">Religion Homework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4FC"/>
    <w:multiLevelType w:val="hybridMultilevel"/>
    <w:tmpl w:val="1C34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61AA0"/>
    <w:multiLevelType w:val="hybridMultilevel"/>
    <w:tmpl w:val="380A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DB"/>
    <w:rsid w:val="00110ACE"/>
    <w:rsid w:val="00170FBB"/>
    <w:rsid w:val="00432173"/>
    <w:rsid w:val="007B605B"/>
    <w:rsid w:val="007E77BD"/>
    <w:rsid w:val="00826AAB"/>
    <w:rsid w:val="00833A7A"/>
    <w:rsid w:val="00CD20B1"/>
    <w:rsid w:val="00DA1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72AC"/>
  <w15:chartTrackingRefBased/>
  <w15:docId w15:val="{9BA31808-5C7E-45EA-B080-64B80CB6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6DB"/>
  </w:style>
  <w:style w:type="paragraph" w:styleId="Footer">
    <w:name w:val="footer"/>
    <w:basedOn w:val="Normal"/>
    <w:link w:val="FooterChar"/>
    <w:uiPriority w:val="99"/>
    <w:unhideWhenUsed/>
    <w:rsid w:val="00DA1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6DB"/>
  </w:style>
  <w:style w:type="paragraph" w:styleId="ListParagraph">
    <w:name w:val="List Paragraph"/>
    <w:basedOn w:val="Normal"/>
    <w:uiPriority w:val="34"/>
    <w:qFormat/>
    <w:rsid w:val="007B6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444">
      <w:bodyDiv w:val="1"/>
      <w:marLeft w:val="0"/>
      <w:marRight w:val="0"/>
      <w:marTop w:val="0"/>
      <w:marBottom w:val="0"/>
      <w:divBdr>
        <w:top w:val="none" w:sz="0" w:space="0" w:color="auto"/>
        <w:left w:val="none" w:sz="0" w:space="0" w:color="auto"/>
        <w:bottom w:val="none" w:sz="0" w:space="0" w:color="auto"/>
        <w:right w:val="none" w:sz="0" w:space="0" w:color="auto"/>
      </w:divBdr>
    </w:div>
    <w:div w:id="83192563">
      <w:bodyDiv w:val="1"/>
      <w:marLeft w:val="0"/>
      <w:marRight w:val="0"/>
      <w:marTop w:val="0"/>
      <w:marBottom w:val="0"/>
      <w:divBdr>
        <w:top w:val="none" w:sz="0" w:space="0" w:color="auto"/>
        <w:left w:val="none" w:sz="0" w:space="0" w:color="auto"/>
        <w:bottom w:val="none" w:sz="0" w:space="0" w:color="auto"/>
        <w:right w:val="none" w:sz="0" w:space="0" w:color="auto"/>
      </w:divBdr>
    </w:div>
    <w:div w:id="258023001">
      <w:bodyDiv w:val="1"/>
      <w:marLeft w:val="0"/>
      <w:marRight w:val="0"/>
      <w:marTop w:val="0"/>
      <w:marBottom w:val="0"/>
      <w:divBdr>
        <w:top w:val="none" w:sz="0" w:space="0" w:color="auto"/>
        <w:left w:val="none" w:sz="0" w:space="0" w:color="auto"/>
        <w:bottom w:val="none" w:sz="0" w:space="0" w:color="auto"/>
        <w:right w:val="none" w:sz="0" w:space="0" w:color="auto"/>
      </w:divBdr>
    </w:div>
    <w:div w:id="315500305">
      <w:bodyDiv w:val="1"/>
      <w:marLeft w:val="0"/>
      <w:marRight w:val="0"/>
      <w:marTop w:val="0"/>
      <w:marBottom w:val="0"/>
      <w:divBdr>
        <w:top w:val="none" w:sz="0" w:space="0" w:color="auto"/>
        <w:left w:val="none" w:sz="0" w:space="0" w:color="auto"/>
        <w:bottom w:val="none" w:sz="0" w:space="0" w:color="auto"/>
        <w:right w:val="none" w:sz="0" w:space="0" w:color="auto"/>
      </w:divBdr>
    </w:div>
    <w:div w:id="404887579">
      <w:bodyDiv w:val="1"/>
      <w:marLeft w:val="0"/>
      <w:marRight w:val="0"/>
      <w:marTop w:val="0"/>
      <w:marBottom w:val="0"/>
      <w:divBdr>
        <w:top w:val="none" w:sz="0" w:space="0" w:color="auto"/>
        <w:left w:val="none" w:sz="0" w:space="0" w:color="auto"/>
        <w:bottom w:val="none" w:sz="0" w:space="0" w:color="auto"/>
        <w:right w:val="none" w:sz="0" w:space="0" w:color="auto"/>
      </w:divBdr>
    </w:div>
    <w:div w:id="555556028">
      <w:bodyDiv w:val="1"/>
      <w:marLeft w:val="0"/>
      <w:marRight w:val="0"/>
      <w:marTop w:val="0"/>
      <w:marBottom w:val="0"/>
      <w:divBdr>
        <w:top w:val="none" w:sz="0" w:space="0" w:color="auto"/>
        <w:left w:val="none" w:sz="0" w:space="0" w:color="auto"/>
        <w:bottom w:val="none" w:sz="0" w:space="0" w:color="auto"/>
        <w:right w:val="none" w:sz="0" w:space="0" w:color="auto"/>
      </w:divBdr>
    </w:div>
    <w:div w:id="793866746">
      <w:bodyDiv w:val="1"/>
      <w:marLeft w:val="0"/>
      <w:marRight w:val="0"/>
      <w:marTop w:val="0"/>
      <w:marBottom w:val="0"/>
      <w:divBdr>
        <w:top w:val="none" w:sz="0" w:space="0" w:color="auto"/>
        <w:left w:val="none" w:sz="0" w:space="0" w:color="auto"/>
        <w:bottom w:val="none" w:sz="0" w:space="0" w:color="auto"/>
        <w:right w:val="none" w:sz="0" w:space="0" w:color="auto"/>
      </w:divBdr>
    </w:div>
    <w:div w:id="814184983">
      <w:bodyDiv w:val="1"/>
      <w:marLeft w:val="0"/>
      <w:marRight w:val="0"/>
      <w:marTop w:val="0"/>
      <w:marBottom w:val="0"/>
      <w:divBdr>
        <w:top w:val="none" w:sz="0" w:space="0" w:color="auto"/>
        <w:left w:val="none" w:sz="0" w:space="0" w:color="auto"/>
        <w:bottom w:val="none" w:sz="0" w:space="0" w:color="auto"/>
        <w:right w:val="none" w:sz="0" w:space="0" w:color="auto"/>
      </w:divBdr>
    </w:div>
    <w:div w:id="1020279553">
      <w:bodyDiv w:val="1"/>
      <w:marLeft w:val="0"/>
      <w:marRight w:val="0"/>
      <w:marTop w:val="0"/>
      <w:marBottom w:val="0"/>
      <w:divBdr>
        <w:top w:val="none" w:sz="0" w:space="0" w:color="auto"/>
        <w:left w:val="none" w:sz="0" w:space="0" w:color="auto"/>
        <w:bottom w:val="none" w:sz="0" w:space="0" w:color="auto"/>
        <w:right w:val="none" w:sz="0" w:space="0" w:color="auto"/>
      </w:divBdr>
    </w:div>
    <w:div w:id="1155335332">
      <w:bodyDiv w:val="1"/>
      <w:marLeft w:val="0"/>
      <w:marRight w:val="0"/>
      <w:marTop w:val="0"/>
      <w:marBottom w:val="0"/>
      <w:divBdr>
        <w:top w:val="none" w:sz="0" w:space="0" w:color="auto"/>
        <w:left w:val="none" w:sz="0" w:space="0" w:color="auto"/>
        <w:bottom w:val="none" w:sz="0" w:space="0" w:color="auto"/>
        <w:right w:val="none" w:sz="0" w:space="0" w:color="auto"/>
      </w:divBdr>
    </w:div>
    <w:div w:id="1187252953">
      <w:bodyDiv w:val="1"/>
      <w:marLeft w:val="0"/>
      <w:marRight w:val="0"/>
      <w:marTop w:val="0"/>
      <w:marBottom w:val="0"/>
      <w:divBdr>
        <w:top w:val="none" w:sz="0" w:space="0" w:color="auto"/>
        <w:left w:val="none" w:sz="0" w:space="0" w:color="auto"/>
        <w:bottom w:val="none" w:sz="0" w:space="0" w:color="auto"/>
        <w:right w:val="none" w:sz="0" w:space="0" w:color="auto"/>
      </w:divBdr>
    </w:div>
    <w:div w:id="1211959492">
      <w:bodyDiv w:val="1"/>
      <w:marLeft w:val="0"/>
      <w:marRight w:val="0"/>
      <w:marTop w:val="0"/>
      <w:marBottom w:val="0"/>
      <w:divBdr>
        <w:top w:val="none" w:sz="0" w:space="0" w:color="auto"/>
        <w:left w:val="none" w:sz="0" w:space="0" w:color="auto"/>
        <w:bottom w:val="none" w:sz="0" w:space="0" w:color="auto"/>
        <w:right w:val="none" w:sz="0" w:space="0" w:color="auto"/>
      </w:divBdr>
    </w:div>
    <w:div w:id="1252815111">
      <w:bodyDiv w:val="1"/>
      <w:marLeft w:val="0"/>
      <w:marRight w:val="0"/>
      <w:marTop w:val="0"/>
      <w:marBottom w:val="0"/>
      <w:divBdr>
        <w:top w:val="none" w:sz="0" w:space="0" w:color="auto"/>
        <w:left w:val="none" w:sz="0" w:space="0" w:color="auto"/>
        <w:bottom w:val="none" w:sz="0" w:space="0" w:color="auto"/>
        <w:right w:val="none" w:sz="0" w:space="0" w:color="auto"/>
      </w:divBdr>
    </w:div>
    <w:div w:id="1357192311">
      <w:bodyDiv w:val="1"/>
      <w:marLeft w:val="0"/>
      <w:marRight w:val="0"/>
      <w:marTop w:val="0"/>
      <w:marBottom w:val="0"/>
      <w:divBdr>
        <w:top w:val="none" w:sz="0" w:space="0" w:color="auto"/>
        <w:left w:val="none" w:sz="0" w:space="0" w:color="auto"/>
        <w:bottom w:val="none" w:sz="0" w:space="0" w:color="auto"/>
        <w:right w:val="none" w:sz="0" w:space="0" w:color="auto"/>
      </w:divBdr>
    </w:div>
    <w:div w:id="1375230968">
      <w:bodyDiv w:val="1"/>
      <w:marLeft w:val="0"/>
      <w:marRight w:val="0"/>
      <w:marTop w:val="0"/>
      <w:marBottom w:val="0"/>
      <w:divBdr>
        <w:top w:val="none" w:sz="0" w:space="0" w:color="auto"/>
        <w:left w:val="none" w:sz="0" w:space="0" w:color="auto"/>
        <w:bottom w:val="none" w:sz="0" w:space="0" w:color="auto"/>
        <w:right w:val="none" w:sz="0" w:space="0" w:color="auto"/>
      </w:divBdr>
    </w:div>
    <w:div w:id="1406686513">
      <w:bodyDiv w:val="1"/>
      <w:marLeft w:val="0"/>
      <w:marRight w:val="0"/>
      <w:marTop w:val="0"/>
      <w:marBottom w:val="0"/>
      <w:divBdr>
        <w:top w:val="none" w:sz="0" w:space="0" w:color="auto"/>
        <w:left w:val="none" w:sz="0" w:space="0" w:color="auto"/>
        <w:bottom w:val="none" w:sz="0" w:space="0" w:color="auto"/>
        <w:right w:val="none" w:sz="0" w:space="0" w:color="auto"/>
      </w:divBdr>
    </w:div>
    <w:div w:id="1467894424">
      <w:bodyDiv w:val="1"/>
      <w:marLeft w:val="0"/>
      <w:marRight w:val="0"/>
      <w:marTop w:val="0"/>
      <w:marBottom w:val="0"/>
      <w:divBdr>
        <w:top w:val="none" w:sz="0" w:space="0" w:color="auto"/>
        <w:left w:val="none" w:sz="0" w:space="0" w:color="auto"/>
        <w:bottom w:val="none" w:sz="0" w:space="0" w:color="auto"/>
        <w:right w:val="none" w:sz="0" w:space="0" w:color="auto"/>
      </w:divBdr>
    </w:div>
    <w:div w:id="1840384549">
      <w:bodyDiv w:val="1"/>
      <w:marLeft w:val="0"/>
      <w:marRight w:val="0"/>
      <w:marTop w:val="0"/>
      <w:marBottom w:val="0"/>
      <w:divBdr>
        <w:top w:val="none" w:sz="0" w:space="0" w:color="auto"/>
        <w:left w:val="none" w:sz="0" w:space="0" w:color="auto"/>
        <w:bottom w:val="none" w:sz="0" w:space="0" w:color="auto"/>
        <w:right w:val="none" w:sz="0" w:space="0" w:color="auto"/>
      </w:divBdr>
    </w:div>
    <w:div w:id="1939674267">
      <w:bodyDiv w:val="1"/>
      <w:marLeft w:val="0"/>
      <w:marRight w:val="0"/>
      <w:marTop w:val="0"/>
      <w:marBottom w:val="0"/>
      <w:divBdr>
        <w:top w:val="none" w:sz="0" w:space="0" w:color="auto"/>
        <w:left w:val="none" w:sz="0" w:space="0" w:color="auto"/>
        <w:bottom w:val="none" w:sz="0" w:space="0" w:color="auto"/>
        <w:right w:val="none" w:sz="0" w:space="0" w:color="auto"/>
      </w:divBdr>
    </w:div>
    <w:div w:id="1967273844">
      <w:bodyDiv w:val="1"/>
      <w:marLeft w:val="0"/>
      <w:marRight w:val="0"/>
      <w:marTop w:val="0"/>
      <w:marBottom w:val="0"/>
      <w:divBdr>
        <w:top w:val="none" w:sz="0" w:space="0" w:color="auto"/>
        <w:left w:val="none" w:sz="0" w:space="0" w:color="auto"/>
        <w:bottom w:val="none" w:sz="0" w:space="0" w:color="auto"/>
        <w:right w:val="none" w:sz="0" w:space="0" w:color="auto"/>
      </w:divBdr>
    </w:div>
    <w:div w:id="20571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1C3D-098A-45F2-AC33-D7AB09C9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2023-12-05T06:50:00Z</dcterms:created>
  <dcterms:modified xsi:type="dcterms:W3CDTF">2023-12-05T07:29:00Z</dcterms:modified>
</cp:coreProperties>
</file>