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57" w:rsidRPr="006127EC" w:rsidRDefault="00A97657" w:rsidP="00A97657">
      <w:pPr>
        <w:pStyle w:val="NoSpacing"/>
        <w:bidi/>
        <w:ind w:left="-907" w:right="-709"/>
        <w:jc w:val="center"/>
        <w:rPr>
          <w:rFonts w:asciiTheme="minorHAnsi" w:hAnsiTheme="minorHAnsi" w:cstheme="minorHAnsi"/>
          <w:b/>
          <w:bCs/>
          <w:rtl/>
          <w:lang w:bidi="ar-JO"/>
        </w:rPr>
      </w:pPr>
    </w:p>
    <w:p w:rsidR="00A97657" w:rsidRPr="006127EC" w:rsidRDefault="00A97657" w:rsidP="00A97657">
      <w:pPr>
        <w:pStyle w:val="NoSpacing"/>
        <w:bidi/>
        <w:ind w:left="-907" w:right="-709"/>
        <w:jc w:val="center"/>
        <w:rPr>
          <w:rFonts w:asciiTheme="minorHAnsi" w:hAnsiTheme="minorHAnsi" w:cstheme="minorHAnsi"/>
          <w:b/>
          <w:bCs/>
          <w:rtl/>
          <w:lang w:bidi="ar-JO"/>
        </w:rPr>
      </w:pPr>
    </w:p>
    <w:p w:rsidR="00A97657" w:rsidRPr="006127EC" w:rsidRDefault="00A97657" w:rsidP="00A97657">
      <w:pPr>
        <w:pStyle w:val="NoSpacing"/>
        <w:bidi/>
        <w:ind w:left="-907" w:right="-709"/>
        <w:jc w:val="center"/>
        <w:rPr>
          <w:rFonts w:asciiTheme="minorHAnsi" w:hAnsiTheme="minorHAnsi" w:cstheme="minorHAnsi"/>
          <w:b/>
          <w:bCs/>
          <w:rtl/>
          <w:lang w:bidi="ar-JO"/>
        </w:rPr>
      </w:pPr>
    </w:p>
    <w:p w:rsidR="00A97657" w:rsidRDefault="007A1348" w:rsidP="006127EC">
      <w:pPr>
        <w:pStyle w:val="NoSpacing"/>
        <w:bidi/>
        <w:ind w:left="-907" w:right="-709" w:firstLine="907"/>
        <w:rPr>
          <w:rFonts w:asciiTheme="minorHAnsi" w:hAnsiTheme="minorHAnsi" w:cstheme="minorHAnsi"/>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rsidR="006127EC" w:rsidRPr="006127EC" w:rsidRDefault="006127EC" w:rsidP="006127EC">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rsidR="006127EC" w:rsidRPr="006127EC" w:rsidRDefault="006127EC" w:rsidP="006127EC">
      <w:pPr>
        <w:pStyle w:val="NoSpacing"/>
        <w:bidi/>
        <w:ind w:left="-907" w:right="-709"/>
        <w:rPr>
          <w:rFonts w:asciiTheme="minorHAnsi" w:hAnsiTheme="minorHAnsi" w:cstheme="minorHAnsi"/>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6127EC" w:rsidTr="006127EC">
        <w:tc>
          <w:tcPr>
            <w:tcW w:w="4959" w:type="dxa"/>
          </w:tcPr>
          <w:p w:rsidR="006127EC" w:rsidRPr="006127EC" w:rsidRDefault="006127EC" w:rsidP="006127EC">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Pr="006127EC">
              <w:rPr>
                <w:rFonts w:asciiTheme="minorHAnsi" w:hAnsiTheme="minorHAnsi" w:cstheme="minorHAnsi"/>
                <w:b/>
                <w:bCs/>
                <w:color w:val="808080" w:themeColor="background1" w:themeShade="80"/>
                <w:lang w:bidi="ar-JO"/>
              </w:rPr>
              <w:t>……………………………………………………..</w:t>
            </w:r>
          </w:p>
        </w:tc>
        <w:tc>
          <w:tcPr>
            <w:tcW w:w="4536" w:type="dxa"/>
          </w:tcPr>
          <w:p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rsidTr="006127EC">
        <w:tc>
          <w:tcPr>
            <w:tcW w:w="4959" w:type="dxa"/>
          </w:tcPr>
          <w:p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DB19E5" w:rsidRPr="00DB19E5">
              <w:rPr>
                <w:rFonts w:asciiTheme="minorHAnsi" w:hAnsiTheme="minorHAnsi" w:cstheme="minorHAnsi" w:hint="cs"/>
                <w:b/>
                <w:bCs/>
                <w:color w:val="808080" w:themeColor="background1" w:themeShade="80"/>
                <w:rtl/>
                <w:lang w:bidi="ar-JO"/>
              </w:rPr>
              <w:t>/      /</w:t>
            </w:r>
          </w:p>
        </w:tc>
        <w:tc>
          <w:tcPr>
            <w:tcW w:w="4536" w:type="dxa"/>
          </w:tcPr>
          <w:p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6127EC" w:rsidTr="006127EC">
        <w:tc>
          <w:tcPr>
            <w:tcW w:w="4959" w:type="dxa"/>
          </w:tcPr>
          <w:p w:rsidR="006127EC" w:rsidRDefault="006127EC" w:rsidP="006127EC">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rsidR="006127EC" w:rsidRPr="006127EC" w:rsidRDefault="006127EC" w:rsidP="006127EC">
            <w:pPr>
              <w:pStyle w:val="NoSpacing"/>
              <w:numPr>
                <w:ilvl w:val="0"/>
                <w:numId w:val="1"/>
              </w:numPr>
              <w:bidi/>
              <w:ind w:right="-709"/>
              <w:rPr>
                <w:rFonts w:asciiTheme="minorHAnsi" w:hAnsiTheme="minorHAnsi" w:cstheme="minorHAnsi"/>
                <w:b/>
                <w:bCs/>
                <w:rtl/>
                <w:lang w:bidi="ar-JO"/>
              </w:rPr>
            </w:pPr>
          </w:p>
        </w:tc>
        <w:tc>
          <w:tcPr>
            <w:tcW w:w="4536" w:type="dxa"/>
          </w:tcPr>
          <w:p w:rsidR="006127EC" w:rsidRPr="006127EC" w:rsidRDefault="006127EC" w:rsidP="006127EC">
            <w:pPr>
              <w:pStyle w:val="NoSpacing"/>
              <w:bidi/>
              <w:ind w:right="-709"/>
              <w:rPr>
                <w:rFonts w:asciiTheme="minorHAnsi" w:hAnsiTheme="minorHAnsi" w:cstheme="minorHAnsi"/>
                <w:b/>
                <w:bCs/>
                <w:rtl/>
                <w:lang w:bidi="ar-JO"/>
              </w:rPr>
            </w:pPr>
          </w:p>
        </w:tc>
      </w:tr>
    </w:tbl>
    <w:p w:rsidR="006127EC" w:rsidRPr="006127EC" w:rsidRDefault="006127EC">
      <w:pPr>
        <w:rPr>
          <w:rFonts w:asciiTheme="minorHAnsi" w:hAnsiTheme="minorHAnsi" w:cstheme="minorHAnsi"/>
          <w:sz w:val="6"/>
          <w:szCs w:val="6"/>
          <w:rtl/>
          <w:lang w:bidi="ar-JO"/>
        </w:rPr>
      </w:pPr>
    </w:p>
    <w:p w:rsidR="006127EC" w:rsidRDefault="006127EC">
      <w:pPr>
        <w:rPr>
          <w:rFonts w:asciiTheme="minorHAnsi" w:hAnsiTheme="minorHAnsi" w:cstheme="minorHAnsi"/>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rsidR="00B22C93" w:rsidRDefault="007A1348" w:rsidP="00B22C93">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واجب استخراج آيات من الإنجيل المُقدّس</w:t>
      </w:r>
    </w:p>
    <w:p w:rsidR="007A1348" w:rsidRDefault="007A1348" w:rsidP="007A1348">
      <w:pPr>
        <w:bidi/>
        <w:rPr>
          <w:rFonts w:ascii="Simplified Arabic" w:hAnsi="Simplified Arabic" w:cs="Simplified Arabic"/>
          <w:b/>
          <w:bCs/>
          <w:sz w:val="32"/>
          <w:szCs w:val="32"/>
          <w:rtl/>
          <w:lang w:bidi="ar-JO"/>
        </w:rPr>
      </w:pPr>
    </w:p>
    <w:p w:rsidR="007A1348" w:rsidRDefault="007A1348" w:rsidP="007A1348">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استخرج آيات من الإنجيل المُقدّس واكتٌب الشاهد بِجانب كُل آية </w:t>
      </w:r>
      <w:r w:rsidR="00437876">
        <w:rPr>
          <w:rFonts w:ascii="Simplified Arabic" w:hAnsi="Simplified Arabic" w:cs="Simplified Arabic" w:hint="cs"/>
          <w:b/>
          <w:bCs/>
          <w:sz w:val="32"/>
          <w:szCs w:val="32"/>
          <w:rtl/>
          <w:lang w:bidi="ar-JO"/>
        </w:rPr>
        <w:t>(1</w:t>
      </w:r>
      <w:r w:rsidR="00B042CA">
        <w:rPr>
          <w:rFonts w:ascii="Simplified Arabic" w:hAnsi="Simplified Arabic" w:cs="Simplified Arabic" w:hint="cs"/>
          <w:b/>
          <w:bCs/>
          <w:sz w:val="32"/>
          <w:szCs w:val="32"/>
          <w:rtl/>
          <w:lang w:bidi="ar-JO"/>
        </w:rPr>
        <w:t>1</w:t>
      </w:r>
      <w:r w:rsidR="00437876">
        <w:rPr>
          <w:rFonts w:ascii="Simplified Arabic" w:hAnsi="Simplified Arabic" w:cs="Simplified Arabic" w:hint="cs"/>
          <w:b/>
          <w:bCs/>
          <w:sz w:val="32"/>
          <w:szCs w:val="32"/>
          <w:rtl/>
          <w:lang w:bidi="ar-JO"/>
        </w:rPr>
        <w:t xml:space="preserve"> علامة)</w:t>
      </w:r>
    </w:p>
    <w:p w:rsidR="00114C0E" w:rsidRPr="00367A66" w:rsidRDefault="007A1348" w:rsidP="00367A66">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آية عن سِر المعموديّة</w:t>
      </w:r>
      <w:r w:rsidR="00367A66">
        <w:rPr>
          <w:rFonts w:ascii="Segoe UI" w:hAnsi="Segoe UI" w:cs="Segoe UI"/>
          <w:color w:val="292929"/>
          <w:sz w:val="30"/>
          <w:szCs w:val="30"/>
          <w:shd w:val="clear" w:color="auto" w:fill="FFFFFF"/>
          <w:rtl/>
        </w:rPr>
        <w:t>حِينَئِذٍ جَاءَ يَسُوعُ مِنَ ٱلْجَلِيلِ إِلَى ٱلْأُرْدُنِّ إِلَى يُوحَنَّا لِيَعْتَمِدَ مِنْهُ. وَلَكِنْ يُوحَنَّا مَنَعَهُ قَائِلًا: «أَنَا مُحْتَاجٌ أَنْ أَعْتَمِدَ مِنْكَ، وَأَنْتَ تَأْتِي إِلَيَّ!». فَأَجَابَ يَسُوعُ وَقَالَ لَهُ: «ٱسْمَحِ ٱلْآنَ، لِأَنَّهُ هَكَذَا يَلِيقُ بِنَا أَنْ نُكَمِّلَ كُلَّ بِرٍّ». حِينَئِذٍ سَمَحَ لَهُ. فَلَمَّا ٱعْتَمَدَ يَسُوعُ صَعِدَ لِلْوَقْتِ مِنَ ٱلْمَاءِ، وَإِذَا ٱلسَّمَاوَاتُ قَدِ ٱنْفَتَحَتْ لَهُ، فَرَأَى رُوحَ ٱللهِ نَازِلًا مِثْلَ حَمَامَةٍ وَآتِيًا عَلَيْهِ، وَصَوْتٌ مِنَ ٱلسَّمَاوَاتِ قَائِلًا: «هَذَا هُوَ ٱبْنِي ٱلْحَبِيبُ ٱلَّذِي بِهِ سُرِرْتُ</w:t>
      </w:r>
      <w:r w:rsidR="00367A66">
        <w:rPr>
          <w:rFonts w:ascii="Segoe UI" w:hAnsi="Segoe UI" w:cs="Segoe UI"/>
          <w:color w:val="292929"/>
          <w:sz w:val="30"/>
          <w:szCs w:val="30"/>
          <w:shd w:val="clear" w:color="auto" w:fill="FFFFFF"/>
        </w:rPr>
        <w:t>».</w:t>
      </w:r>
      <w:r w:rsidR="00367A66">
        <w:rPr>
          <w:rFonts w:ascii="Segoe UI" w:hAnsi="Segoe UI" w:cs="Segoe UI"/>
          <w:b/>
          <w:bCs/>
          <w:color w:val="292929"/>
          <w:sz w:val="30"/>
          <w:szCs w:val="30"/>
          <w:shd w:val="clear" w:color="auto" w:fill="FFFFFF"/>
          <w:rtl/>
        </w:rPr>
        <w:t>متى 3: 13-17</w:t>
      </w:r>
    </w:p>
    <w:p w:rsidR="00367A66" w:rsidRDefault="00367A66" w:rsidP="00367A66">
      <w:pPr>
        <w:pStyle w:val="ListParagraph"/>
        <w:bidi/>
        <w:rPr>
          <w:rFonts w:ascii="Simplified Arabic" w:hAnsi="Simplified Arabic" w:cs="Simplified Arabic"/>
          <w:sz w:val="28"/>
          <w:szCs w:val="28"/>
          <w:rtl/>
          <w:lang w:bidi="ar-JO"/>
        </w:rPr>
      </w:pPr>
    </w:p>
    <w:p w:rsidR="00367A66" w:rsidRDefault="007A1348" w:rsidP="00367A66">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آية سِر الميرون: " </w:t>
      </w:r>
      <w:r w:rsidR="00367A66" w:rsidRPr="00367A66">
        <w:rPr>
          <w:rFonts w:ascii="Simplified Arabic" w:hAnsi="Simplified Arabic" w:cs="Simplified Arabic"/>
          <w:sz w:val="28"/>
          <w:szCs w:val="28"/>
          <w:rtl/>
          <w:lang w:bidi="ar-JO"/>
        </w:rPr>
        <w:t>حِينَئِذٍ وَضَعَا الأَيَادِيَ عَلَيْهِمْ فَقَبِلُوا الرُّوحَ الْقُدُسَ" (سفر أعمال الرسل 8: 17)</w:t>
      </w:r>
    </w:p>
    <w:p w:rsidR="00367A66" w:rsidRPr="00367A66" w:rsidRDefault="00367A66" w:rsidP="00367A66">
      <w:pPr>
        <w:pStyle w:val="ListParagraph"/>
        <w:rPr>
          <w:rFonts w:ascii="Simplified Arabic" w:hAnsi="Simplified Arabic" w:cs="Simplified Arabic" w:hint="cs"/>
          <w:sz w:val="28"/>
          <w:szCs w:val="28"/>
          <w:rtl/>
          <w:lang w:bidi="ar-JO"/>
        </w:rPr>
      </w:pPr>
    </w:p>
    <w:p w:rsidR="00367A66" w:rsidRPr="00367A66" w:rsidRDefault="00367A66" w:rsidP="00367A66">
      <w:pPr>
        <w:pStyle w:val="ListParagraph"/>
        <w:bidi/>
        <w:rPr>
          <w:rFonts w:ascii="Simplified Arabic" w:hAnsi="Simplified Arabic" w:cs="Simplified Arabic"/>
          <w:sz w:val="28"/>
          <w:szCs w:val="28"/>
          <w:rtl/>
          <w:lang w:bidi="ar-JO"/>
        </w:rPr>
      </w:pPr>
      <w:bookmarkStart w:id="0" w:name="_GoBack"/>
      <w:bookmarkEnd w:id="0"/>
      <w:r w:rsidRPr="00367A66">
        <w:rPr>
          <w:rFonts w:ascii="Simplified Arabic" w:hAnsi="Simplified Arabic" w:cs="Simplified Arabic" w:hint="cs"/>
          <w:sz w:val="28"/>
          <w:szCs w:val="28"/>
          <w:rtl/>
          <w:lang w:bidi="ar-JO"/>
        </w:rPr>
        <w:t xml:space="preserve"> </w:t>
      </w:r>
    </w:p>
    <w:p w:rsidR="00E66FED" w:rsidRDefault="00E66FED" w:rsidP="00E66FED">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الشكر الإلهي</w:t>
      </w:r>
      <w:r w:rsidRPr="007A1348">
        <w:rPr>
          <w:rFonts w:ascii="Simplified Arabic" w:hAnsi="Simplified Arabic" w:cs="Simplified Arabic" w:hint="cs"/>
          <w:sz w:val="28"/>
          <w:szCs w:val="28"/>
          <w:rtl/>
          <w:lang w:bidi="ar-JO"/>
        </w:rPr>
        <w:t xml:space="preserve">: </w:t>
      </w:r>
      <w:r w:rsidR="00367A66" w:rsidRPr="00367A66">
        <w:rPr>
          <w:rFonts w:ascii="Simplified Arabic" w:hAnsi="Simplified Arabic" w:cs="Simplified Arabic"/>
          <w:sz w:val="28"/>
          <w:szCs w:val="28"/>
          <w:rtl/>
          <w:lang w:bidi="ar-JO"/>
        </w:rPr>
        <w:t>تسالونيكي 1: 3 يَجبُ أنْ نَحمَدَ اللهَ كلَّ حينٍ لأجلِكُم، أيُّها الإخوَةُ. وهذا حَقٌّ لأنَّ إيمانَكُم يَنمو كثيرًا ومَحبَّةَ بَعضِكُم لِبَعضٍ تَزدادُ بَينَكُم جميعًا.</w:t>
      </w:r>
    </w:p>
    <w:p w:rsidR="00114C0E" w:rsidRDefault="00114C0E" w:rsidP="00114C0E">
      <w:pPr>
        <w:pStyle w:val="ListParagraph"/>
        <w:bidi/>
        <w:rPr>
          <w:rFonts w:ascii="Simplified Arabic" w:hAnsi="Simplified Arabic" w:cs="Simplified Arabic"/>
          <w:sz w:val="28"/>
          <w:szCs w:val="28"/>
          <w:lang w:bidi="ar-JO"/>
        </w:rPr>
      </w:pPr>
    </w:p>
    <w:p w:rsidR="00114C0E" w:rsidRDefault="00114C0E" w:rsidP="00114C0E">
      <w:pPr>
        <w:pStyle w:val="ListParagraph"/>
        <w:bidi/>
        <w:rPr>
          <w:rFonts w:ascii="Simplified Arabic" w:hAnsi="Simplified Arabic" w:cs="Simplified Arabic"/>
          <w:sz w:val="28"/>
          <w:szCs w:val="28"/>
          <w:rtl/>
          <w:lang w:bidi="ar-JO"/>
        </w:rPr>
      </w:pPr>
    </w:p>
    <w:p w:rsidR="00E66FED" w:rsidRPr="00367A66" w:rsidRDefault="00E66FED" w:rsidP="00367A66">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آية سِر التوبة والإعتراف: </w:t>
      </w:r>
      <w:r w:rsidR="00367A66" w:rsidRPr="00367A66">
        <w:rPr>
          <w:rFonts w:ascii="Simplified Arabic" w:hAnsi="Simplified Arabic" w:cs="Simplified Arabic"/>
          <w:sz w:val="28"/>
          <w:szCs w:val="28"/>
          <w:rtl/>
          <w:lang w:bidi="ar-JO"/>
        </w:rPr>
        <w:t>"اِعْتَرِفُوا بَعْضُكُمْ لِبَعْضٍ بِالزَّلاَتِ، وَصَلُّوا بَعْضُكُمْ لأَجْلِ بَعْضٍ" (رسالة يعقوب 5: 16)</w:t>
      </w:r>
      <w:r w:rsidRPr="00367A66">
        <w:rPr>
          <w:rFonts w:ascii="Simplified Arabic" w:hAnsi="Simplified Arabic" w:cs="Simplified Arabic" w:hint="cs"/>
          <w:sz w:val="28"/>
          <w:szCs w:val="28"/>
          <w:rtl/>
          <w:lang w:bidi="ar-JO"/>
        </w:rPr>
        <w:t xml:space="preserve"> </w:t>
      </w:r>
    </w:p>
    <w:p w:rsidR="00114C0E" w:rsidRDefault="00114C0E" w:rsidP="00114C0E">
      <w:pPr>
        <w:pStyle w:val="ListParagraph"/>
        <w:bidi/>
        <w:rPr>
          <w:rFonts w:ascii="Simplified Arabic" w:hAnsi="Simplified Arabic" w:cs="Simplified Arabic"/>
          <w:sz w:val="28"/>
          <w:szCs w:val="28"/>
          <w:lang w:bidi="ar-JO"/>
        </w:rPr>
      </w:pPr>
    </w:p>
    <w:p w:rsidR="00114C0E" w:rsidRDefault="00E66FED" w:rsidP="00367A66">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آية عن سِر ال</w:t>
      </w:r>
      <w:r w:rsidR="00114C0E">
        <w:rPr>
          <w:rFonts w:ascii="Simplified Arabic" w:hAnsi="Simplified Arabic" w:cs="Simplified Arabic" w:hint="cs"/>
          <w:sz w:val="28"/>
          <w:szCs w:val="28"/>
          <w:rtl/>
          <w:lang w:bidi="ar-JO"/>
        </w:rPr>
        <w:t>مسحة المرضى</w:t>
      </w:r>
      <w:r w:rsidRPr="007A1348">
        <w:rPr>
          <w:rFonts w:ascii="Simplified Arabic" w:hAnsi="Simplified Arabic" w:cs="Simplified Arabic" w:hint="cs"/>
          <w:sz w:val="28"/>
          <w:szCs w:val="28"/>
          <w:rtl/>
          <w:lang w:bidi="ar-JO"/>
        </w:rPr>
        <w:t xml:space="preserve">: " </w:t>
      </w:r>
      <w:r w:rsidR="00367A66" w:rsidRPr="00367A66">
        <w:rPr>
          <w:rFonts w:ascii="Simplified Arabic" w:hAnsi="Simplified Arabic" w:cs="Simplified Arabic"/>
          <w:sz w:val="28"/>
          <w:szCs w:val="28"/>
          <w:rtl/>
          <w:lang w:bidi="ar-JO"/>
        </w:rPr>
        <w:t>"أَمَرِيضٌ أَحَدٌ بَيْنَكُمْ؟ فَلْيَدْعُ شُيُوخَ الْكَنِيسَةِ فَيُصَلُّوا عَلَيْهِ وَيَدْهَنُوهُ بِزَيْتٍ بِاسْمِ الرَّبِّ.  وَصَلاَةُ الإِيمَانِ تَشْفِي الْمَرِيضَ، وَالرَّبُّ يُقِيمُهُ، وَإِنْ كَانَ قَدْ فَعَلَ خَطِيَّةً تُغْفَرُ لَهْ" (رسالة يعقوب 5: 14، 15)</w:t>
      </w:r>
    </w:p>
    <w:p w:rsidR="00367A66" w:rsidRPr="00367A66" w:rsidRDefault="00367A66" w:rsidP="00367A66">
      <w:pPr>
        <w:pStyle w:val="ListParagraph"/>
        <w:rPr>
          <w:rFonts w:ascii="Simplified Arabic" w:hAnsi="Simplified Arabic" w:cs="Simplified Arabic" w:hint="cs"/>
          <w:sz w:val="28"/>
          <w:szCs w:val="28"/>
          <w:rtl/>
          <w:lang w:bidi="ar-JO"/>
        </w:rPr>
      </w:pPr>
    </w:p>
    <w:p w:rsidR="00367A66" w:rsidRDefault="00367A66" w:rsidP="00367A66">
      <w:pPr>
        <w:pStyle w:val="ListParagraph"/>
        <w:bidi/>
        <w:rPr>
          <w:rFonts w:ascii="Simplified Arabic" w:hAnsi="Simplified Arabic" w:cs="Simplified Arabic"/>
          <w:sz w:val="28"/>
          <w:szCs w:val="28"/>
          <w:rtl/>
          <w:lang w:bidi="ar-JO"/>
        </w:rPr>
      </w:pPr>
    </w:p>
    <w:p w:rsidR="007A1348" w:rsidRPr="00367A66" w:rsidRDefault="00E66FED" w:rsidP="00367A66">
      <w:pPr>
        <w:pStyle w:val="ListParagraph"/>
        <w:numPr>
          <w:ilvl w:val="0"/>
          <w:numId w:val="7"/>
        </w:num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آية سِر</w:t>
      </w:r>
      <w:r w:rsidR="00114C0E">
        <w:rPr>
          <w:rFonts w:ascii="Simplified Arabic" w:hAnsi="Simplified Arabic" w:cs="Simplified Arabic" w:hint="cs"/>
          <w:sz w:val="28"/>
          <w:szCs w:val="28"/>
          <w:rtl/>
          <w:lang w:bidi="ar-JO"/>
        </w:rPr>
        <w:t xml:space="preserve"> الزواج</w:t>
      </w:r>
      <w:r>
        <w:rPr>
          <w:rFonts w:ascii="Simplified Arabic" w:hAnsi="Simplified Arabic" w:cs="Simplified Arabic" w:hint="cs"/>
          <w:sz w:val="28"/>
          <w:szCs w:val="28"/>
          <w:rtl/>
          <w:lang w:bidi="ar-JO"/>
        </w:rPr>
        <w:t xml:space="preserve">: </w:t>
      </w:r>
      <w:r w:rsidR="00367A66" w:rsidRPr="00367A66">
        <w:rPr>
          <w:rFonts w:ascii="Simplified Arabic" w:hAnsi="Simplified Arabic" w:cs="Simplified Arabic"/>
          <w:sz w:val="28"/>
          <w:szCs w:val="28"/>
          <w:rtl/>
          <w:lang w:bidi="ar-JO"/>
        </w:rPr>
        <w:t>لِهَذَا، فَإِنَّ الرَّجُلَ يَتْرُكُ أَبَاهُ وَأُمَّهُ وَيَلْتَصِقُ بِامْرَأَتِهِ، وَيَصِيرَانِ جَسَداً وَاحِداً.</w:t>
      </w:r>
      <w:r w:rsidR="00367A66">
        <w:rPr>
          <w:rFonts w:ascii="Simplified Arabic" w:hAnsi="Simplified Arabic" w:cs="Simplified Arabic" w:hint="cs"/>
          <w:sz w:val="28"/>
          <w:szCs w:val="28"/>
          <w:rtl/>
          <w:lang w:bidi="ar-JO"/>
        </w:rPr>
        <w:t xml:space="preserve"> </w:t>
      </w:r>
      <w:r w:rsidR="00367A66" w:rsidRPr="00367A66">
        <w:rPr>
          <w:rFonts w:ascii="Simplified Arabic" w:hAnsi="Simplified Arabic" w:cs="Simplified Arabic"/>
          <w:sz w:val="28"/>
          <w:szCs w:val="28"/>
          <w:rtl/>
          <w:lang w:bidi="ar-JO"/>
        </w:rPr>
        <w:t>التكوين 2 :24</w:t>
      </w:r>
    </w:p>
    <w:p w:rsidR="007A1348" w:rsidRPr="00367A66" w:rsidRDefault="00114C0E" w:rsidP="00367A66">
      <w:pPr>
        <w:pStyle w:val="ListParagraph"/>
        <w:numPr>
          <w:ilvl w:val="0"/>
          <w:numId w:val="7"/>
        </w:numPr>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الكهنوت</w:t>
      </w:r>
      <w:r w:rsidRPr="007A1348">
        <w:rPr>
          <w:rFonts w:ascii="Simplified Arabic" w:hAnsi="Simplified Arabic" w:cs="Simplified Arabic" w:hint="cs"/>
          <w:sz w:val="28"/>
          <w:szCs w:val="28"/>
          <w:rtl/>
          <w:lang w:bidi="ar-JO"/>
        </w:rPr>
        <w:t xml:space="preserve">: </w:t>
      </w:r>
      <w:r w:rsidR="00367A66" w:rsidRPr="00367A66">
        <w:rPr>
          <w:rFonts w:ascii="Simplified Arabic" w:hAnsi="Simplified Arabic" w:cs="Simplified Arabic"/>
          <w:sz w:val="28"/>
          <w:szCs w:val="28"/>
          <w:rtl/>
          <w:lang w:bidi="ar-JO"/>
        </w:rPr>
        <w:t>"كَهَنَتُكَ يَلْبَسُونَ الْبِرَّ، وَأَتْقِيَاؤُكَ يَهْتِفُونَ" (سفر المزامير 132: 9)</w:t>
      </w:r>
      <w:r w:rsidRPr="00367A66">
        <w:rPr>
          <w:rFonts w:ascii="Simplified Arabic" w:hAnsi="Simplified Arabic" w:cs="Simplified Arabic" w:hint="cs"/>
          <w:sz w:val="28"/>
          <w:szCs w:val="28"/>
          <w:rtl/>
          <w:lang w:bidi="ar-JO"/>
        </w:rPr>
        <w:t xml:space="preserve"> </w:t>
      </w:r>
    </w:p>
    <w:p w:rsidR="007A1348" w:rsidRPr="00B22C93" w:rsidRDefault="007A1348" w:rsidP="007A1348">
      <w:pPr>
        <w:bidi/>
        <w:jc w:val="center"/>
        <w:rPr>
          <w:rFonts w:ascii="Simplified Arabic" w:hAnsi="Simplified Arabic" w:cs="Simplified Arabic"/>
          <w:b/>
          <w:bCs/>
          <w:sz w:val="32"/>
          <w:szCs w:val="32"/>
          <w:rtl/>
          <w:lang w:bidi="ar-JO"/>
        </w:rPr>
      </w:pPr>
    </w:p>
    <w:p w:rsidR="009A709C" w:rsidRPr="00BA2F0A" w:rsidRDefault="009A709C" w:rsidP="009A709C">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بركة الرب تكون معكم</w:t>
      </w:r>
    </w:p>
    <w:p w:rsidR="009A709C" w:rsidRPr="008111AC" w:rsidRDefault="009A709C" w:rsidP="009A709C">
      <w:pPr>
        <w:bidi/>
        <w:rPr>
          <w:rFonts w:ascii="Simplified Arabic" w:hAnsi="Simplified Arabic" w:cs="Simplified Arabic"/>
          <w:sz w:val="28"/>
          <w:szCs w:val="28"/>
          <w:lang w:bidi="ar-JO"/>
        </w:rPr>
      </w:pPr>
    </w:p>
    <w:p w:rsidR="009A709C" w:rsidRDefault="009A709C" w:rsidP="009A709C">
      <w:pPr>
        <w:pStyle w:val="ListParagraph"/>
        <w:bidi/>
        <w:rPr>
          <w:rFonts w:ascii="Simplified Arabic" w:hAnsi="Simplified Arabic" w:cs="Simplified Arabic"/>
          <w:sz w:val="28"/>
          <w:szCs w:val="28"/>
          <w:rtl/>
          <w:lang w:bidi="ar-JO"/>
        </w:rPr>
      </w:pPr>
    </w:p>
    <w:p w:rsidR="006127EC" w:rsidRDefault="006127EC">
      <w:pPr>
        <w:spacing w:after="160" w:line="259" w:lineRule="auto"/>
        <w:rPr>
          <w:rFonts w:asciiTheme="minorHAnsi" w:hAnsiTheme="minorHAnsi" w:cstheme="minorHAnsi"/>
          <w:lang w:bidi="ar-JO"/>
        </w:rPr>
      </w:pPr>
    </w:p>
    <w:p w:rsidR="00A97657" w:rsidRPr="006127EC" w:rsidRDefault="00A97657">
      <w:pPr>
        <w:rPr>
          <w:rFonts w:asciiTheme="minorHAnsi" w:hAnsiTheme="minorHAnsi" w:cstheme="minorHAnsi"/>
          <w:lang w:bidi="ar-JO"/>
        </w:rPr>
      </w:pPr>
    </w:p>
    <w:sectPr w:rsidR="00A97657" w:rsidRPr="006127EC" w:rsidSect="006127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FC6" w:rsidRDefault="000C6FC6" w:rsidP="006127EC">
      <w:pPr>
        <w:spacing w:after="0" w:line="240" w:lineRule="auto"/>
      </w:pPr>
      <w:r>
        <w:separator/>
      </w:r>
    </w:p>
  </w:endnote>
  <w:endnote w:type="continuationSeparator" w:id="0">
    <w:p w:rsidR="000C6FC6" w:rsidRDefault="000C6FC6"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Footer"/>
    </w:pPr>
    <w:r>
      <w:rPr>
        <w:noProof/>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FC6" w:rsidRDefault="000C6FC6" w:rsidP="006127EC">
      <w:pPr>
        <w:spacing w:after="0" w:line="240" w:lineRule="auto"/>
      </w:pPr>
      <w:r>
        <w:separator/>
      </w:r>
    </w:p>
  </w:footnote>
  <w:footnote w:type="continuationSeparator" w:id="0">
    <w:p w:rsidR="000C6FC6" w:rsidRDefault="000C6FC6"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Header"/>
    </w:pPr>
    <w:r>
      <w:rPr>
        <w:noProof/>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93CBC"/>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901E2"/>
    <w:rsid w:val="000C5887"/>
    <w:rsid w:val="000C6FC6"/>
    <w:rsid w:val="000D6157"/>
    <w:rsid w:val="000F3D8F"/>
    <w:rsid w:val="00100A9B"/>
    <w:rsid w:val="00114C0E"/>
    <w:rsid w:val="001E5ACB"/>
    <w:rsid w:val="00367A66"/>
    <w:rsid w:val="003E53DC"/>
    <w:rsid w:val="00437876"/>
    <w:rsid w:val="00482316"/>
    <w:rsid w:val="004A722F"/>
    <w:rsid w:val="00541B25"/>
    <w:rsid w:val="0060436B"/>
    <w:rsid w:val="006127EC"/>
    <w:rsid w:val="00640DFF"/>
    <w:rsid w:val="0064760B"/>
    <w:rsid w:val="006B298C"/>
    <w:rsid w:val="006C4E03"/>
    <w:rsid w:val="006E60D2"/>
    <w:rsid w:val="007A1348"/>
    <w:rsid w:val="008A60D7"/>
    <w:rsid w:val="009A709C"/>
    <w:rsid w:val="00A97657"/>
    <w:rsid w:val="00B042CA"/>
    <w:rsid w:val="00B22C93"/>
    <w:rsid w:val="00B73E66"/>
    <w:rsid w:val="00BF6C58"/>
    <w:rsid w:val="00CB0158"/>
    <w:rsid w:val="00CC74A5"/>
    <w:rsid w:val="00D840C1"/>
    <w:rsid w:val="00DB19E5"/>
    <w:rsid w:val="00E5225D"/>
    <w:rsid w:val="00E66FED"/>
    <w:rsid w:val="00F61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D15C1"/>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raya akkawi</cp:lastModifiedBy>
  <cp:revision>2</cp:revision>
  <cp:lastPrinted>2023-10-26T08:15:00Z</cp:lastPrinted>
  <dcterms:created xsi:type="dcterms:W3CDTF">2023-11-15T18:37:00Z</dcterms:created>
  <dcterms:modified xsi:type="dcterms:W3CDTF">2023-11-15T18:37:00Z</dcterms:modified>
</cp:coreProperties>
</file>