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31E4" w14:textId="54EAAA69" w:rsidR="009902A6" w:rsidRPr="009902A6" w:rsidRDefault="0056007A" w:rsidP="009902A6">
      <w:pPr>
        <w:pStyle w:val="NormalWeb"/>
        <w:shd w:val="clear" w:color="auto" w:fill="FFFFFF"/>
        <w:spacing w:before="0" w:beforeAutospacing="0" w:after="375" w:afterAutospacing="0" w:line="480" w:lineRule="atLeast"/>
        <w:ind w:left="735" w:right="600"/>
        <w:jc w:val="right"/>
        <w:rPr>
          <w:rFonts w:ascii="bodyfont" w:hAnsi="bodyfont"/>
          <w:color w:val="272727"/>
          <w:sz w:val="36"/>
          <w:szCs w:val="36"/>
        </w:rPr>
      </w:pPr>
      <w:r w:rsidRPr="0056007A">
        <w:rPr>
          <w:rFonts w:ascii="Arial" w:hAnsi="Arial" w:cs="Arial"/>
          <w:sz w:val="28"/>
          <w:szCs w:val="28"/>
        </w:rPr>
        <w:t xml:space="preserve"> </w:t>
      </w:r>
      <w:r w:rsidRPr="0056007A">
        <w:rPr>
          <w:rFonts w:ascii="Arial" w:hAnsi="Arial" w:cs="Arial"/>
          <w:b/>
          <w:bCs/>
          <w:sz w:val="28"/>
          <w:szCs w:val="28"/>
        </w:rPr>
        <w:t xml:space="preserve">سر </w:t>
      </w:r>
      <w:r w:rsidRPr="0056007A">
        <w:rPr>
          <w:rFonts w:ascii="Arial" w:hAnsi="Arial" w:cs="Arial"/>
          <w:b/>
          <w:bCs/>
          <w:sz w:val="28"/>
          <w:szCs w:val="28"/>
        </w:rPr>
        <w:t>المعمودية</w:t>
      </w:r>
      <w:r w:rsidR="009902A6">
        <w:rPr>
          <w:rFonts w:ascii="Arial" w:hAnsi="Arial" w:cs="Arial"/>
          <w:sz w:val="28"/>
          <w:szCs w:val="28"/>
        </w:rPr>
        <w:t>:</w:t>
      </w:r>
      <w:r w:rsidR="009902A6" w:rsidRPr="009902A6">
        <w:rPr>
          <w:rFonts w:ascii="bodyfont" w:hAnsi="bodyfont"/>
          <w:color w:val="272727"/>
          <w:sz w:val="36"/>
          <w:szCs w:val="36"/>
        </w:rPr>
        <w:t xml:space="preserve"> </w:t>
      </w:r>
      <w:r w:rsidR="009902A6" w:rsidRPr="009902A6">
        <w:rPr>
          <w:rFonts w:ascii="Arial" w:eastAsiaTheme="minorHAnsi" w:hAnsi="Arial" w:cs="Arial"/>
          <w:kern w:val="2"/>
          <w:sz w:val="28"/>
          <w:szCs w:val="28"/>
          <w14:ligatures w14:val="standardContextual"/>
        </w:rPr>
        <w:t>“لأَنَّ يُوحَنَّا عَمَّدَ بِالْمَاءِ، وَأَمَّا أَنْتُمْ فَسَتَتَعَمَّدُونَ بِالرُّوحِ الْقُدُسِ، لَيْسَ بَعْدَ هذِهِ الأَيَّامِ بِكَثِيرٍ.” (أعمال الرسل 5:1</w:t>
      </w:r>
      <w:r w:rsidR="009902A6">
        <w:rPr>
          <w:rFonts w:ascii="Arial" w:eastAsiaTheme="minorHAnsi" w:hAnsi="Arial" w:cs="Arial"/>
          <w:kern w:val="2"/>
          <w:sz w:val="28"/>
          <w:szCs w:val="28"/>
          <w14:ligatures w14:val="standardContextual"/>
        </w:rPr>
        <w:t>)</w:t>
      </w:r>
    </w:p>
    <w:p w14:paraId="3F427F00" w14:textId="77777777" w:rsidR="0055687D" w:rsidRPr="0056007A" w:rsidRDefault="0055687D" w:rsidP="0056007A">
      <w:pPr>
        <w:jc w:val="right"/>
        <w:rPr>
          <w:rFonts w:ascii="Arial" w:hAnsi="Arial" w:cs="Arial"/>
          <w:sz w:val="28"/>
          <w:szCs w:val="28"/>
        </w:rPr>
      </w:pPr>
    </w:p>
    <w:p w14:paraId="398E79C7" w14:textId="6BAF8F6A" w:rsidR="0056007A" w:rsidRDefault="0056007A" w:rsidP="0056007A">
      <w:pPr>
        <w:jc w:val="right"/>
        <w:rPr>
          <w:rFonts w:ascii="Arial" w:hAnsi="Arial" w:cs="Arial"/>
          <w:sz w:val="28"/>
          <w:szCs w:val="28"/>
        </w:rPr>
      </w:pPr>
      <w:r w:rsidRPr="0056007A">
        <w:rPr>
          <w:rFonts w:ascii="Arial" w:hAnsi="Arial" w:cs="Arial"/>
          <w:b/>
          <w:bCs/>
          <w:sz w:val="28"/>
          <w:szCs w:val="28"/>
        </w:rPr>
        <w:t xml:space="preserve">سر </w:t>
      </w:r>
      <w:r w:rsidRPr="0056007A">
        <w:rPr>
          <w:rFonts w:ascii="Arial" w:hAnsi="Arial" w:cs="Arial"/>
          <w:b/>
          <w:bCs/>
          <w:sz w:val="28"/>
          <w:szCs w:val="28"/>
        </w:rPr>
        <w:t>الميرون</w:t>
      </w:r>
      <w:r w:rsidRPr="00930B8E">
        <w:rPr>
          <w:rFonts w:ascii="Arial" w:hAnsi="Arial" w:cs="Arial"/>
          <w:sz w:val="28"/>
          <w:szCs w:val="28"/>
        </w:rPr>
        <w:t>:</w:t>
      </w:r>
      <w:r w:rsidR="00930B8E" w:rsidRPr="00930B8E">
        <w:rPr>
          <w:rFonts w:ascii="Arial" w:hAnsi="Arial" w:cs="Arial"/>
          <w:sz w:val="28"/>
          <w:szCs w:val="28"/>
        </w:rPr>
        <w:t xml:space="preserve"> </w:t>
      </w:r>
      <w:r w:rsidR="00930B8E" w:rsidRPr="00930B8E">
        <w:rPr>
          <w:rFonts w:ascii="Arial" w:hAnsi="Arial" w:cs="Arial"/>
          <w:sz w:val="28"/>
          <w:szCs w:val="28"/>
        </w:rPr>
        <w:t>"و أما أنتم فالمسحة التي أخذتموها منه ثابتة فيكم ، ولا حاجة بكم إلى أن يعلمكم أحد، بل كما تُعلمكم هذه المسحة عينها عن كل شيء، وهى حق و ليست كذباً. كما علمتكم تثبتون فيه" (1يو 27:2).</w:t>
      </w:r>
    </w:p>
    <w:p w14:paraId="2EA5AA41" w14:textId="77777777" w:rsidR="0055687D" w:rsidRPr="0056007A" w:rsidRDefault="0055687D" w:rsidP="0056007A">
      <w:pPr>
        <w:jc w:val="right"/>
        <w:rPr>
          <w:rFonts w:ascii="Arial" w:hAnsi="Arial" w:cs="Arial"/>
          <w:b/>
          <w:bCs/>
          <w:sz w:val="28"/>
          <w:szCs w:val="28"/>
        </w:rPr>
      </w:pPr>
    </w:p>
    <w:p w14:paraId="63C4DB71" w14:textId="213B84B0" w:rsidR="0056007A" w:rsidRDefault="0056007A" w:rsidP="0056007A">
      <w:pPr>
        <w:jc w:val="right"/>
        <w:rPr>
          <w:rFonts w:ascii="Arial" w:hAnsi="Arial" w:cs="Arial"/>
          <w:sz w:val="28"/>
          <w:szCs w:val="28"/>
        </w:rPr>
      </w:pPr>
      <w:r w:rsidRPr="0056007A">
        <w:rPr>
          <w:rFonts w:ascii="Arial" w:hAnsi="Arial" w:cs="Arial"/>
          <w:b/>
          <w:bCs/>
          <w:sz w:val="28"/>
          <w:szCs w:val="28"/>
        </w:rPr>
        <w:t xml:space="preserve"> </w:t>
      </w:r>
      <w:r w:rsidRPr="0056007A">
        <w:rPr>
          <w:rFonts w:ascii="Arial" w:hAnsi="Arial" w:cs="Arial"/>
          <w:b/>
          <w:bCs/>
          <w:sz w:val="28"/>
          <w:szCs w:val="28"/>
        </w:rPr>
        <w:t xml:space="preserve">سر </w:t>
      </w:r>
      <w:r w:rsidRPr="0056007A">
        <w:rPr>
          <w:rFonts w:ascii="Arial" w:hAnsi="Arial" w:cs="Arial"/>
          <w:b/>
          <w:bCs/>
          <w:sz w:val="28"/>
          <w:szCs w:val="28"/>
        </w:rPr>
        <w:t>الزواج</w:t>
      </w:r>
      <w:r w:rsidRPr="00930B8E">
        <w:rPr>
          <w:rFonts w:ascii="Arial" w:hAnsi="Arial" w:cs="Arial"/>
          <w:sz w:val="28"/>
          <w:szCs w:val="28"/>
        </w:rPr>
        <w:t>:</w:t>
      </w:r>
      <w:r w:rsidR="00930B8E" w:rsidRPr="00930B8E">
        <w:rPr>
          <w:rFonts w:ascii="Arial" w:hAnsi="Arial" w:cs="Arial"/>
          <w:sz w:val="28"/>
          <w:szCs w:val="28"/>
        </w:rPr>
        <w:t xml:space="preserve"> </w:t>
      </w:r>
      <w:r w:rsidR="009902A6" w:rsidRPr="009902A6">
        <w:rPr>
          <w:rFonts w:ascii="Arial" w:hAnsi="Arial" w:cs="Arial"/>
          <w:sz w:val="28"/>
          <w:szCs w:val="28"/>
        </w:rPr>
        <w:t>لِذَلِكَ يَسْتَقِلُّ الزَّوْجُ عَنْ أَبِيهِ وَأُمِّهِ، وَيَتَّحِدُ بِزَوْجَتِهِ، فَيَصِيرُ الاثْنَانِ جَسَداً وَاحِداً.  هَذَا السِّرُّ عَظِيمٌ وَلَكِنَّنِي أُشِيرُ بِهِ إِلَى الْمَسِيحِ وَالْكَنِيسَةِ!</w:t>
      </w:r>
      <w:r w:rsidR="009902A6">
        <w:rPr>
          <w:rFonts w:ascii="Arial" w:hAnsi="Arial" w:cs="Arial"/>
          <w:sz w:val="28"/>
          <w:szCs w:val="28"/>
        </w:rPr>
        <w:t>(</w:t>
      </w:r>
      <w:r w:rsidR="009902A6" w:rsidRPr="009902A6">
        <w:rPr>
          <w:rFonts w:ascii="Arial" w:hAnsi="Arial" w:cs="Arial"/>
          <w:sz w:val="28"/>
          <w:szCs w:val="28"/>
        </w:rPr>
        <w:t xml:space="preserve"> الرسالة إلى أهل أفسس 5 :31-32</w:t>
      </w:r>
      <w:r w:rsidR="009902A6">
        <w:rPr>
          <w:rFonts w:ascii="Arial" w:hAnsi="Arial" w:cs="Arial"/>
          <w:sz w:val="28"/>
          <w:szCs w:val="28"/>
        </w:rPr>
        <w:t>)</w:t>
      </w:r>
    </w:p>
    <w:p w14:paraId="599C6612" w14:textId="77777777" w:rsidR="0055687D" w:rsidRPr="00930B8E" w:rsidRDefault="0055687D" w:rsidP="0056007A">
      <w:pPr>
        <w:jc w:val="right"/>
        <w:rPr>
          <w:rFonts w:ascii="Arial" w:hAnsi="Arial" w:cs="Arial"/>
          <w:sz w:val="28"/>
          <w:szCs w:val="28"/>
        </w:rPr>
      </w:pPr>
    </w:p>
    <w:p w14:paraId="2FB5F7D8" w14:textId="48F76729" w:rsidR="0056007A" w:rsidRDefault="0056007A" w:rsidP="0056007A">
      <w:pPr>
        <w:jc w:val="right"/>
        <w:rPr>
          <w:rFonts w:ascii="Arial" w:hAnsi="Arial" w:cs="Arial"/>
          <w:sz w:val="28"/>
          <w:szCs w:val="28"/>
        </w:rPr>
      </w:pPr>
      <w:r w:rsidRPr="00930B8E">
        <w:rPr>
          <w:rFonts w:ascii="Arial" w:hAnsi="Arial" w:cs="Arial"/>
          <w:b/>
          <w:bCs/>
          <w:sz w:val="28"/>
          <w:szCs w:val="28"/>
        </w:rPr>
        <w:t>الإفخارستيا</w:t>
      </w:r>
      <w:r w:rsidR="00930B8E" w:rsidRPr="00930B8E">
        <w:rPr>
          <w:rFonts w:ascii="Arial" w:hAnsi="Arial" w:cs="Arial"/>
          <w:b/>
          <w:bCs/>
          <w:sz w:val="28"/>
          <w:szCs w:val="28"/>
        </w:rPr>
        <w:t>/ القربان المقدس</w:t>
      </w:r>
      <w:r w:rsidR="00930B8E" w:rsidRPr="00930B8E">
        <w:rPr>
          <w:rFonts w:ascii="Arial" w:hAnsi="Arial" w:cs="Arial"/>
          <w:sz w:val="28"/>
          <w:szCs w:val="28"/>
        </w:rPr>
        <w:t xml:space="preserve">: </w:t>
      </w:r>
      <w:r w:rsidR="00930B8E" w:rsidRPr="00930B8E">
        <w:rPr>
          <w:rFonts w:ascii="Arial" w:hAnsi="Arial" w:cs="Arial"/>
          <w:sz w:val="28"/>
          <w:szCs w:val="28"/>
        </w:rPr>
        <w:t>"الحق الحق أقول لكم إن لم تاكلوا جسد إبن الإنسان وتشربوا دمه فليس لكم حياة فيكم. من يأكل جسدى ويشرب دمي فله حياة أبدية وأنا أقيمه في اليوم الأخير. لأن جسدي مأكل حق ودمي مشرب حق. من يأكل جسدي ويشرب دمي يثبت في وأنا فيه"</w:t>
      </w:r>
      <w:r w:rsidR="00930B8E" w:rsidRPr="00930B8E">
        <w:rPr>
          <w:rFonts w:ascii="Arial" w:hAnsi="Arial" w:cs="Arial"/>
          <w:sz w:val="28"/>
          <w:szCs w:val="28"/>
        </w:rPr>
        <w:br/>
        <w:t>(يو 53:6-56)</w:t>
      </w:r>
    </w:p>
    <w:p w14:paraId="0CB6FDD7" w14:textId="77777777" w:rsidR="0055687D" w:rsidRPr="00930B8E" w:rsidRDefault="0055687D" w:rsidP="0056007A">
      <w:pPr>
        <w:jc w:val="right"/>
        <w:rPr>
          <w:rFonts w:ascii="Arial" w:hAnsi="Arial" w:cs="Arial"/>
          <w:sz w:val="28"/>
          <w:szCs w:val="28"/>
        </w:rPr>
      </w:pPr>
    </w:p>
    <w:p w14:paraId="2E6F47FE" w14:textId="2685B3FB" w:rsidR="0056007A" w:rsidRDefault="0056007A" w:rsidP="0056007A">
      <w:pPr>
        <w:jc w:val="right"/>
        <w:rPr>
          <w:rFonts w:ascii="Arial" w:hAnsi="Arial" w:cs="Arial"/>
          <w:sz w:val="28"/>
          <w:szCs w:val="28"/>
        </w:rPr>
      </w:pPr>
      <w:r w:rsidRPr="0056007A">
        <w:rPr>
          <w:rFonts w:ascii="Arial" w:hAnsi="Arial" w:cs="Arial"/>
          <w:b/>
          <w:bCs/>
          <w:sz w:val="28"/>
          <w:szCs w:val="28"/>
        </w:rPr>
        <w:t xml:space="preserve">سر </w:t>
      </w:r>
      <w:r w:rsidRPr="0056007A">
        <w:rPr>
          <w:rFonts w:ascii="Arial" w:hAnsi="Arial" w:cs="Arial"/>
          <w:b/>
          <w:bCs/>
          <w:sz w:val="28"/>
          <w:szCs w:val="28"/>
        </w:rPr>
        <w:t>التوبة</w:t>
      </w:r>
      <w:r w:rsidRPr="00930B8E">
        <w:rPr>
          <w:rFonts w:ascii="Arial" w:hAnsi="Arial" w:cs="Arial"/>
          <w:sz w:val="28"/>
          <w:szCs w:val="28"/>
        </w:rPr>
        <w:t>:</w:t>
      </w:r>
      <w:r w:rsidR="00930B8E" w:rsidRPr="00930B8E">
        <w:rPr>
          <w:rFonts w:ascii="Arial" w:hAnsi="Arial" w:cs="Arial"/>
          <w:sz w:val="28"/>
          <w:szCs w:val="28"/>
        </w:rPr>
        <w:t xml:space="preserve"> </w:t>
      </w:r>
      <w:r w:rsidR="00930B8E" w:rsidRPr="00930B8E">
        <w:rPr>
          <w:rFonts w:ascii="Arial" w:hAnsi="Arial" w:cs="Arial"/>
          <w:sz w:val="28"/>
          <w:szCs w:val="28"/>
        </w:rPr>
        <w:t>"فتوبوا و ارجعوا لتمحى خطاياكم لكي تأتي أوقات الفرج من وجه الرب " (أع 19:3).</w:t>
      </w:r>
    </w:p>
    <w:p w14:paraId="73DDCDD4" w14:textId="77777777" w:rsidR="0055687D" w:rsidRPr="0056007A" w:rsidRDefault="0055687D" w:rsidP="0056007A">
      <w:pPr>
        <w:jc w:val="right"/>
        <w:rPr>
          <w:rFonts w:ascii="Arial" w:hAnsi="Arial" w:cs="Arial"/>
          <w:b/>
          <w:bCs/>
          <w:sz w:val="28"/>
          <w:szCs w:val="28"/>
        </w:rPr>
      </w:pPr>
    </w:p>
    <w:p w14:paraId="5D911622" w14:textId="263D1CE4" w:rsidR="00231BA6" w:rsidRPr="00B529FA" w:rsidRDefault="0056007A" w:rsidP="0056007A">
      <w:pPr>
        <w:jc w:val="right"/>
        <w:rPr>
          <w:rFonts w:ascii="Arial" w:hAnsi="Arial" w:cs="Arial"/>
          <w:sz w:val="28"/>
          <w:szCs w:val="28"/>
        </w:rPr>
      </w:pPr>
      <w:r w:rsidRPr="00B529FA">
        <w:rPr>
          <w:rFonts w:ascii="Arial" w:hAnsi="Arial" w:cs="Arial"/>
          <w:b/>
          <w:bCs/>
          <w:sz w:val="28"/>
          <w:szCs w:val="28"/>
        </w:rPr>
        <w:t xml:space="preserve">سر </w:t>
      </w:r>
      <w:r w:rsidRPr="00B529FA">
        <w:rPr>
          <w:rFonts w:ascii="Arial" w:hAnsi="Arial" w:cs="Arial"/>
          <w:b/>
          <w:bCs/>
          <w:sz w:val="28"/>
          <w:szCs w:val="28"/>
        </w:rPr>
        <w:t>الكهنوت</w:t>
      </w:r>
      <w:r w:rsidR="00B529FA" w:rsidRPr="00B529FA">
        <w:rPr>
          <w:rFonts w:ascii="Arial" w:hAnsi="Arial" w:cs="Arial"/>
          <w:sz w:val="28"/>
          <w:szCs w:val="28"/>
        </w:rPr>
        <w:t xml:space="preserve"> </w:t>
      </w:r>
      <w:r w:rsidR="00B529FA">
        <w:rPr>
          <w:rFonts w:ascii="Arial" w:hAnsi="Arial" w:cs="Arial"/>
          <w:sz w:val="28"/>
          <w:szCs w:val="28"/>
        </w:rPr>
        <w:t>:</w:t>
      </w:r>
      <w:r w:rsidR="00B529FA" w:rsidRPr="00B529FA">
        <w:rPr>
          <w:rFonts w:ascii="Arial" w:hAnsi="Arial" w:cs="Arial"/>
          <w:sz w:val="28"/>
          <w:szCs w:val="28"/>
        </w:rPr>
        <w:t>"وَانْتَخَبَا لَهُمْ قُسُوسًا فِي كُلِّ كَنِيسَةٍ، ثُمَّ صَلَّيَا بِأَصْوَامٍ وَاسْتَوْدَعَاهُمْ لِلرَّبِّ الَّذِي كَانُوا قَدْ آمَنُوا بِهِ." (أع 14: 23).</w:t>
      </w:r>
    </w:p>
    <w:p w14:paraId="7CFA27BA" w14:textId="77777777" w:rsidR="0055687D" w:rsidRPr="0056007A" w:rsidRDefault="0055687D" w:rsidP="0056007A">
      <w:pPr>
        <w:jc w:val="right"/>
        <w:rPr>
          <w:rFonts w:hint="cs"/>
          <w:b/>
          <w:bCs/>
          <w:sz w:val="20"/>
          <w:szCs w:val="20"/>
          <w:rtl/>
          <w:lang w:bidi="ar-JO"/>
        </w:rPr>
      </w:pPr>
    </w:p>
    <w:sectPr w:rsidR="0055687D" w:rsidRPr="0056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y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40B7C"/>
    <w:multiLevelType w:val="multilevel"/>
    <w:tmpl w:val="AD80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42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25"/>
    <w:rsid w:val="000A1A25"/>
    <w:rsid w:val="00231BA6"/>
    <w:rsid w:val="0055687D"/>
    <w:rsid w:val="0056007A"/>
    <w:rsid w:val="00930B8E"/>
    <w:rsid w:val="009902A6"/>
    <w:rsid w:val="00B529FA"/>
    <w:rsid w:val="00B9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2F0A"/>
  <w15:chartTrackingRefBased/>
  <w15:docId w15:val="{7FE7B4AC-954A-456B-B336-DBFF5809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9FA"/>
    <w:rPr>
      <w:color w:val="0000FF"/>
      <w:u w:val="single"/>
    </w:rPr>
  </w:style>
  <w:style w:type="paragraph" w:styleId="NormalWeb">
    <w:name w:val="Normal (Web)"/>
    <w:basedOn w:val="Normal"/>
    <w:uiPriority w:val="99"/>
    <w:unhideWhenUsed/>
    <w:rsid w:val="009902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79718">
      <w:bodyDiv w:val="1"/>
      <w:marLeft w:val="0"/>
      <w:marRight w:val="0"/>
      <w:marTop w:val="0"/>
      <w:marBottom w:val="0"/>
      <w:divBdr>
        <w:top w:val="none" w:sz="0" w:space="0" w:color="auto"/>
        <w:left w:val="none" w:sz="0" w:space="0" w:color="auto"/>
        <w:bottom w:val="none" w:sz="0" w:space="0" w:color="auto"/>
        <w:right w:val="none" w:sz="0" w:space="0" w:color="auto"/>
      </w:divBdr>
    </w:div>
    <w:div w:id="1939604419">
      <w:bodyDiv w:val="1"/>
      <w:marLeft w:val="0"/>
      <w:marRight w:val="0"/>
      <w:marTop w:val="0"/>
      <w:marBottom w:val="0"/>
      <w:divBdr>
        <w:top w:val="none" w:sz="0" w:space="0" w:color="auto"/>
        <w:left w:val="none" w:sz="0" w:space="0" w:color="auto"/>
        <w:bottom w:val="none" w:sz="0" w:space="0" w:color="auto"/>
        <w:right w:val="none" w:sz="0" w:space="0" w:color="auto"/>
      </w:divBdr>
      <w:divsChild>
        <w:div w:id="1537935698">
          <w:blockQuote w:val="1"/>
          <w:marLeft w:val="0"/>
          <w:marRight w:val="0"/>
          <w:marTop w:val="0"/>
          <w:marBottom w:val="0"/>
          <w:divBdr>
            <w:top w:val="none" w:sz="0" w:space="0" w:color="auto"/>
            <w:left w:val="none" w:sz="0" w:space="0" w:color="auto"/>
            <w:bottom w:val="none" w:sz="0" w:space="0" w:color="auto"/>
            <w:right w:val="none" w:sz="0" w:space="0" w:color="auto"/>
          </w:divBdr>
        </w:div>
        <w:div w:id="7471953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Dareen Alfarah</dc:creator>
  <cp:keywords/>
  <dc:description/>
  <cp:lastModifiedBy>Dareen Alfarah</cp:lastModifiedBy>
  <cp:revision>3</cp:revision>
  <dcterms:created xsi:type="dcterms:W3CDTF">2023-09-29T14:20:00Z</dcterms:created>
  <dcterms:modified xsi:type="dcterms:W3CDTF">2023-09-29T14:35:00Z</dcterms:modified>
</cp:coreProperties>
</file>