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83A" w:rsidRPr="0050383A" w:rsidRDefault="0050383A" w:rsidP="0050383A">
      <w:pPr>
        <w:rPr>
          <w:sz w:val="40"/>
          <w:szCs w:val="40"/>
        </w:rPr>
      </w:pPr>
      <w:bookmarkStart w:id="0" w:name="_GoBack"/>
      <w:r w:rsidRPr="0050383A">
        <w:rPr>
          <w:rFonts w:cs="Arial"/>
          <w:sz w:val="40"/>
          <w:szCs w:val="40"/>
          <w:rtl/>
        </w:rPr>
        <w:t>علاء الدين صبي صغير يعيش مع والدته في فقر في بلدة في الصين. توفي والده مؤخرًا، بعد أن حاول دون جدوى إقناع ابنه بالاستسلام وتعلم التجارة. لكن علاء الدين يفضل الخروج واللعب مع الأولاد الآخرين في الشارع</w:t>
      </w:r>
      <w:r w:rsidRPr="0050383A">
        <w:rPr>
          <w:sz w:val="40"/>
          <w:szCs w:val="40"/>
        </w:rPr>
        <w:t>.</w:t>
      </w:r>
    </w:p>
    <w:p w:rsidR="0050383A" w:rsidRPr="0050383A" w:rsidRDefault="0050383A" w:rsidP="0050383A">
      <w:pPr>
        <w:rPr>
          <w:sz w:val="40"/>
          <w:szCs w:val="40"/>
        </w:rPr>
      </w:pPr>
    </w:p>
    <w:p w:rsidR="0050383A" w:rsidRPr="0050383A" w:rsidRDefault="0050383A" w:rsidP="0050383A">
      <w:pPr>
        <w:rPr>
          <w:sz w:val="40"/>
          <w:szCs w:val="40"/>
        </w:rPr>
      </w:pPr>
      <w:r w:rsidRPr="0050383A">
        <w:rPr>
          <w:rFonts w:cs="Arial"/>
          <w:sz w:val="40"/>
          <w:szCs w:val="40"/>
          <w:rtl/>
        </w:rPr>
        <w:t>في أحد الأيام، يقترب ساحر من علاء الدين مدعيًا أنه عمه. يقنع علاء الدين بالعمل معه، ويخبر علاء الدين أنه إذا فعل ما يطلبه منه، فسوف يكبر الصبي ليصبح ثريًا. والدة علاء الدين، التي لم تقابل الساحر من قبل، تشك في البداية في ادعاءاته بأنه قريب مفقود منذ فترة طويلة لكنها أصبحت مقتنعة بأن الرجل حقيقي</w:t>
      </w:r>
      <w:r w:rsidRPr="0050383A">
        <w:rPr>
          <w:sz w:val="40"/>
          <w:szCs w:val="40"/>
        </w:rPr>
        <w:t>.</w:t>
      </w:r>
    </w:p>
    <w:p w:rsidR="0050383A" w:rsidRPr="0050383A" w:rsidRDefault="0050383A" w:rsidP="0050383A">
      <w:pPr>
        <w:rPr>
          <w:sz w:val="40"/>
          <w:szCs w:val="40"/>
        </w:rPr>
      </w:pPr>
    </w:p>
    <w:p w:rsidR="0050383A" w:rsidRPr="0050383A" w:rsidRDefault="0050383A" w:rsidP="0050383A">
      <w:pPr>
        <w:rPr>
          <w:sz w:val="40"/>
          <w:szCs w:val="40"/>
        </w:rPr>
      </w:pPr>
      <w:r w:rsidRPr="0050383A">
        <w:rPr>
          <w:rFonts w:cs="Arial"/>
          <w:sz w:val="40"/>
          <w:szCs w:val="40"/>
          <w:rtl/>
        </w:rPr>
        <w:t>يُظهر الرجل حدائق علاء الدين المليئة بالثروات الجميلة، قبل أن يقود علاء الدين إلى الكهف، ويطلب من الصبي إحضار مصباح الزيت الموجود بالداخل. يعطي علاء الدين خاتمًا سحريًا يحميه أثناء بحثه عنه. ولكن عندما يجد المصباح، يرفض علاء الدين تسليمه إلى الساحر قبل أن يخرج من الكهف، فيقوم الساحر بختم علاء الدين داخل الكهف بالمصباح</w:t>
      </w:r>
      <w:r w:rsidRPr="0050383A">
        <w:rPr>
          <w:sz w:val="40"/>
          <w:szCs w:val="40"/>
        </w:rPr>
        <w:t>!</w:t>
      </w:r>
    </w:p>
    <w:p w:rsidR="0050383A" w:rsidRPr="0050383A" w:rsidRDefault="0050383A" w:rsidP="0050383A">
      <w:pPr>
        <w:rPr>
          <w:sz w:val="40"/>
          <w:szCs w:val="40"/>
        </w:rPr>
      </w:pPr>
    </w:p>
    <w:p w:rsidR="008D55CF" w:rsidRPr="0050383A" w:rsidRDefault="0050383A" w:rsidP="0050383A">
      <w:pPr>
        <w:rPr>
          <w:sz w:val="40"/>
          <w:szCs w:val="40"/>
        </w:rPr>
      </w:pPr>
      <w:r w:rsidRPr="0050383A">
        <w:rPr>
          <w:rFonts w:cs="Arial"/>
          <w:sz w:val="40"/>
          <w:szCs w:val="40"/>
          <w:rtl/>
        </w:rPr>
        <w:t>لكن علاء الدين، بينما كان يفرك يديه معًا للصلاة طلبًا للمساعدة، فرك بالخطأ الخاتم الذي أعطاه إياه الساحر، ويظهر الجني. يسأل الجني عما يمكن أن يفعله لعلاء الدين، فيقول علاء الدين إنه يريد العودة إلى المنزل. وهكذا يحقق الجني رغبة علاء الدين</w:t>
      </w:r>
      <w:r w:rsidRPr="0050383A">
        <w:rPr>
          <w:sz w:val="40"/>
          <w:szCs w:val="40"/>
        </w:rPr>
        <w:t>.</w:t>
      </w:r>
    </w:p>
    <w:bookmarkEnd w:id="0"/>
    <w:p w:rsidR="0050383A" w:rsidRDefault="0050383A"/>
    <w:sectPr w:rsidR="00503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3A"/>
    <w:rsid w:val="0050383A"/>
    <w:rsid w:val="008D55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C82AE-7C47-4DB0-9198-79ADAD3A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Y N X GC</dc:creator>
  <cp:keywords/>
  <dc:description/>
  <cp:lastModifiedBy>C Y N X GC</cp:lastModifiedBy>
  <cp:revision>1</cp:revision>
  <dcterms:created xsi:type="dcterms:W3CDTF">2023-09-27T10:47:00Z</dcterms:created>
  <dcterms:modified xsi:type="dcterms:W3CDTF">2023-09-27T10:48:00Z</dcterms:modified>
</cp:coreProperties>
</file>