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  <w:r w:rsidRPr="00012D4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CD1953" wp14:editId="01516511">
            <wp:simplePos x="0" y="0"/>
            <wp:positionH relativeFrom="margin">
              <wp:align>right</wp:align>
            </wp:positionH>
            <wp:positionV relativeFrom="paragraph">
              <wp:posOffset>-647700</wp:posOffset>
            </wp:positionV>
            <wp:extent cx="5479359" cy="1419225"/>
            <wp:effectExtent l="0" t="0" r="7620" b="0"/>
            <wp:wrapNone/>
            <wp:docPr id="2" name="Picture 2" descr="https://lms.nos.edu.jo/Uploads/AssignmentUploads/2023-05-24/20230524013458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nos.edu.jo/Uploads/AssignmentUploads/2023-05-24/2023052401345811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912" cy="142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</w:p>
    <w:p w:rsid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</w:p>
    <w:p w:rsidR="00012D42" w:rsidRP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  <w:r w:rsidRPr="00012D42">
        <w:rPr>
          <w:rFonts w:cs="Arial"/>
          <w:noProof/>
          <w:sz w:val="28"/>
          <w:szCs w:val="28"/>
          <w:rtl/>
        </w:rPr>
        <w:t>سنّ الأنظمة والتشريعات الشّفافة في الأنظمة المضادّة للفساد وتوضيحها، وإنزال أقصى العقوبات على مخالفيها.</w:t>
      </w:r>
      <w:bookmarkStart w:id="0" w:name="_GoBack"/>
      <w:bookmarkEnd w:id="0"/>
    </w:p>
    <w:p w:rsidR="00012D42" w:rsidRP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  <w:r w:rsidRPr="00012D42">
        <w:rPr>
          <w:rFonts w:cs="Arial" w:hint="cs"/>
          <w:noProof/>
          <w:sz w:val="28"/>
          <w:szCs w:val="28"/>
          <w:rtl/>
        </w:rPr>
        <w:t>-</w:t>
      </w:r>
      <w:r w:rsidRPr="00012D42">
        <w:rPr>
          <w:rFonts w:cs="Arial"/>
          <w:noProof/>
          <w:sz w:val="28"/>
          <w:szCs w:val="28"/>
          <w:rtl/>
        </w:rPr>
        <w:t xml:space="preserve"> التوعية المجتمعيّة لهذه الظّاهرة الخطيرة، ومدى تأثيرها على المجتمع والأفراد، وتنمية دورهم في مكافحتها والقضاء عليها.</w:t>
      </w:r>
    </w:p>
    <w:p w:rsidR="00012D42" w:rsidRP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  <w:r w:rsidRPr="00012D42">
        <w:rPr>
          <w:rFonts w:cs="Arial" w:hint="cs"/>
          <w:noProof/>
          <w:sz w:val="28"/>
          <w:szCs w:val="28"/>
          <w:rtl/>
        </w:rPr>
        <w:t>-</w:t>
      </w:r>
      <w:r w:rsidRPr="00012D42">
        <w:rPr>
          <w:rFonts w:cs="Arial"/>
          <w:noProof/>
          <w:sz w:val="28"/>
          <w:szCs w:val="28"/>
          <w:rtl/>
        </w:rPr>
        <w:t xml:space="preserve"> تخصيص مكافئة ماليّة لمن يقوم بالتّبليغ عن حالات الفساد في الدّوائر الحكوميّة.</w:t>
      </w:r>
    </w:p>
    <w:p w:rsidR="00012D42" w:rsidRP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  <w:r w:rsidRPr="00012D42">
        <w:rPr>
          <w:rFonts w:cs="Arial" w:hint="cs"/>
          <w:noProof/>
          <w:sz w:val="28"/>
          <w:szCs w:val="28"/>
          <w:rtl/>
        </w:rPr>
        <w:t>-</w:t>
      </w:r>
      <w:r w:rsidRPr="00012D42">
        <w:rPr>
          <w:rFonts w:cs="Arial"/>
          <w:noProof/>
          <w:sz w:val="28"/>
          <w:szCs w:val="28"/>
          <w:rtl/>
        </w:rPr>
        <w:t xml:space="preserve"> وضع عقوبات رادعة تناسب كلّ فساد، وذلك لعدم تكراره، بشرط أن يكون معلناً على الملأ للعبرة والعظة</w:t>
      </w:r>
    </w:p>
    <w:p w:rsidR="00012D42" w:rsidRP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  <w:r w:rsidRPr="00012D42">
        <w:rPr>
          <w:rFonts w:cs="Arial" w:hint="cs"/>
          <w:noProof/>
          <w:sz w:val="28"/>
          <w:szCs w:val="28"/>
          <w:rtl/>
        </w:rPr>
        <w:t>-</w:t>
      </w:r>
      <w:r w:rsidRPr="00012D42">
        <w:rPr>
          <w:rFonts w:cs="Arial"/>
          <w:noProof/>
          <w:sz w:val="28"/>
          <w:szCs w:val="28"/>
          <w:rtl/>
        </w:rPr>
        <w:t xml:space="preserve"> خلق فرص عمل مناسبة للمواطنين، من خلال إيجاد كادر وظيفي مناسب لكل فئةٍ من فئات المجتمع، وذلك لتحسين الظّروف المعيشيّة للفرد، والمجتمع، والبلد.</w:t>
      </w:r>
    </w:p>
    <w:p w:rsidR="00012D42" w:rsidRP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  <w:r w:rsidRPr="00012D42">
        <w:rPr>
          <w:rFonts w:cs="Arial" w:hint="cs"/>
          <w:noProof/>
          <w:sz w:val="28"/>
          <w:szCs w:val="28"/>
          <w:rtl/>
        </w:rPr>
        <w:t>-</w:t>
      </w:r>
      <w:r w:rsidRPr="00012D42">
        <w:rPr>
          <w:rFonts w:cs="Arial"/>
          <w:noProof/>
          <w:sz w:val="28"/>
          <w:szCs w:val="28"/>
          <w:rtl/>
        </w:rPr>
        <w:t xml:space="preserve"> تطوير الإبداع وتنميته لدى الموظّفين، ومكافئتهم عليه.</w:t>
      </w:r>
    </w:p>
    <w:p w:rsidR="00012D42" w:rsidRP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  <w:r w:rsidRPr="00012D42">
        <w:rPr>
          <w:rFonts w:cs="Arial" w:hint="cs"/>
          <w:noProof/>
          <w:sz w:val="28"/>
          <w:szCs w:val="28"/>
          <w:rtl/>
        </w:rPr>
        <w:t>-</w:t>
      </w:r>
      <w:r w:rsidRPr="00012D42">
        <w:rPr>
          <w:rFonts w:cs="Arial"/>
          <w:noProof/>
          <w:sz w:val="28"/>
          <w:szCs w:val="28"/>
          <w:rtl/>
        </w:rPr>
        <w:t xml:space="preserve"> عقد ندواتٍ توعويّة في الدّوائر الحكوميّة والمدارس والجامعات، والقنوات المرئيّة والمسموعة تحثّ المواطنين للتّخلص من الفساد الإداريّ، ودعمها بالقصص والعبر من الأقوام الفاسدة السّابقة وما حلّ بها.</w:t>
      </w:r>
    </w:p>
    <w:p w:rsidR="00012D42" w:rsidRP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  <w:r w:rsidRPr="00012D42">
        <w:rPr>
          <w:rFonts w:cs="Arial" w:hint="cs"/>
          <w:noProof/>
          <w:sz w:val="28"/>
          <w:szCs w:val="28"/>
          <w:rtl/>
        </w:rPr>
        <w:t>-</w:t>
      </w:r>
      <w:r w:rsidRPr="00012D42">
        <w:rPr>
          <w:rFonts w:cs="Arial"/>
          <w:noProof/>
          <w:sz w:val="28"/>
          <w:szCs w:val="28"/>
          <w:rtl/>
        </w:rPr>
        <w:t xml:space="preserve"> تشكيل لجنةٍ مخصّصةٍ في كلّ دائرة للإصلاح الإداري، ودراسة الواقع الإداري، وسلوك العاملين لمحاربة الفساد وقت اكتشافه.</w:t>
      </w:r>
    </w:p>
    <w:p w:rsidR="00012D42" w:rsidRPr="00012D42" w:rsidRDefault="00012D42" w:rsidP="00012D42">
      <w:pPr>
        <w:bidi/>
        <w:rPr>
          <w:rFonts w:cs="Arial"/>
          <w:noProof/>
          <w:sz w:val="28"/>
          <w:szCs w:val="28"/>
          <w:rtl/>
        </w:rPr>
      </w:pPr>
      <w:r w:rsidRPr="00012D42">
        <w:rPr>
          <w:rFonts w:cs="Arial" w:hint="cs"/>
          <w:noProof/>
          <w:sz w:val="28"/>
          <w:szCs w:val="28"/>
          <w:rtl/>
        </w:rPr>
        <w:t>-</w:t>
      </w:r>
      <w:r w:rsidRPr="00012D42">
        <w:rPr>
          <w:rFonts w:cs="Arial"/>
          <w:noProof/>
          <w:sz w:val="28"/>
          <w:szCs w:val="28"/>
          <w:rtl/>
        </w:rPr>
        <w:t xml:space="preserve"> تعيين القيادات الشّابة النّشيطة، المؤمنة بالتّطوير والتغيّر، ذات الكفاءة والمؤهّل والخبرة العلميّة في مجال العمل.</w:t>
      </w:r>
    </w:p>
    <w:p w:rsidR="00194A66" w:rsidRPr="00012D42" w:rsidRDefault="00012D42" w:rsidP="00012D42">
      <w:pPr>
        <w:bidi/>
        <w:rPr>
          <w:sz w:val="18"/>
          <w:szCs w:val="18"/>
        </w:rPr>
      </w:pPr>
      <w:r w:rsidRPr="00012D42">
        <w:rPr>
          <w:rFonts w:cs="Arial" w:hint="cs"/>
          <w:noProof/>
          <w:sz w:val="28"/>
          <w:szCs w:val="28"/>
          <w:rtl/>
        </w:rPr>
        <w:t>-</w:t>
      </w:r>
      <w:r w:rsidRPr="00012D42">
        <w:rPr>
          <w:rFonts w:cs="Arial"/>
          <w:noProof/>
          <w:sz w:val="28"/>
          <w:szCs w:val="28"/>
          <w:rtl/>
        </w:rPr>
        <w:t>وضع الشّخص المناسب في المكان المناسب.</w:t>
      </w:r>
      <w:r w:rsidRPr="00012D42">
        <w:rPr>
          <w:noProof/>
          <w:sz w:val="28"/>
          <w:szCs w:val="28"/>
        </w:rPr>
        <w:t xml:space="preserve"> </w:t>
      </w:r>
    </w:p>
    <w:sectPr w:rsidR="00194A66" w:rsidRPr="00012D42" w:rsidSect="00012D42">
      <w:pgSz w:w="12240" w:h="15840"/>
      <w:pgMar w:top="1440" w:right="104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42"/>
    <w:rsid w:val="00012D42"/>
    <w:rsid w:val="0019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230842-F5E5-4A41-A4DD-FBAB7EB6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2023-05-27T10:15:00Z</dcterms:created>
  <dcterms:modified xsi:type="dcterms:W3CDTF">2023-05-27T10:20:00Z</dcterms:modified>
</cp:coreProperties>
</file>