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A06B9" w14:textId="4FEDD81B" w:rsidR="00562984" w:rsidRPr="00CC0079" w:rsidRDefault="005F769B" w:rsidP="005F769B">
      <w:pPr>
        <w:jc w:val="center"/>
        <w:rPr>
          <w:rFonts w:asciiTheme="minorBidi" w:hAnsiTheme="minorBidi"/>
          <w:b/>
          <w:bCs/>
          <w:color w:val="293846"/>
          <w:sz w:val="36"/>
          <w:szCs w:val="36"/>
          <w:shd w:val="clear" w:color="auto" w:fill="FFFFFF"/>
          <w:rtl/>
        </w:rPr>
      </w:pPr>
      <w:r w:rsidRPr="00CC0079">
        <w:rPr>
          <w:rFonts w:asciiTheme="minorBidi" w:hAnsiTheme="minorBidi"/>
          <w:b/>
          <w:bCs/>
          <w:color w:val="293846"/>
          <w:sz w:val="36"/>
          <w:szCs w:val="36"/>
          <w:shd w:val="clear" w:color="auto" w:fill="FFFFFF"/>
          <w:rtl/>
        </w:rPr>
        <w:t>مبادئ التربية الدينية و التنمر</w:t>
      </w:r>
    </w:p>
    <w:p w14:paraId="3439735B" w14:textId="58E3837C" w:rsidR="005F769B" w:rsidRPr="00CC0079" w:rsidRDefault="005F769B" w:rsidP="005F769B">
      <w:pPr>
        <w:jc w:val="right"/>
        <w:rPr>
          <w:rFonts w:asciiTheme="minorBidi" w:hAnsiTheme="minorBidi"/>
          <w:sz w:val="32"/>
          <w:szCs w:val="32"/>
          <w:rtl/>
          <w:lang w:bidi="ar-JO"/>
        </w:rPr>
      </w:pPr>
      <w:r w:rsidRPr="00CC0079">
        <w:rPr>
          <w:rFonts w:asciiTheme="minorBidi" w:hAnsiTheme="minorBidi"/>
          <w:color w:val="293846"/>
          <w:sz w:val="32"/>
          <w:szCs w:val="32"/>
          <w:shd w:val="clear" w:color="auto" w:fill="FFFFFF"/>
          <w:rtl/>
        </w:rPr>
        <w:t>الدين الاس</w:t>
      </w:r>
      <w:r w:rsidR="008C0918">
        <w:rPr>
          <w:rFonts w:asciiTheme="minorBidi" w:hAnsiTheme="minorBidi" w:hint="cs"/>
          <w:color w:val="293846"/>
          <w:sz w:val="32"/>
          <w:szCs w:val="32"/>
          <w:shd w:val="clear" w:color="auto" w:fill="FFFFFF"/>
          <w:rtl/>
        </w:rPr>
        <w:t>لامي</w:t>
      </w:r>
      <w:r w:rsidRPr="00CC0079">
        <w:rPr>
          <w:rFonts w:asciiTheme="minorBidi" w:hAnsiTheme="minorBidi"/>
          <w:color w:val="293846"/>
          <w:sz w:val="32"/>
          <w:szCs w:val="32"/>
          <w:shd w:val="clear" w:color="auto" w:fill="FFFFFF"/>
          <w:rtl/>
        </w:rPr>
        <w:t xml:space="preserve"> لا يحب ان يكون كره بين الناس بل يحب ان يكون هناك حب و تعاون بين الناس. الله نهى التنمر لان انت تئذي نفس (و الله حرما ان هده نفس ان تؤذي نفسها) </w:t>
      </w:r>
      <w:r w:rsidR="0092373C" w:rsidRPr="00CC0079">
        <w:rPr>
          <w:rFonts w:asciiTheme="minorBidi" w:hAnsiTheme="minorBidi"/>
          <w:color w:val="293846"/>
          <w:sz w:val="32"/>
          <w:szCs w:val="32"/>
          <w:shd w:val="clear" w:color="auto" w:fill="FFFFFF"/>
          <w:rtl/>
        </w:rPr>
        <w:t>وت</w:t>
      </w:r>
      <w:r w:rsidRPr="00CC0079">
        <w:rPr>
          <w:rFonts w:asciiTheme="minorBidi" w:hAnsiTheme="minorBidi"/>
          <w:color w:val="293846"/>
          <w:sz w:val="32"/>
          <w:szCs w:val="32"/>
          <w:shd w:val="clear" w:color="auto" w:fill="FFFFFF"/>
          <w:rtl/>
        </w:rPr>
        <w:t>سته</w:t>
      </w:r>
      <w:r w:rsidR="0092373C" w:rsidRPr="00CC0079">
        <w:rPr>
          <w:rFonts w:asciiTheme="minorBidi" w:hAnsiTheme="minorBidi"/>
          <w:color w:val="293846"/>
          <w:sz w:val="32"/>
          <w:szCs w:val="32"/>
          <w:shd w:val="clear" w:color="auto" w:fill="FFFFFF"/>
          <w:rtl/>
        </w:rPr>
        <w:t>ز</w:t>
      </w:r>
      <w:r w:rsidRPr="00CC0079">
        <w:rPr>
          <w:rFonts w:asciiTheme="minorBidi" w:hAnsiTheme="minorBidi"/>
          <w:color w:val="293846"/>
          <w:sz w:val="32"/>
          <w:szCs w:val="32"/>
          <w:shd w:val="clear" w:color="auto" w:fill="FFFFFF"/>
          <w:rtl/>
        </w:rPr>
        <w:t>ء في خلق الله</w:t>
      </w:r>
      <w:r w:rsidR="0092373C" w:rsidRPr="00CC0079">
        <w:rPr>
          <w:rFonts w:asciiTheme="minorBidi" w:hAnsiTheme="minorBidi"/>
          <w:color w:val="293846"/>
          <w:sz w:val="32"/>
          <w:szCs w:val="32"/>
          <w:shd w:val="clear" w:color="auto" w:fill="FFFFFF"/>
          <w:rtl/>
        </w:rPr>
        <w:t>.</w:t>
      </w:r>
      <w:r w:rsidR="00D5522F" w:rsidRPr="00CC0079">
        <w:rPr>
          <w:rFonts w:asciiTheme="minorBidi" w:hAnsiTheme="minorBidi"/>
          <w:color w:val="293846"/>
          <w:sz w:val="32"/>
          <w:szCs w:val="32"/>
          <w:shd w:val="clear" w:color="auto" w:fill="FFFFFF"/>
          <w:rtl/>
        </w:rPr>
        <w:t xml:space="preserve"> </w:t>
      </w:r>
      <w:r w:rsidR="00D5522F" w:rsidRPr="00CC0079">
        <w:rPr>
          <w:rFonts w:asciiTheme="minorBidi" w:hAnsiTheme="minorBidi"/>
          <w:color w:val="202124"/>
          <w:sz w:val="32"/>
          <w:szCs w:val="32"/>
          <w:shd w:val="clear" w:color="auto" w:fill="FFFFFF"/>
          <w:rtl/>
        </w:rPr>
        <w:t>قال رسول الله صلى الله عليه وسلم في التنمّر</w:t>
      </w:r>
      <w:r w:rsidR="00D5522F" w:rsidRPr="00CC0079">
        <w:rPr>
          <w:rFonts w:asciiTheme="minorBidi" w:hAnsiTheme="minorBidi"/>
          <w:color w:val="202124"/>
          <w:sz w:val="32"/>
          <w:szCs w:val="32"/>
          <w:shd w:val="clear" w:color="auto" w:fill="FFFFFF"/>
          <w:rtl/>
        </w:rPr>
        <w:t xml:space="preserve"> (</w:t>
      </w:r>
      <w:r w:rsidR="00D5522F" w:rsidRPr="00CC0079">
        <w:rPr>
          <w:rFonts w:asciiTheme="minorBidi" w:hAnsiTheme="minorBidi"/>
          <w:color w:val="040C28"/>
          <w:sz w:val="32"/>
          <w:szCs w:val="32"/>
          <w:rtl/>
        </w:rPr>
        <w:t>ثقل شيءٍ في ميزان المؤمن يوم القيامة حسن الخلق، وإنّ الله ليبغض الفاحش البذيء</w:t>
      </w:r>
      <w:r w:rsidR="00B62DD2" w:rsidRPr="00CC0079">
        <w:rPr>
          <w:rFonts w:asciiTheme="minorBidi" w:hAnsiTheme="minorBidi"/>
          <w:color w:val="040C28"/>
          <w:sz w:val="32"/>
          <w:szCs w:val="32"/>
          <w:rtl/>
        </w:rPr>
        <w:t>)</w:t>
      </w:r>
      <w:r w:rsidR="00AB16D3" w:rsidRPr="00CC0079">
        <w:rPr>
          <w:rFonts w:asciiTheme="minorBidi" w:hAnsiTheme="minorBidi"/>
          <w:color w:val="040C28"/>
          <w:sz w:val="32"/>
          <w:szCs w:val="32"/>
          <w:rtl/>
        </w:rPr>
        <w:t xml:space="preserve">, </w:t>
      </w:r>
      <w:r w:rsidR="00AB16D3" w:rsidRPr="00CC0079">
        <w:rPr>
          <w:rFonts w:asciiTheme="minorBidi" w:hAnsiTheme="minorBidi"/>
          <w:color w:val="202124"/>
          <w:sz w:val="32"/>
          <w:szCs w:val="32"/>
          <w:shd w:val="clear" w:color="auto" w:fill="FFFFFF"/>
          <w:rtl/>
        </w:rPr>
        <w:t>أي بمعنى أنّ التنمر من الفواحش التي يمارسها الإنسان بحق الآخرين وإنّ الله يكره ويبغض السيئين والفاحشين وينبذهم؛ وإنّ الأخلاق الحسنة هي التي تثقل ميزان المؤمن وترفعه درجات عند الله تعالى</w:t>
      </w:r>
      <w:r w:rsidR="00AB16D3" w:rsidRPr="00CC0079">
        <w:rPr>
          <w:rFonts w:asciiTheme="minorBidi" w:hAnsiTheme="minorBidi"/>
          <w:color w:val="202124"/>
          <w:sz w:val="32"/>
          <w:szCs w:val="32"/>
          <w:shd w:val="clear" w:color="auto" w:fill="FFFFFF"/>
          <w:rtl/>
        </w:rPr>
        <w:t>.</w:t>
      </w:r>
      <w:r w:rsidR="009035F8" w:rsidRPr="00CC0079">
        <w:rPr>
          <w:rFonts w:asciiTheme="minorBidi" w:hAnsiTheme="minorBidi"/>
          <w:color w:val="202124"/>
          <w:sz w:val="32"/>
          <w:szCs w:val="32"/>
          <w:shd w:val="clear" w:color="auto" w:fill="FFFFFF"/>
          <w:rtl/>
        </w:rPr>
        <w:t xml:space="preserve"> ت</w:t>
      </w:r>
      <w:r w:rsidR="009035F8" w:rsidRPr="00CC0079">
        <w:rPr>
          <w:rFonts w:asciiTheme="minorBidi" w:hAnsiTheme="minorBidi"/>
          <w:color w:val="202124"/>
          <w:sz w:val="32"/>
          <w:szCs w:val="32"/>
          <w:shd w:val="clear" w:color="auto" w:fill="FFFFFF"/>
          <w:rtl/>
        </w:rPr>
        <w:t>ضمن القرآن الكريم آيات قرآنية، فسرها العلماء على أنها تحارب التنمر والاعتداء على الآخرين، يجب تعليمها لطفلك، ومن هذه الآيات: قول الله تعالى</w:t>
      </w:r>
      <w:r w:rsidR="009035F8" w:rsidRPr="00CC0079">
        <w:rPr>
          <w:rFonts w:asciiTheme="minorBidi" w:hAnsiTheme="minorBidi"/>
          <w:color w:val="202124"/>
          <w:sz w:val="32"/>
          <w:szCs w:val="32"/>
          <w:shd w:val="clear" w:color="auto" w:fill="FFFFFF"/>
        </w:rPr>
        <w:t>: "</w:t>
      </w:r>
      <w:r w:rsidR="009035F8" w:rsidRPr="00CC0079">
        <w:rPr>
          <w:rFonts w:asciiTheme="minorBidi" w:hAnsiTheme="minorBidi"/>
          <w:color w:val="040C28"/>
          <w:sz w:val="32"/>
          <w:szCs w:val="32"/>
          <w:rtl/>
        </w:rPr>
        <w:t>وَلا تَعْتَدُوا إِنَّ اللَّهَ لا يُحِبُّ الْمُعْتَدِينَ</w:t>
      </w:r>
      <w:r w:rsidR="009035F8" w:rsidRPr="00CC0079">
        <w:rPr>
          <w:rFonts w:asciiTheme="minorBidi" w:hAnsiTheme="minorBidi"/>
          <w:color w:val="040C28"/>
          <w:sz w:val="32"/>
          <w:szCs w:val="32"/>
          <w:rtl/>
        </w:rPr>
        <w:t>.</w:t>
      </w:r>
      <w:r w:rsidR="00036CB3" w:rsidRPr="00CC0079">
        <w:rPr>
          <w:rFonts w:asciiTheme="minorBidi" w:hAnsiTheme="minorBidi"/>
          <w:color w:val="040C28"/>
          <w:sz w:val="32"/>
          <w:szCs w:val="32"/>
          <w:rtl/>
        </w:rPr>
        <w:t xml:space="preserve"> </w:t>
      </w:r>
      <w:r w:rsidR="00036CB3" w:rsidRPr="00CC0079">
        <w:rPr>
          <w:rFonts w:asciiTheme="minorBidi" w:hAnsiTheme="minorBidi"/>
          <w:color w:val="040C28"/>
          <w:sz w:val="32"/>
          <w:szCs w:val="32"/>
          <w:rtl/>
        </w:rPr>
        <w:t>عن</w:t>
      </w:r>
      <w:r w:rsidR="00036CB3" w:rsidRPr="00CC0079">
        <w:rPr>
          <w:rFonts w:asciiTheme="minorBidi" w:hAnsiTheme="minorBidi"/>
          <w:color w:val="202124"/>
          <w:sz w:val="32"/>
          <w:szCs w:val="32"/>
          <w:shd w:val="clear" w:color="auto" w:fill="FFFFFF"/>
          <w:rtl/>
        </w:rPr>
        <w:t> عائشة قالت: أتى النبيَّ صلى </w:t>
      </w:r>
      <w:r w:rsidR="00036CB3" w:rsidRPr="00CC0079">
        <w:rPr>
          <w:rFonts w:asciiTheme="minorBidi" w:hAnsiTheme="minorBidi"/>
          <w:color w:val="040C28"/>
          <w:sz w:val="32"/>
          <w:szCs w:val="32"/>
          <w:rtl/>
        </w:rPr>
        <w:t>الله</w:t>
      </w:r>
      <w:r w:rsidR="00036CB3" w:rsidRPr="00CC0079">
        <w:rPr>
          <w:rFonts w:asciiTheme="minorBidi" w:hAnsiTheme="minorBidi"/>
          <w:color w:val="202124"/>
          <w:sz w:val="32"/>
          <w:szCs w:val="32"/>
          <w:shd w:val="clear" w:color="auto" w:fill="FFFFFF"/>
          <w:rtl/>
        </w:rPr>
        <w:t> عليه وسلم أناسٌ من اليهود، فقالوا: السام عليك يا أبا القاسم، قال: ((وعليكم))، قالت عائشة: قلت: بل عليكم السام والذَّام</w:t>
      </w:r>
      <w:r w:rsidR="00036CB3" w:rsidRPr="00CC0079">
        <w:rPr>
          <w:rFonts w:asciiTheme="minorBidi" w:hAnsiTheme="minorBidi"/>
          <w:color w:val="040C28"/>
          <w:sz w:val="32"/>
          <w:szCs w:val="32"/>
          <w:rtl/>
        </w:rPr>
        <w:t>و</w:t>
      </w:r>
      <w:r w:rsidR="00036CB3" w:rsidRPr="00CC0079">
        <w:rPr>
          <w:rFonts w:asciiTheme="minorBidi" w:hAnsiTheme="minorBidi"/>
          <w:color w:val="040C28"/>
          <w:sz w:val="32"/>
          <w:szCs w:val="32"/>
          <w:rtl/>
        </w:rPr>
        <w:t xml:space="preserve"> </w:t>
      </w:r>
      <w:r w:rsidR="00036CB3" w:rsidRPr="00CC0079">
        <w:rPr>
          <w:rFonts w:asciiTheme="minorBidi" w:hAnsiTheme="minorBidi"/>
          <w:color w:val="202124"/>
          <w:sz w:val="32"/>
          <w:szCs w:val="32"/>
          <w:shd w:val="clear" w:color="auto" w:fill="FFFFFF"/>
          <w:rtl/>
        </w:rPr>
        <w:t>فقال </w:t>
      </w:r>
      <w:r w:rsidR="00036CB3" w:rsidRPr="00CC0079">
        <w:rPr>
          <w:rFonts w:asciiTheme="minorBidi" w:hAnsiTheme="minorBidi"/>
          <w:color w:val="040C28"/>
          <w:sz w:val="32"/>
          <w:szCs w:val="32"/>
          <w:rtl/>
        </w:rPr>
        <w:t>رسول الله</w:t>
      </w:r>
      <w:r w:rsidR="00036CB3" w:rsidRPr="00CC0079">
        <w:rPr>
          <w:rFonts w:asciiTheme="minorBidi" w:hAnsiTheme="minorBidi"/>
          <w:color w:val="202124"/>
          <w:sz w:val="32"/>
          <w:szCs w:val="32"/>
          <w:shd w:val="clear" w:color="auto" w:fill="FFFFFF"/>
          <w:rtl/>
        </w:rPr>
        <w:t> صلى </w:t>
      </w:r>
      <w:r w:rsidR="00036CB3" w:rsidRPr="00CC0079">
        <w:rPr>
          <w:rFonts w:asciiTheme="minorBidi" w:hAnsiTheme="minorBidi"/>
          <w:color w:val="040C28"/>
          <w:sz w:val="32"/>
          <w:szCs w:val="32"/>
          <w:rtl/>
        </w:rPr>
        <w:t>الله</w:t>
      </w:r>
      <w:r w:rsidR="00036CB3" w:rsidRPr="00CC0079">
        <w:rPr>
          <w:rFonts w:asciiTheme="minorBidi" w:hAnsiTheme="minorBidi"/>
          <w:color w:val="202124"/>
          <w:sz w:val="32"/>
          <w:szCs w:val="32"/>
          <w:shd w:val="clear" w:color="auto" w:fill="FFFFFF"/>
          <w:rtl/>
        </w:rPr>
        <w:t> عليه وسلم: ((يا عائشة، لا تكوني فاحشة))، فقالت: ما سمِعت ما قالوا؟ فقال: أوليس قد ردَدت عليهم الذي قالوا، قلت: وعليكم</w:t>
      </w:r>
      <w:r w:rsidR="00A06EAF" w:rsidRPr="00CC0079">
        <w:rPr>
          <w:rFonts w:asciiTheme="minorBidi" w:hAnsiTheme="minorBidi"/>
          <w:color w:val="202124"/>
          <w:sz w:val="32"/>
          <w:szCs w:val="32"/>
          <w:shd w:val="clear" w:color="auto" w:fill="FFFFFF"/>
          <w:rtl/>
        </w:rPr>
        <w:t>)).</w:t>
      </w:r>
      <w:r w:rsidR="00036CB3" w:rsidRPr="00CC0079">
        <w:rPr>
          <w:rFonts w:asciiTheme="minorBidi" w:hAnsiTheme="minorBidi"/>
          <w:color w:val="202124"/>
          <w:sz w:val="32"/>
          <w:szCs w:val="32"/>
          <w:shd w:val="clear" w:color="auto" w:fill="FFFFFF"/>
        </w:rPr>
        <w:t>)</w:t>
      </w:r>
      <w:r w:rsidR="00036CB3" w:rsidRPr="00CC0079">
        <w:rPr>
          <w:rFonts w:asciiTheme="minorBidi" w:hAnsiTheme="minorBidi"/>
          <w:color w:val="202124"/>
          <w:sz w:val="32"/>
          <w:szCs w:val="32"/>
          <w:shd w:val="clear" w:color="auto" w:fill="FFFFFF"/>
          <w:rtl/>
        </w:rPr>
        <w:t> </w:t>
      </w:r>
      <w:r w:rsidR="009035F8" w:rsidRPr="00CC0079">
        <w:rPr>
          <w:rFonts w:asciiTheme="minorBidi" w:hAnsiTheme="minorBidi"/>
          <w:color w:val="202124"/>
          <w:sz w:val="32"/>
          <w:szCs w:val="32"/>
          <w:shd w:val="clear" w:color="auto" w:fill="FFFFFF"/>
        </w:rPr>
        <w:t xml:space="preserve">". </w:t>
      </w:r>
      <w:r w:rsidR="009035F8" w:rsidRPr="00CC0079">
        <w:rPr>
          <w:rFonts w:asciiTheme="minorBidi" w:hAnsiTheme="minorBidi"/>
          <w:color w:val="202124"/>
          <w:sz w:val="32"/>
          <w:szCs w:val="32"/>
          <w:shd w:val="clear" w:color="auto" w:fill="FFFFFF"/>
          <w:rtl/>
        </w:rPr>
        <w:t>وقول الله تعالى: "وَيْلٌ لِكُلِّ هُمَزَةٍ لُمَزَةٍ</w:t>
      </w:r>
      <w:r w:rsidR="009035F8" w:rsidRPr="00CC0079">
        <w:rPr>
          <w:rFonts w:asciiTheme="minorBidi" w:hAnsiTheme="minorBidi"/>
          <w:color w:val="202124"/>
          <w:sz w:val="32"/>
          <w:szCs w:val="32"/>
          <w:shd w:val="clear" w:color="auto" w:fill="FFFFFF"/>
        </w:rPr>
        <w:t>"</w:t>
      </w:r>
    </w:p>
    <w:sectPr w:rsidR="005F769B" w:rsidRPr="00CC0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9B"/>
    <w:rsid w:val="00036CB3"/>
    <w:rsid w:val="000A7491"/>
    <w:rsid w:val="002A768F"/>
    <w:rsid w:val="00562984"/>
    <w:rsid w:val="005F769B"/>
    <w:rsid w:val="00832D2B"/>
    <w:rsid w:val="008C0918"/>
    <w:rsid w:val="009035F8"/>
    <w:rsid w:val="0092373C"/>
    <w:rsid w:val="00A06EAF"/>
    <w:rsid w:val="00AB16D3"/>
    <w:rsid w:val="00B62DD2"/>
    <w:rsid w:val="00CC0079"/>
    <w:rsid w:val="00D5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2DEE"/>
  <w15:chartTrackingRefBased/>
  <w15:docId w15:val="{403C3A4A-BD0A-4F44-8AD1-20D7979F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dcterms:created xsi:type="dcterms:W3CDTF">2023-05-23T18:18:00Z</dcterms:created>
  <dcterms:modified xsi:type="dcterms:W3CDTF">2023-05-23T19:07:00Z</dcterms:modified>
</cp:coreProperties>
</file>