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481" w:rsidRPr="00086208" w:rsidRDefault="00972FD9" w:rsidP="00086208">
      <w:pPr>
        <w:bidi/>
        <w:jc w:val="center"/>
        <w:rPr>
          <w:rFonts w:asciiTheme="majorBidi" w:hAnsiTheme="majorBidi" w:cstheme="majorBidi"/>
          <w:b/>
          <w:bCs/>
          <w:i/>
          <w:iCs/>
          <w:sz w:val="72"/>
          <w:szCs w:val="72"/>
          <w:rtl/>
          <w:lang w:bidi="ar-JO"/>
        </w:rPr>
      </w:pPr>
      <w:r w:rsidRPr="00086208">
        <w:rPr>
          <w:rFonts w:asciiTheme="majorBidi" w:hAnsiTheme="majorBidi" w:cstheme="majorBidi"/>
          <w:b/>
          <w:bCs/>
          <w:i/>
          <w:iCs/>
          <w:sz w:val="72"/>
          <w:szCs w:val="72"/>
          <w:rtl/>
          <w:lang w:bidi="ar-JO"/>
        </w:rPr>
        <w:t>شح المياه في الأردن</w:t>
      </w:r>
    </w:p>
    <w:p w:rsidR="008E1A39" w:rsidRPr="008B584D" w:rsidRDefault="00086208" w:rsidP="00086208">
      <w:pPr>
        <w:bidi/>
        <w:jc w:val="both"/>
        <w:rPr>
          <w:rFonts w:cs="Arial"/>
          <w:noProof/>
          <w:sz w:val="30"/>
          <w:szCs w:val="30"/>
          <w:lang w:eastAsia="en-GB"/>
        </w:rPr>
      </w:pPr>
      <w:r w:rsidRPr="008B584D">
        <w:rPr>
          <w:rFonts w:cs="Arial"/>
          <w:noProof/>
          <w:sz w:val="30"/>
          <w:szCs w:val="30"/>
          <w:rtl/>
          <w:lang w:eastAsia="en-GB"/>
        </w:rPr>
        <w:drawing>
          <wp:anchor distT="0" distB="0" distL="114300" distR="114300" simplePos="0" relativeHeight="251658240" behindDoc="0" locked="0" layoutInCell="1" allowOverlap="1" wp14:anchorId="320A3C3F" wp14:editId="4DB5FED3">
            <wp:simplePos x="0" y="0"/>
            <wp:positionH relativeFrom="column">
              <wp:posOffset>-579120</wp:posOffset>
            </wp:positionH>
            <wp:positionV relativeFrom="paragraph">
              <wp:posOffset>630555</wp:posOffset>
            </wp:positionV>
            <wp:extent cx="1799590" cy="25012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 crisis.png"/>
                    <pic:cNvPicPr/>
                  </pic:nvPicPr>
                  <pic:blipFill>
                    <a:blip r:embed="rId6">
                      <a:extLst>
                        <a:ext uri="{28A0092B-C50C-407E-A947-70E740481C1C}">
                          <a14:useLocalDpi xmlns:a14="http://schemas.microsoft.com/office/drawing/2010/main" val="0"/>
                        </a:ext>
                      </a:extLst>
                    </a:blip>
                    <a:stretch>
                      <a:fillRect/>
                    </a:stretch>
                  </pic:blipFill>
                  <pic:spPr>
                    <a:xfrm>
                      <a:off x="0" y="0"/>
                      <a:ext cx="1799590" cy="2501265"/>
                    </a:xfrm>
                    <a:prstGeom prst="rect">
                      <a:avLst/>
                    </a:prstGeom>
                  </pic:spPr>
                </pic:pic>
              </a:graphicData>
            </a:graphic>
            <wp14:sizeRelH relativeFrom="page">
              <wp14:pctWidth>0</wp14:pctWidth>
            </wp14:sizeRelH>
            <wp14:sizeRelV relativeFrom="page">
              <wp14:pctHeight>0</wp14:pctHeight>
            </wp14:sizeRelV>
          </wp:anchor>
        </w:drawing>
      </w:r>
      <w:r w:rsidR="00972FD9" w:rsidRPr="008B584D">
        <w:rPr>
          <w:rFonts w:cs="Arial" w:hint="cs"/>
          <w:sz w:val="30"/>
          <w:szCs w:val="30"/>
          <w:rtl/>
          <w:lang w:bidi="ar-JO"/>
        </w:rPr>
        <w:t>رعى</w:t>
      </w:r>
      <w:r w:rsidR="008E1A39" w:rsidRPr="008B584D">
        <w:rPr>
          <w:rFonts w:cs="Arial"/>
          <w:sz w:val="30"/>
          <w:szCs w:val="30"/>
          <w:rtl/>
          <w:lang w:bidi="ar-JO"/>
        </w:rPr>
        <w:t xml:space="preserve"> وزير المياه والري م. محمد النجار</w:t>
      </w:r>
      <w:r w:rsidR="001B1481" w:rsidRPr="008B584D">
        <w:rPr>
          <w:rFonts w:cs="Arial" w:hint="cs"/>
          <w:sz w:val="30"/>
          <w:szCs w:val="30"/>
          <w:rtl/>
          <w:lang w:bidi="ar-JO"/>
        </w:rPr>
        <w:t xml:space="preserve"> في 11 أيار </w:t>
      </w:r>
      <w:r w:rsidR="008E1A39" w:rsidRPr="008B584D">
        <w:rPr>
          <w:rFonts w:cs="Arial"/>
          <w:sz w:val="30"/>
          <w:szCs w:val="30"/>
          <w:rtl/>
          <w:lang w:bidi="ar-JO"/>
        </w:rPr>
        <w:t>،</w:t>
      </w:r>
      <w:r w:rsidR="00972FD9" w:rsidRPr="008B584D">
        <w:rPr>
          <w:rFonts w:cs="Arial" w:hint="cs"/>
          <w:sz w:val="30"/>
          <w:szCs w:val="30"/>
          <w:rtl/>
          <w:lang w:bidi="ar-JO"/>
        </w:rPr>
        <w:t xml:space="preserve"> مندوبا عن رئيس الوزراء بشر الخصاونة اطلاق</w:t>
      </w:r>
      <w:r w:rsidR="008E1A39" w:rsidRPr="008B584D">
        <w:rPr>
          <w:rFonts w:cs="Arial"/>
          <w:sz w:val="30"/>
          <w:szCs w:val="30"/>
          <w:rtl/>
          <w:lang w:bidi="ar-JO"/>
        </w:rPr>
        <w:t xml:space="preserve"> الخطة  الاستراتيجية الوطنية للمياه. وقال الوزير أن هذه الخطة  ستساعد  في التأكد من أن الأردن لديه ما يكفي من المياه لفترة طويلة</w:t>
      </w:r>
      <w:r w:rsidR="001B1481" w:rsidRPr="008B584D">
        <w:rPr>
          <w:rFonts w:cs="Arial" w:hint="cs"/>
          <w:sz w:val="30"/>
          <w:szCs w:val="30"/>
          <w:rtl/>
          <w:lang w:bidi="ar-JO"/>
        </w:rPr>
        <w:t xml:space="preserve"> لحل مشكلة شح المياه في ال</w:t>
      </w:r>
      <w:r w:rsidR="004E238F">
        <w:rPr>
          <w:rFonts w:cs="Arial" w:hint="cs"/>
          <w:sz w:val="30"/>
          <w:szCs w:val="30"/>
          <w:rtl/>
          <w:lang w:bidi="ar-JO"/>
        </w:rPr>
        <w:t>أ</w:t>
      </w:r>
      <w:r w:rsidR="001B1481" w:rsidRPr="008B584D">
        <w:rPr>
          <w:rFonts w:cs="Arial" w:hint="cs"/>
          <w:sz w:val="30"/>
          <w:szCs w:val="30"/>
          <w:rtl/>
          <w:lang w:bidi="ar-JO"/>
        </w:rPr>
        <w:t>ردن</w:t>
      </w:r>
      <w:r w:rsidR="008E1A39" w:rsidRPr="008B584D">
        <w:rPr>
          <w:sz w:val="30"/>
          <w:szCs w:val="30"/>
          <w:lang w:bidi="ar-JO"/>
        </w:rPr>
        <w:t>.</w:t>
      </w:r>
      <w:r w:rsidR="00225C97" w:rsidRPr="008B584D">
        <w:rPr>
          <w:rFonts w:cs="Arial"/>
          <w:noProof/>
          <w:sz w:val="30"/>
          <w:szCs w:val="30"/>
          <w:rtl/>
          <w:lang w:eastAsia="en-GB"/>
        </w:rPr>
        <w:t xml:space="preserve"> </w:t>
      </w:r>
    </w:p>
    <w:p w:rsidR="00086208" w:rsidRPr="008B584D" w:rsidRDefault="00086208" w:rsidP="00086208">
      <w:pPr>
        <w:bidi/>
        <w:jc w:val="both"/>
        <w:rPr>
          <w:sz w:val="30"/>
          <w:szCs w:val="30"/>
          <w:rtl/>
          <w:lang w:bidi="ar-JO"/>
        </w:rPr>
      </w:pPr>
    </w:p>
    <w:p w:rsidR="00086208" w:rsidRDefault="00972FD9" w:rsidP="008F7CE8">
      <w:pPr>
        <w:bidi/>
        <w:jc w:val="both"/>
        <w:rPr>
          <w:rFonts w:cs="Arial"/>
          <w:sz w:val="30"/>
          <w:szCs w:val="30"/>
          <w:rtl/>
          <w:lang w:bidi="ar-JO"/>
        </w:rPr>
      </w:pPr>
      <w:bookmarkStart w:id="0" w:name="_GoBack"/>
      <w:bookmarkEnd w:id="0"/>
      <w:r w:rsidRPr="008B584D">
        <w:rPr>
          <w:rFonts w:cs="Arial" w:hint="cs"/>
          <w:sz w:val="30"/>
          <w:szCs w:val="30"/>
          <w:rtl/>
          <w:lang w:bidi="ar-JO"/>
        </w:rPr>
        <w:t xml:space="preserve"> أشار الوزير انه </w:t>
      </w:r>
      <w:r w:rsidR="008E1A39" w:rsidRPr="008B584D">
        <w:rPr>
          <w:rFonts w:cs="Arial"/>
          <w:sz w:val="30"/>
          <w:szCs w:val="30"/>
          <w:rtl/>
          <w:lang w:bidi="ar-JO"/>
        </w:rPr>
        <w:t>كان هناك العديد من الأشخاص</w:t>
      </w:r>
      <w:r w:rsidRPr="008B584D">
        <w:rPr>
          <w:rFonts w:cs="Arial" w:hint="cs"/>
          <w:sz w:val="30"/>
          <w:szCs w:val="30"/>
          <w:rtl/>
          <w:lang w:bidi="ar-JO"/>
        </w:rPr>
        <w:t xml:space="preserve"> والدول</w:t>
      </w:r>
      <w:r w:rsidR="008E1A39" w:rsidRPr="008B584D">
        <w:rPr>
          <w:rFonts w:cs="Arial"/>
          <w:sz w:val="30"/>
          <w:szCs w:val="30"/>
          <w:rtl/>
          <w:lang w:bidi="ar-JO"/>
        </w:rPr>
        <w:t xml:space="preserve"> المهمين لدعم هذه الخطة ، مثل وزير الصحة وممثلين من مختلف البلدان. كما أكد وزيرالمياه والري ان الخطة وضعت للتأكد من أن لدينا ما يكفي من المياه ليستخدمها الجميع كما اعاز السموالملكي جلالة الملك عبد الله الثاني بن الحسين </w:t>
      </w:r>
      <w:r w:rsidR="008E1A39" w:rsidRPr="008B584D">
        <w:rPr>
          <w:rFonts w:cs="Arial" w:hint="cs"/>
          <w:sz w:val="30"/>
          <w:szCs w:val="30"/>
          <w:rtl/>
          <w:lang w:bidi="ar-JO"/>
        </w:rPr>
        <w:t xml:space="preserve"> المعظم</w:t>
      </w:r>
      <w:r w:rsidR="008E1A39" w:rsidRPr="008B584D">
        <w:rPr>
          <w:rFonts w:cs="Arial"/>
          <w:sz w:val="30"/>
          <w:szCs w:val="30"/>
          <w:rtl/>
          <w:lang w:bidi="ar-JO"/>
        </w:rPr>
        <w:t>، أن يكون لدينا خطة لتساعدنا في مواجهة</w:t>
      </w:r>
      <w:r w:rsidR="008F7CE8">
        <w:rPr>
          <w:rFonts w:cs="Arial" w:hint="cs"/>
          <w:sz w:val="30"/>
          <w:szCs w:val="30"/>
          <w:rtl/>
          <w:lang w:bidi="ar-JO"/>
        </w:rPr>
        <w:t xml:space="preserve"> ال</w:t>
      </w:r>
      <w:r w:rsidR="008F7CE8">
        <w:rPr>
          <w:rFonts w:cs="Arial"/>
          <w:sz w:val="30"/>
          <w:szCs w:val="30"/>
          <w:rtl/>
          <w:lang w:bidi="ar-JO"/>
        </w:rPr>
        <w:t>تحديا</w:t>
      </w:r>
      <w:r w:rsidR="008F7CE8">
        <w:rPr>
          <w:rFonts w:cs="Arial" w:hint="cs"/>
          <w:sz w:val="30"/>
          <w:szCs w:val="30"/>
          <w:rtl/>
          <w:lang w:bidi="ar-JO"/>
        </w:rPr>
        <w:t>ت، ومنها</w:t>
      </w:r>
      <w:r w:rsidR="008F7CE8" w:rsidRPr="008F7CE8">
        <w:rPr>
          <w:rFonts w:cs="Arial"/>
          <w:sz w:val="30"/>
          <w:szCs w:val="30"/>
          <w:rtl/>
          <w:lang w:bidi="ar-JO"/>
        </w:rPr>
        <w:t xml:space="preserve"> </w:t>
      </w:r>
      <w:r w:rsidR="008F7CE8" w:rsidRPr="008B584D">
        <w:rPr>
          <w:rFonts w:cs="Arial"/>
          <w:sz w:val="30"/>
          <w:szCs w:val="30"/>
          <w:rtl/>
          <w:lang w:bidi="ar-JO"/>
        </w:rPr>
        <w:t>زيادة التعداد السكاني واستمرار تغيرات المناخ ، والحاجة الى توفير تزويد مائي و إدارة أمثل لموارد المياه الحالية للاعوام 2023-2040 وتحقيق الامن المائي والتنمية الوطنية المستدامة</w:t>
      </w:r>
      <w:r w:rsidR="008E1A39" w:rsidRPr="008B584D">
        <w:rPr>
          <w:rFonts w:cs="Arial" w:hint="cs"/>
          <w:sz w:val="30"/>
          <w:szCs w:val="30"/>
          <w:rtl/>
          <w:lang w:bidi="ar-JO"/>
        </w:rPr>
        <w:t>.</w:t>
      </w:r>
      <w:r w:rsidR="008F7CE8">
        <w:rPr>
          <w:rFonts w:cs="Arial"/>
          <w:sz w:val="30"/>
          <w:szCs w:val="30"/>
          <w:lang w:bidi="ar-JO"/>
        </w:rPr>
        <w:t xml:space="preserve"> </w:t>
      </w:r>
      <w:r w:rsidR="008F7CE8">
        <w:rPr>
          <w:rFonts w:cs="Arial" w:hint="cs"/>
          <w:sz w:val="30"/>
          <w:szCs w:val="30"/>
          <w:rtl/>
          <w:lang w:bidi="ar-JO"/>
        </w:rPr>
        <w:t xml:space="preserve"> اذ ان</w:t>
      </w:r>
      <w:r w:rsidR="008E1A39" w:rsidRPr="008B584D">
        <w:rPr>
          <w:rFonts w:cs="Arial"/>
          <w:sz w:val="30"/>
          <w:szCs w:val="30"/>
          <w:rtl/>
          <w:lang w:bidi="ar-JO"/>
        </w:rPr>
        <w:t xml:space="preserve"> </w:t>
      </w:r>
      <w:r w:rsidR="008F7CE8" w:rsidRPr="008B584D">
        <w:rPr>
          <w:rFonts w:cs="Arial" w:hint="cs"/>
          <w:sz w:val="30"/>
          <w:szCs w:val="30"/>
          <w:rtl/>
          <w:lang w:bidi="ar-JO"/>
        </w:rPr>
        <w:t>ا</w:t>
      </w:r>
      <w:r w:rsidR="008F7CE8" w:rsidRPr="008B584D">
        <w:rPr>
          <w:rFonts w:cs="Arial"/>
          <w:sz w:val="30"/>
          <w:szCs w:val="30"/>
          <w:rtl/>
          <w:lang w:bidi="ar-JO"/>
        </w:rPr>
        <w:t>لأردن هو ثاني أكثر بلدان العالم فقرا في مصادر المياه</w:t>
      </w:r>
      <w:r w:rsidR="008E1A39" w:rsidRPr="008B584D">
        <w:rPr>
          <w:rFonts w:cs="Arial"/>
          <w:sz w:val="30"/>
          <w:szCs w:val="30"/>
          <w:rtl/>
          <w:lang w:bidi="ar-JO"/>
        </w:rPr>
        <w:t xml:space="preserve"> حيث تدنت حصة الفرد في الأردن الى أقل من 61 م</w:t>
      </w:r>
      <w:r w:rsidR="008F7CE8">
        <w:rPr>
          <w:rFonts w:cs="Arial"/>
          <w:sz w:val="30"/>
          <w:szCs w:val="30"/>
          <w:rtl/>
          <w:lang w:bidi="ar-JO"/>
        </w:rPr>
        <w:t>تر مكعب سنويا لكافة الاستخداما</w:t>
      </w:r>
      <w:r w:rsidR="008F7CE8">
        <w:rPr>
          <w:rFonts w:cs="Arial" w:hint="cs"/>
          <w:sz w:val="30"/>
          <w:szCs w:val="30"/>
          <w:rtl/>
          <w:lang w:bidi="ar-JO"/>
        </w:rPr>
        <w:t>ت،</w:t>
      </w:r>
      <w:r w:rsidR="008F7CE8" w:rsidRPr="008B584D">
        <w:rPr>
          <w:rFonts w:cs="Arial"/>
          <w:sz w:val="30"/>
          <w:szCs w:val="30"/>
          <w:rtl/>
          <w:lang w:bidi="ar-JO"/>
        </w:rPr>
        <w:t xml:space="preserve"> و تدل على نقص شديد في المياه</w:t>
      </w:r>
      <w:r w:rsidR="008F7CE8">
        <w:rPr>
          <w:rFonts w:cs="Arial" w:hint="cs"/>
          <w:sz w:val="30"/>
          <w:szCs w:val="30"/>
          <w:rtl/>
          <w:lang w:bidi="ar-JO"/>
        </w:rPr>
        <w:t>.</w:t>
      </w:r>
    </w:p>
    <w:p w:rsidR="008F7CE8" w:rsidRDefault="00D33DEB" w:rsidP="00D33DEB">
      <w:pPr>
        <w:bidi/>
        <w:rPr>
          <w:rFonts w:cs="Arial"/>
          <w:sz w:val="30"/>
          <w:szCs w:val="30"/>
          <w:rtl/>
          <w:lang w:bidi="ar-JO"/>
        </w:rPr>
      </w:pPr>
      <w:r>
        <w:rPr>
          <w:rFonts w:cs="Arial" w:hint="cs"/>
          <w:sz w:val="30"/>
          <w:szCs w:val="30"/>
          <w:rtl/>
          <w:lang w:bidi="ar-JO"/>
        </w:rPr>
        <w:t xml:space="preserve">اذ </w:t>
      </w:r>
      <w:r w:rsidRPr="008B584D">
        <w:rPr>
          <w:rFonts w:cs="Arial"/>
          <w:sz w:val="30"/>
          <w:szCs w:val="30"/>
          <w:rtl/>
          <w:lang w:bidi="ar-JO"/>
        </w:rPr>
        <w:t>اضطر الأردن إلى دفع فاتورة شُحِّ المياه لديه، وذلك من خلال ظهور العديد من المشكلات على أرض الواقع، فتوفير المياه لأغراض الشرب، جعل الحكومة، وعامة الناس يُقلِّلون من استعمال المياه لأغراض أخرى؛ كالتنظيف، الأمر الذي أسهم في زيادة اتساخ بعض المناطق. من جهة أخرى، فقد أعاق شُح المياه في الأردن عجلة التنمية من المُضيِّ قُدُماً نحو الأمام، كما أنّه أعاق المشاريع الاستثماريّة عن أداء أعمالها، خاصّة تلك التي تحتاج إلى كميّات كبيرة من الميا</w:t>
      </w:r>
      <w:r w:rsidRPr="008B584D">
        <w:rPr>
          <w:rFonts w:cs="Arial" w:hint="cs"/>
          <w:sz w:val="30"/>
          <w:szCs w:val="30"/>
          <w:rtl/>
          <w:lang w:bidi="ar-JO"/>
        </w:rPr>
        <w:t>ه.</w:t>
      </w:r>
    </w:p>
    <w:p w:rsidR="00D33DEB" w:rsidRPr="00D33DEB" w:rsidRDefault="00D33DEB" w:rsidP="00D33DEB">
      <w:pPr>
        <w:bidi/>
        <w:rPr>
          <w:rFonts w:cs="Arial"/>
          <w:sz w:val="30"/>
          <w:szCs w:val="30"/>
          <w:rtl/>
          <w:lang w:bidi="ar-JO"/>
        </w:rPr>
      </w:pPr>
    </w:p>
    <w:p w:rsidR="00F15250" w:rsidRPr="008B584D" w:rsidRDefault="00972FD9" w:rsidP="00972FD9">
      <w:pPr>
        <w:bidi/>
        <w:jc w:val="both"/>
        <w:rPr>
          <w:rFonts w:cs="Arial"/>
          <w:sz w:val="30"/>
          <w:szCs w:val="30"/>
          <w:rtl/>
          <w:lang w:bidi="ar-JO"/>
        </w:rPr>
      </w:pPr>
      <w:r w:rsidRPr="008B584D">
        <w:rPr>
          <w:rFonts w:cs="Arial"/>
          <w:sz w:val="30"/>
          <w:szCs w:val="30"/>
          <w:rtl/>
          <w:lang w:bidi="ar-JO"/>
        </w:rPr>
        <w:t>وترتكز الاستراتيجية، على الإدارة المتكاملة لموارد المياه، وتحقيق الأمن المائي المستدام، وحماية مصادر المياه الجوفية والسطحية والحفاظ عليهما، وتعزيز الأداء المالي واستدامته، والاستثمار في الابتكار والتكنولوجيا، وتعزيز كفاءة استخدام الطاقة والمياه، ومواجهة التغير المناخي، وزيادة الاعتماد على المصادر غير التقليدية، وبناء منظومة مائية منيعة وتوسيع آفاق التعاون مع الجهات الرسمية والأهلية والقطاع الخاص.</w:t>
      </w:r>
    </w:p>
    <w:p w:rsidR="001B1481" w:rsidRPr="008B584D" w:rsidRDefault="00086208" w:rsidP="00086208">
      <w:pPr>
        <w:bidi/>
        <w:jc w:val="both"/>
        <w:rPr>
          <w:rFonts w:cs="Arial"/>
          <w:sz w:val="30"/>
          <w:szCs w:val="30"/>
          <w:rtl/>
          <w:lang w:bidi="ar-JO"/>
        </w:rPr>
      </w:pPr>
      <w:r w:rsidRPr="008B584D">
        <w:rPr>
          <w:rFonts w:cs="Arial"/>
          <w:sz w:val="30"/>
          <w:szCs w:val="30"/>
          <w:lang w:bidi="ar-JO"/>
        </w:rPr>
        <w:t xml:space="preserve">  .</w:t>
      </w:r>
    </w:p>
    <w:p w:rsidR="00075357" w:rsidRPr="008B584D" w:rsidRDefault="00075357" w:rsidP="00075357">
      <w:pPr>
        <w:bidi/>
        <w:rPr>
          <w:rFonts w:cs="Arial"/>
          <w:sz w:val="30"/>
          <w:szCs w:val="30"/>
          <w:lang w:bidi="ar-JO"/>
        </w:rPr>
      </w:pPr>
    </w:p>
    <w:p w:rsidR="00075357" w:rsidRPr="008B584D" w:rsidRDefault="00075357" w:rsidP="00075357">
      <w:pPr>
        <w:bidi/>
        <w:rPr>
          <w:rFonts w:cs="Arial"/>
          <w:sz w:val="30"/>
          <w:szCs w:val="30"/>
          <w:rtl/>
          <w:lang w:bidi="ar-JO"/>
        </w:rPr>
      </w:pPr>
    </w:p>
    <w:p w:rsidR="001B1481" w:rsidRDefault="001B1481" w:rsidP="001B1481">
      <w:pPr>
        <w:bidi/>
        <w:rPr>
          <w:rFonts w:cs="Arial"/>
          <w:sz w:val="28"/>
          <w:szCs w:val="28"/>
          <w:rtl/>
          <w:lang w:bidi="ar-JO"/>
        </w:rPr>
      </w:pPr>
    </w:p>
    <w:p w:rsidR="001B1481" w:rsidRDefault="001B1481" w:rsidP="001B1481">
      <w:pPr>
        <w:rPr>
          <w:sz w:val="28"/>
          <w:szCs w:val="28"/>
          <w:rtl/>
          <w:lang w:bidi="ar-JO"/>
        </w:rPr>
      </w:pPr>
      <w:r w:rsidRPr="001B1481">
        <w:rPr>
          <w:sz w:val="28"/>
          <w:szCs w:val="28"/>
          <w:lang w:bidi="ar-JO"/>
        </w:rPr>
        <w:lastRenderedPageBreak/>
        <w:t>https://www.mwi.gov.jo/AR/NewsDetails/%D9%88%D8%B2%D8%A7%D8%B1%D8%A9_%D8%A7%D9%84%D9%85%D9%8A%D8%A7%D9%87_%D9%88%D8%A7%D9%84%D8%B1%D9%8A_%D8%AA%D8%B7%D9%84%D9%82_%D8%A7%D8%B3%D8%AA%D8%B1%D8%A7%D8%AA%D9%8A%D8%AC%D9%8A%D8%AA%D9%87%D8%A7_%D9%84%D9%84%D8%A7%D8%B9%D9%88%D8%A7%D9%85_20232040</w:t>
      </w:r>
    </w:p>
    <w:p w:rsidR="001B1481" w:rsidRDefault="001B1481" w:rsidP="001B1481">
      <w:pPr>
        <w:rPr>
          <w:sz w:val="28"/>
          <w:szCs w:val="28"/>
          <w:rtl/>
          <w:lang w:bidi="ar-JO"/>
        </w:rPr>
      </w:pPr>
    </w:p>
    <w:p w:rsidR="001B1481" w:rsidRDefault="001F5834" w:rsidP="001B1481">
      <w:pPr>
        <w:rPr>
          <w:sz w:val="28"/>
          <w:szCs w:val="28"/>
          <w:rtl/>
          <w:lang w:bidi="ar-JO"/>
        </w:rPr>
      </w:pPr>
      <w:hyperlink r:id="rId7" w:history="1">
        <w:r w:rsidR="001B1481" w:rsidRPr="00575A77">
          <w:rPr>
            <w:rStyle w:val="Hyperlink"/>
            <w:sz w:val="28"/>
            <w:szCs w:val="28"/>
            <w:lang w:bidi="ar-JO"/>
          </w:rPr>
          <w:t>https://alghad.com/%D8%B4%D8%AD-%D8%A7%D9%84%D9%85%D8%B5%D8%A7%D8%AF%D8%B1-%D9%88%D8%A7%D9%84%D8%AA%D9%85%D9%88%D9%8A%D9%84-%D9%88%D8%A7%D9%84%D9%85%D9%86%D8%A7%D8%AE-%D8%A3%D8%A8%D8%B1%D8%B2-%D8%A3%D8%B2%D9%85%D8%A7/</w:t>
        </w:r>
      </w:hyperlink>
    </w:p>
    <w:p w:rsidR="001B1481" w:rsidRPr="001B1481" w:rsidRDefault="001B1481" w:rsidP="001B1481">
      <w:pPr>
        <w:rPr>
          <w:sz w:val="28"/>
          <w:szCs w:val="28"/>
          <w:rtl/>
          <w:lang w:bidi="ar-JO"/>
        </w:rPr>
      </w:pPr>
    </w:p>
    <w:p w:rsidR="001B1481" w:rsidRPr="008E1A39" w:rsidRDefault="001B1481" w:rsidP="001B1481">
      <w:pPr>
        <w:bidi/>
        <w:jc w:val="both"/>
        <w:rPr>
          <w:sz w:val="28"/>
          <w:szCs w:val="28"/>
          <w:rtl/>
          <w:lang w:bidi="ar-JO"/>
        </w:rPr>
      </w:pPr>
      <w:r w:rsidRPr="001B1481">
        <w:rPr>
          <w:rFonts w:cs="Arial"/>
          <w:sz w:val="28"/>
          <w:szCs w:val="28"/>
          <w:rtl/>
          <w:lang w:bidi="ar-JO"/>
        </w:rPr>
        <w:t xml:space="preserve">إقرأ المزيد على موضوع.كوم: </w:t>
      </w:r>
      <w:r w:rsidRPr="001B1481">
        <w:rPr>
          <w:sz w:val="28"/>
          <w:szCs w:val="28"/>
          <w:lang w:bidi="ar-JO"/>
        </w:rPr>
        <w:t>https://mawdoo3.com/%D9%85%D9%82%D8%A7%D9%84%D8%A9_%D8%B9%D9%86_%D8%B4%D8%AD_%D8%A7%D9%84%D9%85%D9%8A%D8%A7%D9%87_%D9%81%D9%8A_%D8%A7%D9%84%D8%A3%D8%B1%D8%AF%D9%86</w:t>
      </w:r>
    </w:p>
    <w:sectPr w:rsidR="001B1481" w:rsidRPr="008E1A3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834" w:rsidRDefault="001F5834" w:rsidP="00086208">
      <w:pPr>
        <w:spacing w:after="0" w:line="240" w:lineRule="auto"/>
      </w:pPr>
      <w:r>
        <w:separator/>
      </w:r>
    </w:p>
  </w:endnote>
  <w:endnote w:type="continuationSeparator" w:id="0">
    <w:p w:rsidR="001F5834" w:rsidRDefault="001F5834" w:rsidP="0008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208" w:rsidRDefault="00086208" w:rsidP="00086208">
    <w:pPr>
      <w:pStyle w:val="Footer"/>
      <w:jc w:val="right"/>
    </w:pPr>
    <w:r>
      <w:t>18/05/2023</w:t>
    </w:r>
  </w:p>
  <w:p w:rsidR="00086208" w:rsidRDefault="000862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834" w:rsidRDefault="001F5834" w:rsidP="00086208">
      <w:pPr>
        <w:spacing w:after="0" w:line="240" w:lineRule="auto"/>
      </w:pPr>
      <w:r>
        <w:separator/>
      </w:r>
    </w:p>
  </w:footnote>
  <w:footnote w:type="continuationSeparator" w:id="0">
    <w:p w:rsidR="001F5834" w:rsidRDefault="001F5834" w:rsidP="000862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50"/>
    <w:rsid w:val="00075357"/>
    <w:rsid w:val="00086208"/>
    <w:rsid w:val="001B1481"/>
    <w:rsid w:val="001F5834"/>
    <w:rsid w:val="00225C97"/>
    <w:rsid w:val="00297F95"/>
    <w:rsid w:val="002E7D92"/>
    <w:rsid w:val="00313E54"/>
    <w:rsid w:val="004B248E"/>
    <w:rsid w:val="004E238F"/>
    <w:rsid w:val="00705143"/>
    <w:rsid w:val="008B584D"/>
    <w:rsid w:val="008E1A39"/>
    <w:rsid w:val="008F7CE8"/>
    <w:rsid w:val="00972FD9"/>
    <w:rsid w:val="00D33DEB"/>
    <w:rsid w:val="00D53A4C"/>
    <w:rsid w:val="00F152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8B23"/>
  <w15:chartTrackingRefBased/>
  <w15:docId w15:val="{3BEB6C18-B51A-4189-84EC-A614CA60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full">
    <w:name w:val="w-full"/>
    <w:basedOn w:val="DefaultParagraphFont"/>
    <w:rsid w:val="00705143"/>
  </w:style>
  <w:style w:type="character" w:styleId="Hyperlink">
    <w:name w:val="Hyperlink"/>
    <w:basedOn w:val="DefaultParagraphFont"/>
    <w:uiPriority w:val="99"/>
    <w:unhideWhenUsed/>
    <w:rsid w:val="001B1481"/>
    <w:rPr>
      <w:color w:val="0563C1" w:themeColor="hyperlink"/>
      <w:u w:val="single"/>
    </w:rPr>
  </w:style>
  <w:style w:type="paragraph" w:styleId="Header">
    <w:name w:val="header"/>
    <w:basedOn w:val="Normal"/>
    <w:link w:val="HeaderChar"/>
    <w:uiPriority w:val="99"/>
    <w:unhideWhenUsed/>
    <w:rsid w:val="00086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208"/>
  </w:style>
  <w:style w:type="paragraph" w:styleId="Footer">
    <w:name w:val="footer"/>
    <w:basedOn w:val="Normal"/>
    <w:link w:val="FooterChar"/>
    <w:uiPriority w:val="99"/>
    <w:unhideWhenUsed/>
    <w:rsid w:val="00086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lghad.com/%D8%B4%D8%AD-%D8%A7%D9%84%D9%85%D8%B5%D8%A7%D8%AF%D8%B1-%D9%88%D8%A7%D9%84%D8%AA%D9%85%D9%88%D9%8A%D9%84-%D9%88%D8%A7%D9%84%D9%85%D9%86%D8%A7%D8%AE-%D8%A3%D8%A8%D8%B1%D8%B2-%D8%A3%D8%B2%D9%85%D8%A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dc:creator>
  <cp:keywords/>
  <dc:description/>
  <cp:lastModifiedBy>yasmi</cp:lastModifiedBy>
  <cp:revision>2</cp:revision>
  <dcterms:created xsi:type="dcterms:W3CDTF">2023-05-19T19:26:00Z</dcterms:created>
  <dcterms:modified xsi:type="dcterms:W3CDTF">2023-05-19T19:26:00Z</dcterms:modified>
</cp:coreProperties>
</file>