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ADF" w:rsidRDefault="00D1170F" w:rsidP="002F4ADF">
      <w:pPr>
        <w:pStyle w:val="NormalWeb"/>
        <w:shd w:val="clear" w:color="auto" w:fill="FFFFFF"/>
        <w:bidi/>
        <w:spacing w:before="0" w:beforeAutospacing="0" w:after="360" w:afterAutospacing="0" w:line="360" w:lineRule="atLeast"/>
        <w:rPr>
          <w:rFonts w:ascii="Helvetica" w:hAnsi="Helvetica" w:cs="Helvetica"/>
          <w:color w:val="080808"/>
          <w:sz w:val="32"/>
          <w:szCs w:val="32"/>
          <w:rtl/>
        </w:rPr>
      </w:pPr>
      <w:r>
        <w:rPr>
          <w:noProof/>
        </w:rPr>
        <w:drawing>
          <wp:anchor distT="0" distB="0" distL="114300" distR="114300" simplePos="0" relativeHeight="251658240" behindDoc="1" locked="0" layoutInCell="1" allowOverlap="1" wp14:anchorId="43C5C9FF" wp14:editId="15E3043F">
            <wp:simplePos x="0" y="0"/>
            <wp:positionH relativeFrom="margin">
              <wp:posOffset>3836035</wp:posOffset>
            </wp:positionH>
            <wp:positionV relativeFrom="paragraph">
              <wp:posOffset>1546860</wp:posOffset>
            </wp:positionV>
            <wp:extent cx="2714625" cy="3718560"/>
            <wp:effectExtent l="0" t="0" r="9525" b="0"/>
            <wp:wrapTight wrapText="bothSides">
              <wp:wrapPolygon edited="0">
                <wp:start x="0" y="0"/>
                <wp:lineTo x="0" y="21467"/>
                <wp:lineTo x="21524" y="21467"/>
                <wp:lineTo x="21524" y="0"/>
                <wp:lineTo x="0" y="0"/>
              </wp:wrapPolygon>
            </wp:wrapTight>
            <wp:docPr id="2" name="Picture 2" descr="Happy fat man | Stock image | Colou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ppy fat man | Stock image | Colour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3718560"/>
                    </a:xfrm>
                    <a:prstGeom prst="rect">
                      <a:avLst/>
                    </a:prstGeom>
                    <a:noFill/>
                    <a:ln>
                      <a:noFill/>
                    </a:ln>
                  </pic:spPr>
                </pic:pic>
              </a:graphicData>
            </a:graphic>
          </wp:anchor>
        </w:drawing>
      </w:r>
      <w:r w:rsidR="002F4ADF" w:rsidRPr="002F4ADF">
        <w:rPr>
          <w:rFonts w:ascii="Helvetica" w:hAnsi="Helvetica" w:cs="Helvetica"/>
          <w:color w:val="080808"/>
          <w:sz w:val="32"/>
          <w:szCs w:val="32"/>
          <w:shd w:val="clear" w:color="auto" w:fill="FFFFFF"/>
          <w:rtl/>
        </w:rPr>
        <w:t>لسمنة مرض معقد تزيد فيه كمية دهون الجسم زيادة مفرطة. السُمنة ليست مجرد مصدر قلق بشأن المظهر الجمالي. بل إنها مشكلة طبية تزيد من عوامل خطر الإصابة بأمراض ومشكلات صحية أخرى مثل مرض القلب وداء السكري، وارتفاع ضغط الدم وأنواع معينة من السرطان</w:t>
      </w:r>
      <w:r w:rsidR="002F4ADF" w:rsidRPr="002F4ADF">
        <w:rPr>
          <w:rFonts w:ascii="Helvetica" w:hAnsi="Helvetica" w:cs="Helvetica"/>
          <w:color w:val="080808"/>
          <w:sz w:val="32"/>
          <w:szCs w:val="32"/>
          <w:rtl/>
        </w:rPr>
        <w:t>هناك العديد من الأسباب التي تجعل البعض يواجهون صعوبة في إنقاص الوزن. تنتج السمنة عادة عن عوامل وراثية وفسيولوجية وبيئية، بالإضافة إلى اختيارات النظام الغذائي والنشاط البدني وممارسة الرياضة.</w:t>
      </w:r>
      <w:r w:rsidR="002F4ADF">
        <w:rPr>
          <w:rFonts w:ascii="Helvetica" w:hAnsi="Helvetica" w:cs="Helvetica" w:hint="cs"/>
          <w:color w:val="080808"/>
          <w:sz w:val="32"/>
          <w:szCs w:val="32"/>
          <w:rtl/>
        </w:rPr>
        <w:t xml:space="preserve"> </w:t>
      </w:r>
    </w:p>
    <w:p w:rsidR="002B2106" w:rsidRDefault="002F4ADF" w:rsidP="002B2106">
      <w:pPr>
        <w:pStyle w:val="NormalWeb"/>
        <w:shd w:val="clear" w:color="auto" w:fill="FFFFFF"/>
        <w:bidi/>
        <w:spacing w:before="0" w:beforeAutospacing="0" w:after="360" w:afterAutospacing="0" w:line="360" w:lineRule="atLeast"/>
        <w:rPr>
          <w:rFonts w:ascii="Helvetica" w:hAnsi="Helvetica" w:cs="Helvetica"/>
          <w:color w:val="080808"/>
          <w:sz w:val="32"/>
          <w:szCs w:val="32"/>
          <w:shd w:val="clear" w:color="auto" w:fill="FFFFFF"/>
        </w:rPr>
      </w:pPr>
      <w:r w:rsidRPr="002F4ADF">
        <w:rPr>
          <w:rFonts w:ascii="Helvetica" w:hAnsi="Helvetica" w:cs="Helvetica"/>
          <w:color w:val="080808"/>
          <w:sz w:val="32"/>
          <w:szCs w:val="32"/>
          <w:shd w:val="clear" w:color="auto" w:fill="FFFFFF"/>
          <w:rtl/>
        </w:rPr>
        <w:t>ولكن ما يدعو للتفاؤل أن حتى إنقاص قدر بسيط من الوزن بإمكانه أن يحسن المشكلات الصحية المرتبطة بالسمنة أو يقي منها. ويمكن أن يساعدك اتباع نظام غذائي أكثر فائدة للصحة وزيادة مستوى النشاط البدني وإدخال بعض التغييرات السلوكية في إنقاص وزنك. كذلك تعد الأدوية الموصوفة طبيًا والإجراءات الجراحية لإنقاص الوزن خيارًا ممكنًا لعلاج السمنة</w:t>
      </w:r>
    </w:p>
    <w:p w:rsidR="00D1170F" w:rsidRPr="00D1170F" w:rsidRDefault="00D1170F" w:rsidP="00D1170F">
      <w:pPr>
        <w:bidi/>
        <w:rPr>
          <w:rFonts w:ascii="Helvetica" w:eastAsia="Times New Roman" w:hAnsi="Helvetica" w:cs="Helvetica"/>
          <w:color w:val="080808"/>
          <w:sz w:val="32"/>
          <w:szCs w:val="32"/>
          <w:shd w:val="clear" w:color="auto" w:fill="FFFFFF"/>
          <w:rtl/>
        </w:rPr>
      </w:pPr>
      <w:r w:rsidRPr="00D1170F">
        <w:rPr>
          <w:rFonts w:ascii="Helvetica" w:eastAsia="Times New Roman" w:hAnsi="Helvetica" w:cs="Helvetica"/>
          <w:color w:val="080808"/>
          <w:sz w:val="32"/>
          <w:szCs w:val="32"/>
          <w:shd w:val="clear" w:color="auto" w:fill="FFFFFF"/>
          <w:rtl/>
        </w:rPr>
        <w:t>رغم التأثيرات الجينية والسلوكية والأيضية والهرمونية على وزن الجسم، فإن السمنة تظهر عندما تتناول سعرات حرارية أكثر مما تحرقه في الأنشطة اليومية العادية والتمارين الرياضية. فجسمك يخزن هذه السعرات الحرارية الزائدة عن الحاجة على هيئة دهون.</w:t>
      </w:r>
    </w:p>
    <w:p w:rsidR="002B2106" w:rsidRDefault="002B2106" w:rsidP="002B2106">
      <w:pPr>
        <w:pStyle w:val="NormalWeb"/>
        <w:shd w:val="clear" w:color="auto" w:fill="FFFFFF"/>
        <w:bidi/>
        <w:spacing w:before="0" w:beforeAutospacing="0" w:after="360" w:afterAutospacing="0" w:line="360" w:lineRule="atLeast"/>
        <w:rPr>
          <w:rFonts w:ascii="Helvetica" w:hAnsi="Helvetica" w:cs="Helvetica"/>
          <w:color w:val="080808"/>
          <w:sz w:val="32"/>
          <w:szCs w:val="32"/>
          <w:shd w:val="clear" w:color="auto" w:fill="FFFFFF"/>
        </w:rPr>
      </w:pPr>
    </w:p>
    <w:p w:rsidR="00D1170F" w:rsidRDefault="00D1170F" w:rsidP="00D1170F">
      <w:pPr>
        <w:pStyle w:val="NormalWeb"/>
        <w:shd w:val="clear" w:color="auto" w:fill="FFFFFF"/>
        <w:bidi/>
        <w:spacing w:before="0" w:beforeAutospacing="0" w:after="360" w:afterAutospacing="0" w:line="360" w:lineRule="atLeast"/>
        <w:rPr>
          <w:rFonts w:ascii="Helvetica" w:hAnsi="Helvetica" w:cs="Helvetica"/>
          <w:color w:val="080808"/>
          <w:sz w:val="32"/>
          <w:szCs w:val="32"/>
        </w:rPr>
      </w:pPr>
      <w:r w:rsidRPr="00D1170F">
        <w:rPr>
          <w:rFonts w:ascii="Helvetica" w:hAnsi="Helvetica" w:cs="Helvetica"/>
          <w:color w:val="080808"/>
          <w:sz w:val="32"/>
          <w:szCs w:val="32"/>
          <w:rtl/>
        </w:rPr>
        <w:t>عادةً ما تنتج السمنة عن مزيج من الأسباب والعوامل المشاركة:</w:t>
      </w:r>
      <w:r>
        <w:rPr>
          <w:rFonts w:ascii="Helvetica" w:hAnsi="Helvetica" w:cs="Helvetica"/>
          <w:color w:val="080808"/>
          <w:sz w:val="32"/>
          <w:szCs w:val="32"/>
        </w:rPr>
        <w:t xml:space="preserve"> </w:t>
      </w:r>
    </w:p>
    <w:p w:rsidR="00D1170F" w:rsidRDefault="00D1170F" w:rsidP="00D1170F">
      <w:pPr>
        <w:pStyle w:val="NormalWeb"/>
        <w:shd w:val="clear" w:color="auto" w:fill="FFFFFF"/>
        <w:bidi/>
        <w:spacing w:before="0" w:beforeAutospacing="0" w:after="360" w:afterAutospacing="0" w:line="360" w:lineRule="atLeast"/>
        <w:rPr>
          <w:rFonts w:ascii="Helvetica" w:hAnsi="Helvetica" w:cs="Helvetica"/>
          <w:color w:val="080808"/>
          <w:sz w:val="32"/>
          <w:szCs w:val="32"/>
          <w:rtl/>
        </w:rPr>
      </w:pPr>
      <w:r w:rsidRPr="00D1170F">
        <w:rPr>
          <w:rFonts w:ascii="Helvetica" w:hAnsi="Helvetica" w:cs="Helvetica"/>
          <w:color w:val="080808"/>
          <w:sz w:val="32"/>
          <w:szCs w:val="32"/>
          <w:rtl/>
        </w:rPr>
        <w:t>يشيع انتشار السمنة بين أفراد الأسرة الواحدة. ولا يرجع سبب ذلك إلى الجينات التي يتشاركونها فحسب. بل يميل أفراد الأسرة الواحدة أيضًا إلى مشاركة العادات الغذائية ذاتها ومزاولة الأنشطة نفسها.</w:t>
      </w:r>
    </w:p>
    <w:p w:rsidR="00EE6718" w:rsidRPr="00EE6718" w:rsidRDefault="00EE6718" w:rsidP="00EE6718">
      <w:pPr>
        <w:numPr>
          <w:ilvl w:val="0"/>
          <w:numId w:val="1"/>
        </w:numPr>
        <w:shd w:val="clear" w:color="auto" w:fill="FFFFFF"/>
        <w:bidi/>
        <w:spacing w:before="100" w:beforeAutospacing="1" w:after="180" w:line="336" w:lineRule="atLeast"/>
        <w:ind w:left="540"/>
        <w:rPr>
          <w:rFonts w:ascii="Helvetica" w:eastAsia="Times New Roman" w:hAnsi="Helvetica" w:cs="Helvetica"/>
          <w:color w:val="080808"/>
          <w:sz w:val="32"/>
          <w:szCs w:val="32"/>
        </w:rPr>
      </w:pPr>
      <w:r w:rsidRPr="00EE6718">
        <w:rPr>
          <w:rFonts w:ascii="Helvetica" w:eastAsia="Times New Roman" w:hAnsi="Helvetica" w:cs="Helvetica"/>
          <w:b/>
          <w:bCs/>
          <w:color w:val="080808"/>
          <w:sz w:val="32"/>
          <w:szCs w:val="32"/>
          <w:rtl/>
        </w:rPr>
        <w:t>النظام الغذائي غير الصحي.</w:t>
      </w:r>
      <w:r w:rsidRPr="00EE6718">
        <w:rPr>
          <w:rFonts w:ascii="Helvetica" w:eastAsia="Times New Roman" w:hAnsi="Helvetica" w:cs="Helvetica"/>
          <w:color w:val="080808"/>
          <w:sz w:val="32"/>
          <w:szCs w:val="32"/>
          <w:rtl/>
        </w:rPr>
        <w:t> يُسْهِم النظام الغذائي عالي السعرات -الذي يفتقر إلى الفاكهة والخضروات، والمليء بالوجبات السريعة، والمُتْخَم بالمشروبات عالية السعرات وحِصَص الطعام الكبيرة للغاية- في زيادة الوزن.</w:t>
      </w:r>
    </w:p>
    <w:p w:rsidR="00EE6718" w:rsidRPr="00EE6718" w:rsidRDefault="00EE6718" w:rsidP="00EE6718">
      <w:pPr>
        <w:pStyle w:val="NormalWeb"/>
        <w:shd w:val="clear" w:color="auto" w:fill="FFFFFF"/>
        <w:bidi/>
        <w:spacing w:before="0" w:beforeAutospacing="0" w:after="360" w:afterAutospacing="0" w:line="360" w:lineRule="atLeast"/>
        <w:rPr>
          <w:rFonts w:ascii="Helvetica" w:hAnsi="Helvetica" w:cs="Helvetica"/>
          <w:color w:val="080808"/>
          <w:sz w:val="32"/>
          <w:szCs w:val="32"/>
        </w:rPr>
      </w:pPr>
    </w:p>
    <w:p w:rsidR="00D1170F" w:rsidRPr="00D1170F" w:rsidRDefault="00D1170F" w:rsidP="00D1170F">
      <w:pPr>
        <w:pStyle w:val="NormalWeb"/>
        <w:shd w:val="clear" w:color="auto" w:fill="FFFFFF"/>
        <w:bidi/>
        <w:spacing w:before="0" w:beforeAutospacing="0" w:after="360" w:afterAutospacing="0" w:line="360" w:lineRule="atLeast"/>
        <w:rPr>
          <w:rFonts w:ascii="Helvetica" w:hAnsi="Helvetica" w:cs="Helvetica"/>
          <w:color w:val="080808"/>
          <w:sz w:val="32"/>
          <w:szCs w:val="32"/>
        </w:rPr>
      </w:pPr>
    </w:p>
    <w:p w:rsidR="00EE6718" w:rsidRDefault="00EE6718" w:rsidP="00D1170F">
      <w:pPr>
        <w:pStyle w:val="NormalWeb"/>
        <w:shd w:val="clear" w:color="auto" w:fill="FFFFFF"/>
        <w:bidi/>
        <w:spacing w:before="0" w:beforeAutospacing="0" w:after="360" w:afterAutospacing="0" w:line="360" w:lineRule="atLeast"/>
        <w:rPr>
          <w:rFonts w:ascii="Helvetica" w:hAnsi="Helvetica" w:cs="Helvetica"/>
          <w:color w:val="080808"/>
          <w:sz w:val="32"/>
          <w:szCs w:val="32"/>
          <w:shd w:val="clear" w:color="auto" w:fill="FFFFFF"/>
          <w:rtl/>
        </w:rPr>
      </w:pPr>
    </w:p>
    <w:p w:rsidR="00D1170F" w:rsidRDefault="00EE6718" w:rsidP="00EE6718">
      <w:pPr>
        <w:pStyle w:val="NormalWeb"/>
        <w:shd w:val="clear" w:color="auto" w:fill="FFFFFF"/>
        <w:bidi/>
        <w:spacing w:before="0" w:beforeAutospacing="0" w:after="360" w:afterAutospacing="0" w:line="360" w:lineRule="atLeast"/>
        <w:rPr>
          <w:rFonts w:ascii="Helvetica" w:hAnsi="Helvetica" w:cs="Helvetica"/>
          <w:color w:val="080808"/>
          <w:sz w:val="32"/>
          <w:szCs w:val="32"/>
          <w:shd w:val="clear" w:color="auto" w:fill="FFFFFF"/>
          <w:rtl/>
        </w:rPr>
      </w:pPr>
      <w:r w:rsidRPr="00EE6718">
        <w:rPr>
          <w:rFonts w:ascii="Helvetica" w:hAnsi="Helvetica" w:cs="Helvetica"/>
          <w:color w:val="080808"/>
          <w:sz w:val="32"/>
          <w:szCs w:val="32"/>
          <w:shd w:val="clear" w:color="auto" w:fill="FFFFFF"/>
          <w:rtl/>
        </w:rPr>
        <w:t>مكن أن ترجع السِمْنَة لدى بعض الأشخاص إلى أسباب طبية،</w:t>
      </w:r>
    </w:p>
    <w:p w:rsidR="00EE6718" w:rsidRDefault="00EE6718" w:rsidP="00EE6718">
      <w:pPr>
        <w:pStyle w:val="NormalWeb"/>
        <w:shd w:val="clear" w:color="auto" w:fill="FFFFFF"/>
        <w:bidi/>
        <w:spacing w:before="0" w:beforeAutospacing="0" w:after="360" w:afterAutospacing="0" w:line="360" w:lineRule="atLeast"/>
        <w:rPr>
          <w:rFonts w:ascii="Helvetica" w:hAnsi="Helvetica" w:cs="Helvetica"/>
          <w:color w:val="080808"/>
          <w:sz w:val="32"/>
          <w:szCs w:val="32"/>
        </w:rPr>
      </w:pPr>
      <w:r w:rsidRPr="00EE6718">
        <w:rPr>
          <w:rFonts w:ascii="Helvetica" w:hAnsi="Helvetica" w:cs="Helvetica"/>
          <w:color w:val="080808"/>
          <w:sz w:val="32"/>
          <w:szCs w:val="32"/>
          <w:rtl/>
        </w:rPr>
        <w:t>قد تُؤدِّي بعض الأدوية إلى زيادة الوزن إذا لم يتمَّ التعويض عن ذلك من خلال النظام الغذائي أو الأنشطة. وتتضمَّن هذه الأدوية بعض مضادات الاكتئاب، والأدوية المضادة لنوبات الصرع، وأدوية ا</w:t>
      </w:r>
      <w:r>
        <w:rPr>
          <w:rFonts w:ascii="Helvetica" w:hAnsi="Helvetica" w:cs="Helvetica"/>
          <w:color w:val="080808"/>
          <w:sz w:val="32"/>
          <w:szCs w:val="32"/>
          <w:rtl/>
        </w:rPr>
        <w:t>لسكري</w:t>
      </w:r>
      <w:r>
        <w:rPr>
          <w:rFonts w:ascii="Helvetica" w:hAnsi="Helvetica" w:cs="Helvetica" w:hint="cs"/>
          <w:color w:val="080808"/>
          <w:sz w:val="32"/>
          <w:szCs w:val="32"/>
          <w:rtl/>
        </w:rPr>
        <w:t>ز</w:t>
      </w:r>
    </w:p>
    <w:p w:rsidR="00003525" w:rsidRDefault="00003525" w:rsidP="00003525">
      <w:pPr>
        <w:pStyle w:val="NormalWeb"/>
        <w:shd w:val="clear" w:color="auto" w:fill="FFFFFF"/>
        <w:bidi/>
        <w:spacing w:before="0" w:beforeAutospacing="0" w:after="360" w:afterAutospacing="0" w:line="360" w:lineRule="atLeast"/>
        <w:rPr>
          <w:rFonts w:ascii="Helvetica" w:hAnsi="Helvetica" w:cs="Helvetica"/>
          <w:color w:val="080808"/>
          <w:sz w:val="32"/>
          <w:szCs w:val="32"/>
        </w:rPr>
      </w:pPr>
      <w:r>
        <w:rPr>
          <w:noProof/>
        </w:rPr>
        <w:drawing>
          <wp:inline distT="0" distB="0" distL="0" distR="0">
            <wp:extent cx="4141519" cy="2923540"/>
            <wp:effectExtent l="0" t="0" r="0" b="0"/>
            <wp:docPr id="3" name="Picture 3" descr="New obesity procedure also reduces muscle m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obesity procedure also reduces muscle ma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67312" cy="2941748"/>
                    </a:xfrm>
                    <a:prstGeom prst="rect">
                      <a:avLst/>
                    </a:prstGeom>
                    <a:noFill/>
                    <a:ln>
                      <a:noFill/>
                    </a:ln>
                  </pic:spPr>
                </pic:pic>
              </a:graphicData>
            </a:graphic>
          </wp:inline>
        </w:drawing>
      </w:r>
    </w:p>
    <w:p w:rsidR="00003525" w:rsidRDefault="0091333F" w:rsidP="0091333F">
      <w:pPr>
        <w:pStyle w:val="NormalWeb"/>
        <w:shd w:val="clear" w:color="auto" w:fill="FFFFFF"/>
        <w:bidi/>
        <w:spacing w:before="0" w:beforeAutospacing="0" w:after="360" w:afterAutospacing="0" w:line="360" w:lineRule="atLeast"/>
        <w:rPr>
          <w:rFonts w:ascii="Helvetica" w:hAnsi="Helvetica" w:cs="Helvetica"/>
          <w:color w:val="080808"/>
          <w:sz w:val="32"/>
          <w:szCs w:val="32"/>
          <w:shd w:val="clear" w:color="auto" w:fill="FFFFFF"/>
          <w:rtl/>
        </w:rPr>
      </w:pPr>
      <w:r w:rsidRPr="0091333F">
        <w:rPr>
          <w:rFonts w:ascii="Helvetica" w:hAnsi="Helvetica" w:cs="Helvetica"/>
          <w:color w:val="080808"/>
          <w:sz w:val="32"/>
          <w:szCs w:val="32"/>
          <w:shd w:val="clear" w:color="auto" w:fill="FFFFFF"/>
          <w:rtl/>
        </w:rPr>
        <w:t>الأشخاص المصابون بالسمنة هم أكثر عرضة للإصابة بعدد من المشكلات الصحية الخطيرة</w:t>
      </w:r>
    </w:p>
    <w:p w:rsidR="0091333F" w:rsidRPr="00291C6D" w:rsidRDefault="0091333F" w:rsidP="0091333F">
      <w:pPr>
        <w:pStyle w:val="NormalWeb"/>
        <w:shd w:val="clear" w:color="auto" w:fill="FFFFFF"/>
        <w:bidi/>
        <w:spacing w:before="0" w:beforeAutospacing="0" w:after="360" w:afterAutospacing="0" w:line="360" w:lineRule="atLeast"/>
        <w:rPr>
          <w:rStyle w:val="Strong"/>
          <w:rFonts w:ascii="Helvetica" w:hAnsi="Helvetica" w:cs="Helvetica"/>
          <w:color w:val="080808"/>
          <w:sz w:val="32"/>
          <w:szCs w:val="32"/>
          <w:shd w:val="clear" w:color="auto" w:fill="FFFFFF"/>
          <w:rtl/>
        </w:rPr>
      </w:pPr>
      <w:r w:rsidRPr="00291C6D">
        <w:rPr>
          <w:rFonts w:ascii="Helvetica" w:hAnsi="Helvetica" w:cs="Helvetica" w:hint="cs"/>
          <w:color w:val="080808"/>
          <w:sz w:val="32"/>
          <w:szCs w:val="32"/>
          <w:shd w:val="clear" w:color="auto" w:fill="FFFFFF"/>
          <w:rtl/>
        </w:rPr>
        <w:t>مثل:</w:t>
      </w:r>
      <w:r w:rsidRPr="00291C6D">
        <w:rPr>
          <w:rStyle w:val="NormalWeb"/>
          <w:rFonts w:ascii="Helvetica" w:hAnsi="Helvetica" w:cs="Helvetica"/>
          <w:color w:val="080808"/>
          <w:sz w:val="32"/>
          <w:szCs w:val="32"/>
          <w:shd w:val="clear" w:color="auto" w:fill="FFFFFF"/>
          <w:rtl/>
        </w:rPr>
        <w:t xml:space="preserve"> </w:t>
      </w:r>
      <w:r w:rsidRPr="00291C6D">
        <w:rPr>
          <w:rStyle w:val="Strong"/>
          <w:rFonts w:ascii="Helvetica" w:hAnsi="Helvetica" w:cs="Helvetica"/>
          <w:color w:val="080808"/>
          <w:sz w:val="32"/>
          <w:szCs w:val="32"/>
          <w:shd w:val="clear" w:color="auto" w:fill="FFFFFF"/>
          <w:rtl/>
        </w:rPr>
        <w:t>مرض القلب والسكتات الدماغية.</w:t>
      </w:r>
    </w:p>
    <w:p w:rsidR="0091333F" w:rsidRPr="00291C6D" w:rsidRDefault="0091333F" w:rsidP="0091333F">
      <w:pPr>
        <w:pStyle w:val="NormalWeb"/>
        <w:shd w:val="clear" w:color="auto" w:fill="FFFFFF"/>
        <w:bidi/>
        <w:spacing w:before="0" w:beforeAutospacing="0" w:after="360" w:afterAutospacing="0" w:line="360" w:lineRule="atLeast"/>
        <w:rPr>
          <w:rStyle w:val="Strong"/>
          <w:rFonts w:ascii="Helvetica" w:hAnsi="Helvetica" w:cs="Helvetica"/>
          <w:color w:val="080808"/>
          <w:sz w:val="32"/>
          <w:szCs w:val="32"/>
          <w:shd w:val="clear" w:color="auto" w:fill="FFFFFF"/>
          <w:rtl/>
        </w:rPr>
      </w:pPr>
      <w:r w:rsidRPr="00291C6D">
        <w:rPr>
          <w:rStyle w:val="Strong"/>
          <w:rFonts w:ascii="Helvetica" w:hAnsi="Helvetica" w:cs="Helvetica"/>
          <w:color w:val="080808"/>
          <w:sz w:val="32"/>
          <w:szCs w:val="32"/>
          <w:shd w:val="clear" w:color="auto" w:fill="FFFFFF"/>
          <w:rtl/>
        </w:rPr>
        <w:t>داء السكري من النوع الثاني.</w:t>
      </w:r>
    </w:p>
    <w:p w:rsidR="0091333F" w:rsidRPr="00291C6D" w:rsidRDefault="00D71087" w:rsidP="0091333F">
      <w:pPr>
        <w:pStyle w:val="NormalWeb"/>
        <w:shd w:val="clear" w:color="auto" w:fill="FFFFFF"/>
        <w:bidi/>
        <w:spacing w:before="0" w:beforeAutospacing="0" w:after="360" w:afterAutospacing="0" w:line="360" w:lineRule="atLeast"/>
        <w:rPr>
          <w:rStyle w:val="Strong"/>
          <w:rFonts w:ascii="Helvetica" w:hAnsi="Helvetica" w:cs="Helvetica"/>
          <w:color w:val="080808"/>
          <w:sz w:val="32"/>
          <w:szCs w:val="32"/>
          <w:shd w:val="clear" w:color="auto" w:fill="FFFFFF"/>
          <w:rtl/>
        </w:rPr>
      </w:pPr>
      <w:r>
        <w:rPr>
          <w:rStyle w:val="Strong"/>
          <w:rFonts w:ascii="Helvetica" w:hAnsi="Helvetica" w:cs="Helvetica" w:hint="cs"/>
          <w:color w:val="080808"/>
          <w:sz w:val="32"/>
          <w:szCs w:val="32"/>
          <w:shd w:val="clear" w:color="auto" w:fill="FFFFFF"/>
          <w:rtl/>
          <w:lang w:bidi="ar-JO"/>
        </w:rPr>
        <w:t>ان</w:t>
      </w:r>
      <w:r w:rsidR="0091333F" w:rsidRPr="00291C6D">
        <w:rPr>
          <w:rStyle w:val="Strong"/>
          <w:rFonts w:ascii="Helvetica" w:hAnsi="Helvetica" w:cs="Helvetica"/>
          <w:color w:val="080808"/>
          <w:sz w:val="32"/>
          <w:szCs w:val="32"/>
          <w:shd w:val="clear" w:color="auto" w:fill="FFFFFF"/>
          <w:rtl/>
        </w:rPr>
        <w:t>واع معينة من السرطان</w:t>
      </w:r>
    </w:p>
    <w:p w:rsidR="0091333F" w:rsidRPr="00291C6D" w:rsidRDefault="0091333F" w:rsidP="0091333F">
      <w:pPr>
        <w:pStyle w:val="NormalWeb"/>
        <w:shd w:val="clear" w:color="auto" w:fill="FFFFFF"/>
        <w:bidi/>
        <w:spacing w:before="0" w:beforeAutospacing="0" w:after="360" w:afterAutospacing="0" w:line="360" w:lineRule="atLeast"/>
        <w:rPr>
          <w:rStyle w:val="Strong"/>
          <w:rFonts w:ascii="Helvetica" w:hAnsi="Helvetica" w:cs="Helvetica"/>
          <w:color w:val="080808"/>
          <w:sz w:val="32"/>
          <w:szCs w:val="32"/>
          <w:shd w:val="clear" w:color="auto" w:fill="FFFFFF"/>
          <w:rtl/>
        </w:rPr>
      </w:pPr>
      <w:r w:rsidRPr="00291C6D">
        <w:rPr>
          <w:rStyle w:val="Strong"/>
          <w:rFonts w:ascii="Helvetica" w:hAnsi="Helvetica" w:cs="Helvetica"/>
          <w:color w:val="080808"/>
          <w:sz w:val="32"/>
          <w:szCs w:val="32"/>
          <w:shd w:val="clear" w:color="auto" w:fill="FFFFFF"/>
          <w:rtl/>
        </w:rPr>
        <w:t>قطاع النفس النومي</w:t>
      </w:r>
    </w:p>
    <w:p w:rsidR="0091333F" w:rsidRPr="00291C6D" w:rsidRDefault="0091333F" w:rsidP="0091333F">
      <w:pPr>
        <w:pStyle w:val="NormalWeb"/>
        <w:shd w:val="clear" w:color="auto" w:fill="FFFFFF"/>
        <w:bidi/>
        <w:spacing w:before="0" w:beforeAutospacing="0" w:after="360" w:afterAutospacing="0" w:line="360" w:lineRule="atLeast"/>
        <w:rPr>
          <w:rStyle w:val="Strong"/>
          <w:rFonts w:ascii="Helvetica" w:hAnsi="Helvetica" w:cs="Helvetica"/>
          <w:color w:val="080808"/>
          <w:sz w:val="32"/>
          <w:szCs w:val="32"/>
          <w:shd w:val="clear" w:color="auto" w:fill="FFFFFF"/>
          <w:rtl/>
        </w:rPr>
      </w:pPr>
      <w:r w:rsidRPr="00291C6D">
        <w:rPr>
          <w:rStyle w:val="Strong"/>
          <w:rFonts w:ascii="Helvetica" w:hAnsi="Helvetica" w:cs="Helvetica"/>
          <w:color w:val="080808"/>
          <w:sz w:val="32"/>
          <w:szCs w:val="32"/>
          <w:shd w:val="clear" w:color="auto" w:fill="FFFFFF"/>
          <w:rtl/>
        </w:rPr>
        <w:t>مشكلات الهضم</w:t>
      </w:r>
    </w:p>
    <w:p w:rsidR="0091333F" w:rsidRDefault="0091333F" w:rsidP="0091333F">
      <w:pPr>
        <w:pStyle w:val="NormalWeb"/>
        <w:shd w:val="clear" w:color="auto" w:fill="FFFFFF"/>
        <w:bidi/>
        <w:spacing w:before="0" w:beforeAutospacing="0" w:after="360" w:afterAutospacing="0" w:line="360" w:lineRule="atLeast"/>
        <w:rPr>
          <w:rFonts w:ascii="Helvetica" w:hAnsi="Helvetica" w:cs="Helvetica"/>
          <w:color w:val="080808"/>
          <w:sz w:val="32"/>
          <w:szCs w:val="32"/>
          <w:shd w:val="clear" w:color="auto" w:fill="FFFFFF"/>
          <w:rtl/>
        </w:rPr>
      </w:pPr>
      <w:r w:rsidRPr="00291C6D">
        <w:rPr>
          <w:rStyle w:val="Strong"/>
          <w:rFonts w:ascii="Helvetica" w:hAnsi="Helvetica" w:cs="Helvetica"/>
          <w:color w:val="080808"/>
          <w:sz w:val="32"/>
          <w:szCs w:val="32"/>
          <w:shd w:val="clear" w:color="auto" w:fill="FFFFFF"/>
          <w:rtl/>
        </w:rPr>
        <w:t>الالتهاب المفصلي العظمي.</w:t>
      </w:r>
      <w:r w:rsidRPr="00291C6D">
        <w:rPr>
          <w:rFonts w:ascii="Helvetica" w:hAnsi="Helvetica" w:cs="Helvetica"/>
          <w:color w:val="080808"/>
          <w:sz w:val="32"/>
          <w:szCs w:val="32"/>
          <w:shd w:val="clear" w:color="auto" w:fill="FFFFFF"/>
          <w:rtl/>
        </w:rPr>
        <w:t> </w:t>
      </w:r>
    </w:p>
    <w:p w:rsidR="00371C3F" w:rsidRPr="00371C3F" w:rsidRDefault="00371C3F" w:rsidP="00371C3F">
      <w:pPr>
        <w:shd w:val="clear" w:color="auto" w:fill="FFFFFF"/>
        <w:bidi/>
        <w:spacing w:after="360" w:line="360" w:lineRule="atLeast"/>
        <w:rPr>
          <w:rFonts w:ascii="Helvetica" w:eastAsia="Times New Roman" w:hAnsi="Helvetica" w:cs="Helvetica"/>
          <w:color w:val="080808"/>
          <w:sz w:val="32"/>
          <w:szCs w:val="32"/>
        </w:rPr>
      </w:pPr>
      <w:r w:rsidRPr="00371C3F">
        <w:rPr>
          <w:rFonts w:ascii="Helvetica" w:eastAsia="Times New Roman" w:hAnsi="Helvetica" w:cs="Helvetica"/>
          <w:color w:val="080808"/>
          <w:sz w:val="32"/>
          <w:szCs w:val="32"/>
          <w:rtl/>
        </w:rPr>
        <w:lastRenderedPageBreak/>
        <w:t>قد تؤدي السمنة إلى تدنى جودة الحياة بصفة عامة. فقد تعجز عن أداء أنشطة بدنية كنت تستمتع بها. وقد تتجنب الظهور في الأماكن العامة. بل قد يتعرض الأشخاص المصابون بالسمنة إلى التمييز.</w:t>
      </w:r>
    </w:p>
    <w:p w:rsidR="00371C3F" w:rsidRPr="00371C3F" w:rsidRDefault="00371C3F" w:rsidP="00371C3F">
      <w:pPr>
        <w:shd w:val="clear" w:color="auto" w:fill="FFFFFF"/>
        <w:bidi/>
        <w:spacing w:after="360" w:line="360" w:lineRule="atLeast"/>
        <w:rPr>
          <w:rFonts w:ascii="Helvetica" w:eastAsia="Times New Roman" w:hAnsi="Helvetica" w:cs="Helvetica"/>
          <w:color w:val="080808"/>
          <w:sz w:val="32"/>
          <w:szCs w:val="32"/>
          <w:rtl/>
        </w:rPr>
      </w:pPr>
      <w:r w:rsidRPr="00371C3F">
        <w:rPr>
          <w:rFonts w:ascii="Helvetica" w:eastAsia="Times New Roman" w:hAnsi="Helvetica" w:cs="Helvetica"/>
          <w:color w:val="080808"/>
          <w:sz w:val="32"/>
          <w:szCs w:val="32"/>
          <w:rtl/>
        </w:rPr>
        <w:t xml:space="preserve">وتشمل المشكلات الأخرى </w:t>
      </w:r>
      <w:bookmarkStart w:id="0" w:name="_GoBack"/>
      <w:bookmarkEnd w:id="0"/>
      <w:r w:rsidRPr="00371C3F">
        <w:rPr>
          <w:rFonts w:ascii="Helvetica" w:eastAsia="Times New Roman" w:hAnsi="Helvetica" w:cs="Helvetica"/>
          <w:color w:val="080808"/>
          <w:sz w:val="32"/>
          <w:szCs w:val="32"/>
          <w:rtl/>
        </w:rPr>
        <w:t>المرتبطة بالوزن التي قد تؤثر على جودة حياتك ما يلي:</w:t>
      </w:r>
    </w:p>
    <w:p w:rsidR="00371C3F" w:rsidRPr="00371C3F" w:rsidRDefault="00371C3F" w:rsidP="00371C3F">
      <w:pPr>
        <w:numPr>
          <w:ilvl w:val="0"/>
          <w:numId w:val="2"/>
        </w:numPr>
        <w:shd w:val="clear" w:color="auto" w:fill="FFFFFF"/>
        <w:bidi/>
        <w:spacing w:before="100" w:beforeAutospacing="1" w:after="180" w:line="336" w:lineRule="atLeast"/>
        <w:ind w:left="540"/>
        <w:rPr>
          <w:rFonts w:ascii="Helvetica" w:eastAsia="Times New Roman" w:hAnsi="Helvetica" w:cs="Helvetica"/>
          <w:color w:val="080808"/>
          <w:sz w:val="32"/>
          <w:szCs w:val="32"/>
          <w:rtl/>
        </w:rPr>
      </w:pPr>
      <w:r w:rsidRPr="00371C3F">
        <w:rPr>
          <w:rFonts w:ascii="Helvetica" w:eastAsia="Times New Roman" w:hAnsi="Helvetica" w:cs="Helvetica"/>
          <w:color w:val="080808"/>
          <w:sz w:val="32"/>
          <w:szCs w:val="32"/>
          <w:rtl/>
        </w:rPr>
        <w:t>الاكتئاب</w:t>
      </w:r>
    </w:p>
    <w:p w:rsidR="00371C3F" w:rsidRPr="00371C3F" w:rsidRDefault="00371C3F" w:rsidP="00371C3F">
      <w:pPr>
        <w:numPr>
          <w:ilvl w:val="0"/>
          <w:numId w:val="2"/>
        </w:numPr>
        <w:shd w:val="clear" w:color="auto" w:fill="FFFFFF"/>
        <w:bidi/>
        <w:spacing w:before="100" w:beforeAutospacing="1" w:after="180" w:line="336" w:lineRule="atLeast"/>
        <w:ind w:left="540"/>
        <w:rPr>
          <w:rFonts w:ascii="Helvetica" w:eastAsia="Times New Roman" w:hAnsi="Helvetica" w:cs="Helvetica"/>
          <w:color w:val="080808"/>
          <w:sz w:val="32"/>
          <w:szCs w:val="32"/>
          <w:rtl/>
        </w:rPr>
      </w:pPr>
      <w:r w:rsidRPr="00371C3F">
        <w:rPr>
          <w:rFonts w:ascii="Helvetica" w:eastAsia="Times New Roman" w:hAnsi="Helvetica" w:cs="Helvetica"/>
          <w:color w:val="080808"/>
          <w:sz w:val="32"/>
          <w:szCs w:val="32"/>
          <w:rtl/>
        </w:rPr>
        <w:t>الإعاقة</w:t>
      </w:r>
    </w:p>
    <w:p w:rsidR="00371C3F" w:rsidRPr="00371C3F" w:rsidRDefault="00371C3F" w:rsidP="00371C3F">
      <w:pPr>
        <w:numPr>
          <w:ilvl w:val="0"/>
          <w:numId w:val="2"/>
        </w:numPr>
        <w:shd w:val="clear" w:color="auto" w:fill="FFFFFF"/>
        <w:bidi/>
        <w:spacing w:before="100" w:beforeAutospacing="1" w:after="180" w:line="336" w:lineRule="atLeast"/>
        <w:ind w:left="540"/>
        <w:rPr>
          <w:rFonts w:ascii="Helvetica" w:eastAsia="Times New Roman" w:hAnsi="Helvetica" w:cs="Helvetica"/>
          <w:color w:val="080808"/>
          <w:sz w:val="32"/>
          <w:szCs w:val="32"/>
          <w:rtl/>
        </w:rPr>
      </w:pPr>
      <w:r w:rsidRPr="00371C3F">
        <w:rPr>
          <w:rFonts w:ascii="Helvetica" w:eastAsia="Times New Roman" w:hAnsi="Helvetica" w:cs="Helvetica"/>
          <w:color w:val="080808"/>
          <w:sz w:val="32"/>
          <w:szCs w:val="32"/>
          <w:rtl/>
        </w:rPr>
        <w:t>الشعور بالإحراج والذنب</w:t>
      </w:r>
    </w:p>
    <w:p w:rsidR="00371C3F" w:rsidRPr="00371C3F" w:rsidRDefault="00371C3F" w:rsidP="00371C3F">
      <w:pPr>
        <w:numPr>
          <w:ilvl w:val="0"/>
          <w:numId w:val="2"/>
        </w:numPr>
        <w:shd w:val="clear" w:color="auto" w:fill="FFFFFF"/>
        <w:bidi/>
        <w:spacing w:before="100" w:beforeAutospacing="1" w:after="180" w:line="336" w:lineRule="atLeast"/>
        <w:ind w:left="540"/>
        <w:rPr>
          <w:rFonts w:ascii="Helvetica" w:eastAsia="Times New Roman" w:hAnsi="Helvetica" w:cs="Helvetica"/>
          <w:color w:val="080808"/>
          <w:sz w:val="32"/>
          <w:szCs w:val="32"/>
          <w:rtl/>
        </w:rPr>
      </w:pPr>
      <w:r w:rsidRPr="00371C3F">
        <w:rPr>
          <w:rFonts w:ascii="Helvetica" w:eastAsia="Times New Roman" w:hAnsi="Helvetica" w:cs="Helvetica"/>
          <w:color w:val="080808"/>
          <w:sz w:val="32"/>
          <w:szCs w:val="32"/>
          <w:rtl/>
        </w:rPr>
        <w:t>العزلة الاجتماعية</w:t>
      </w:r>
    </w:p>
    <w:p w:rsidR="00371C3F" w:rsidRPr="00371C3F" w:rsidRDefault="00371C3F" w:rsidP="00371C3F">
      <w:pPr>
        <w:numPr>
          <w:ilvl w:val="0"/>
          <w:numId w:val="2"/>
        </w:numPr>
        <w:shd w:val="clear" w:color="auto" w:fill="FFFFFF"/>
        <w:bidi/>
        <w:spacing w:before="100" w:beforeAutospacing="1" w:after="180" w:line="336" w:lineRule="atLeast"/>
        <w:ind w:left="540"/>
        <w:rPr>
          <w:rFonts w:ascii="Helvetica" w:eastAsia="Times New Roman" w:hAnsi="Helvetica" w:cs="Helvetica"/>
          <w:color w:val="080808"/>
          <w:sz w:val="32"/>
          <w:szCs w:val="32"/>
          <w:rtl/>
        </w:rPr>
      </w:pPr>
      <w:r w:rsidRPr="00371C3F">
        <w:rPr>
          <w:rFonts w:ascii="Helvetica" w:eastAsia="Times New Roman" w:hAnsi="Helvetica" w:cs="Helvetica"/>
          <w:color w:val="080808"/>
          <w:sz w:val="32"/>
          <w:szCs w:val="32"/>
          <w:rtl/>
        </w:rPr>
        <w:t>انخفاض الإنجاز في العمل</w:t>
      </w:r>
    </w:p>
    <w:p w:rsidR="00371C3F" w:rsidRPr="00291C6D" w:rsidRDefault="00371C3F" w:rsidP="00371C3F">
      <w:pPr>
        <w:pStyle w:val="NormalWeb"/>
        <w:shd w:val="clear" w:color="auto" w:fill="FFFFFF"/>
        <w:bidi/>
        <w:spacing w:before="0" w:beforeAutospacing="0" w:after="360" w:afterAutospacing="0" w:line="360" w:lineRule="atLeast"/>
        <w:rPr>
          <w:rFonts w:ascii="Helvetica" w:hAnsi="Helvetica" w:cs="Helvetica" w:hint="cs"/>
          <w:color w:val="080808"/>
          <w:sz w:val="32"/>
          <w:szCs w:val="32"/>
          <w:rtl/>
          <w:lang w:bidi="ar-JO"/>
        </w:rPr>
      </w:pPr>
    </w:p>
    <w:p w:rsidR="00EE6718" w:rsidRPr="00EE6718" w:rsidRDefault="00EE6718" w:rsidP="00EE6718">
      <w:pPr>
        <w:pStyle w:val="NormalWeb"/>
        <w:shd w:val="clear" w:color="auto" w:fill="FFFFFF"/>
        <w:bidi/>
        <w:spacing w:before="0" w:beforeAutospacing="0" w:after="360" w:afterAutospacing="0" w:line="360" w:lineRule="atLeast"/>
        <w:rPr>
          <w:rFonts w:ascii="Helvetica" w:hAnsi="Helvetica" w:cs="Helvetica"/>
          <w:color w:val="080808"/>
          <w:sz w:val="32"/>
          <w:szCs w:val="32"/>
          <w:shd w:val="clear" w:color="auto" w:fill="FFFFFF"/>
        </w:rPr>
      </w:pPr>
    </w:p>
    <w:p w:rsidR="0098230F" w:rsidRPr="00221A47" w:rsidRDefault="0098230F" w:rsidP="002B2106">
      <w:pPr>
        <w:pStyle w:val="NormalWeb"/>
        <w:shd w:val="clear" w:color="auto" w:fill="FFFFFF"/>
        <w:bidi/>
        <w:spacing w:before="0" w:beforeAutospacing="0" w:after="360" w:afterAutospacing="0" w:line="360" w:lineRule="atLeast"/>
        <w:rPr>
          <w:rFonts w:ascii="Helvetica" w:hAnsi="Helvetica" w:cs="Helvetica" w:hint="cs"/>
          <w:color w:val="080808"/>
          <w:sz w:val="32"/>
          <w:szCs w:val="32"/>
          <w:shd w:val="clear" w:color="auto" w:fill="FFFFFF"/>
          <w:rtl/>
        </w:rPr>
      </w:pPr>
    </w:p>
    <w:sectPr w:rsidR="0098230F" w:rsidRPr="00221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567AF"/>
    <w:multiLevelType w:val="multilevel"/>
    <w:tmpl w:val="F506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EA7302"/>
    <w:multiLevelType w:val="multilevel"/>
    <w:tmpl w:val="BE82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DF"/>
    <w:rsid w:val="00003525"/>
    <w:rsid w:val="00221A47"/>
    <w:rsid w:val="00291C6D"/>
    <w:rsid w:val="002B2106"/>
    <w:rsid w:val="002F4ADF"/>
    <w:rsid w:val="00371C3F"/>
    <w:rsid w:val="0091333F"/>
    <w:rsid w:val="0098230F"/>
    <w:rsid w:val="00D1170F"/>
    <w:rsid w:val="00D71087"/>
    <w:rsid w:val="00E0419A"/>
    <w:rsid w:val="00EE6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B789"/>
  <w15:chartTrackingRefBased/>
  <w15:docId w15:val="{1541BB83-2CE6-47FD-87FA-046340CE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A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6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366464">
      <w:bodyDiv w:val="1"/>
      <w:marLeft w:val="0"/>
      <w:marRight w:val="0"/>
      <w:marTop w:val="0"/>
      <w:marBottom w:val="0"/>
      <w:divBdr>
        <w:top w:val="none" w:sz="0" w:space="0" w:color="auto"/>
        <w:left w:val="none" w:sz="0" w:space="0" w:color="auto"/>
        <w:bottom w:val="none" w:sz="0" w:space="0" w:color="auto"/>
        <w:right w:val="none" w:sz="0" w:space="0" w:color="auto"/>
      </w:divBdr>
    </w:div>
    <w:div w:id="645357914">
      <w:bodyDiv w:val="1"/>
      <w:marLeft w:val="0"/>
      <w:marRight w:val="0"/>
      <w:marTop w:val="0"/>
      <w:marBottom w:val="0"/>
      <w:divBdr>
        <w:top w:val="none" w:sz="0" w:space="0" w:color="auto"/>
        <w:left w:val="none" w:sz="0" w:space="0" w:color="auto"/>
        <w:bottom w:val="none" w:sz="0" w:space="0" w:color="auto"/>
        <w:right w:val="none" w:sz="0" w:space="0" w:color="auto"/>
      </w:divBdr>
    </w:div>
    <w:div w:id="767846441">
      <w:bodyDiv w:val="1"/>
      <w:marLeft w:val="0"/>
      <w:marRight w:val="0"/>
      <w:marTop w:val="0"/>
      <w:marBottom w:val="0"/>
      <w:divBdr>
        <w:top w:val="none" w:sz="0" w:space="0" w:color="auto"/>
        <w:left w:val="none" w:sz="0" w:space="0" w:color="auto"/>
        <w:bottom w:val="none" w:sz="0" w:space="0" w:color="auto"/>
        <w:right w:val="none" w:sz="0" w:space="0" w:color="auto"/>
      </w:divBdr>
    </w:div>
    <w:div w:id="946693846">
      <w:bodyDiv w:val="1"/>
      <w:marLeft w:val="0"/>
      <w:marRight w:val="0"/>
      <w:marTop w:val="0"/>
      <w:marBottom w:val="0"/>
      <w:divBdr>
        <w:top w:val="none" w:sz="0" w:space="0" w:color="auto"/>
        <w:left w:val="none" w:sz="0" w:space="0" w:color="auto"/>
        <w:bottom w:val="none" w:sz="0" w:space="0" w:color="auto"/>
        <w:right w:val="none" w:sz="0" w:space="0" w:color="auto"/>
      </w:divBdr>
    </w:div>
    <w:div w:id="1096486674">
      <w:bodyDiv w:val="1"/>
      <w:marLeft w:val="0"/>
      <w:marRight w:val="0"/>
      <w:marTop w:val="0"/>
      <w:marBottom w:val="0"/>
      <w:divBdr>
        <w:top w:val="none" w:sz="0" w:space="0" w:color="auto"/>
        <w:left w:val="none" w:sz="0" w:space="0" w:color="auto"/>
        <w:bottom w:val="none" w:sz="0" w:space="0" w:color="auto"/>
        <w:right w:val="none" w:sz="0" w:space="0" w:color="auto"/>
      </w:divBdr>
    </w:div>
    <w:div w:id="1534152531">
      <w:bodyDiv w:val="1"/>
      <w:marLeft w:val="0"/>
      <w:marRight w:val="0"/>
      <w:marTop w:val="0"/>
      <w:marBottom w:val="0"/>
      <w:divBdr>
        <w:top w:val="none" w:sz="0" w:space="0" w:color="auto"/>
        <w:left w:val="none" w:sz="0" w:space="0" w:color="auto"/>
        <w:bottom w:val="none" w:sz="0" w:space="0" w:color="auto"/>
        <w:right w:val="none" w:sz="0" w:space="0" w:color="auto"/>
      </w:divBdr>
    </w:div>
    <w:div w:id="161856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O&amp;M</dc:creator>
  <cp:keywords/>
  <dc:description/>
  <cp:lastModifiedBy>O&amp;M</cp:lastModifiedBy>
  <cp:revision>17</cp:revision>
  <dcterms:created xsi:type="dcterms:W3CDTF">2023-05-19T14:59:00Z</dcterms:created>
  <dcterms:modified xsi:type="dcterms:W3CDTF">2023-05-19T17:00:00Z</dcterms:modified>
</cp:coreProperties>
</file>