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FD" w:rsidRPr="008E6CFD" w:rsidRDefault="008E6CFD" w:rsidP="004F720E">
      <w:pPr>
        <w:bidi/>
        <w:jc w:val="both"/>
        <w:rPr>
          <w:rFonts w:ascii="Segoe UI" w:eastAsia="Times New Roman" w:hAnsi="Segoe UI" w:cs="Segoe UI"/>
          <w:b/>
          <w:bCs/>
          <w:color w:val="262626"/>
          <w:spacing w:val="2"/>
          <w:sz w:val="40"/>
          <w:szCs w:val="4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C912BF" w:rsidRDefault="00C912BF" w:rsidP="008E6CFD">
      <w:pPr>
        <w:bidi/>
        <w:rPr>
          <w:rFonts w:ascii="Segoe UI" w:hAnsi="Segoe UI" w:cs="Segoe UI"/>
          <w:color w:val="262626"/>
          <w:spacing w:val="2"/>
          <w:sz w:val="20"/>
          <w:szCs w:val="20"/>
        </w:rPr>
      </w:pPr>
    </w:p>
    <w:p w:rsidR="001E2901" w:rsidRDefault="001E2901" w:rsidP="001E2901">
      <w:pPr>
        <w:bidi/>
        <w:spacing w:after="120"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على مر التاريخ ظهرت الكثير من المدن والحضارات حول منابع الماء كالأودية والأنهار. فغالباً ما شكلت مصادر المياه مفتاحاً للرخاء الاقتصادي وتحسين مستويات المعيشة.</w:t>
      </w:r>
    </w:p>
    <w:p w:rsidR="00C912BF" w:rsidRDefault="00C912BF" w:rsidP="001E2901">
      <w:pPr>
        <w:bidi/>
        <w:spacing w:after="120"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حيث تزدهر الحركة الاقتصادية والاجتماعية. كما يسهم توفر الماء الكافي إلى انتشار ثقافة الاهتمام بالنظافة الصحية لدى المجتمعات،</w:t>
      </w:r>
    </w:p>
    <w:p w:rsidR="00C912BF" w:rsidRPr="00C912BF" w:rsidRDefault="00C912BF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C912BF" w:rsidP="00C912BF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وتنشط حركة الزراعة</w:t>
      </w:r>
      <w:r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 xml:space="preserve"> والصناعة بسبب توفر المياه. بين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م</w:t>
      </w: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 xml:space="preserve">ا يشكل نقصها إلى حدوث 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ر</w:t>
      </w: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كود وتعطل النشاط الاقتصادي وينتهي الأمر بنسبة كبيرة من أفراد المجتمع تحت خط الفقر</w:t>
      </w:r>
      <w:r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</w:rPr>
        <w:t>.</w:t>
      </w:r>
    </w:p>
    <w:p w:rsidR="006E55DA" w:rsidRDefault="006E55DA" w:rsidP="006E55DA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714EB9" w:rsidRDefault="006E55DA" w:rsidP="006E55DA">
      <w:pPr>
        <w:pStyle w:val="NormalWeb"/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</w:rPr>
      </w:pP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 xml:space="preserve">لذلك يجب على الانسان ان يسعى الى بيئة خضراء. فهناك 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مجموعة من الأفكار يمكن أن تخلق تحولاً دائماً في حياتك اليومية</w:t>
      </w: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 xml:space="preserve"> و تؤ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دي الى بيئة خضراء:</w:t>
      </w:r>
    </w:p>
    <w:p w:rsidR="00714EB9" w:rsidRPr="002A4396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</w:rPr>
      </w:pP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استخدام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 xml:space="preserve"> المصابيح الموفرة للطاقة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 xml:space="preserve">  </w:t>
      </w:r>
    </w:p>
    <w:p w:rsidR="00714EB9" w:rsidRPr="002A4396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إعادة التدوير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</w:rPr>
        <w:t>: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 xml:space="preserve"> 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تساعد برامج التدوير على توفير الطاقة وحماية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</w:rPr>
        <w:t> </w:t>
      </w: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البيئة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 xml:space="preserve"> </w:t>
      </w:r>
    </w:p>
    <w:p w:rsidR="00714EB9" w:rsidRPr="002A4396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التقليل من استخدام المواد الكيميائية التي تنبعث منها الاشعاعات الضارة وتنشرها في الهواء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 w:rsidRPr="00C226DA">
        <w:rPr>
          <w:rFonts w:ascii="Segoe UI" w:hAnsi="Segoe UI" w:cs="Segoe UI"/>
          <w:color w:val="0070C0"/>
          <w:spacing w:val="2"/>
          <w:sz w:val="20"/>
          <w:szCs w:val="20"/>
        </w:rPr>
        <w:t xml:space="preserve"> </w:t>
      </w:r>
    </w:p>
    <w:p w:rsidR="00714EB9" w:rsidRPr="00C63AEB" w:rsidRDefault="00714EB9" w:rsidP="00714EB9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استغلال الطاقة الشمسية في وسائل النقل والتقليل من استخدام المحروقات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 xml:space="preserve"> </w:t>
      </w:r>
    </w:p>
    <w:p w:rsidR="00950F72" w:rsidRDefault="00714EB9" w:rsidP="00950F72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</w:rPr>
      </w:pPr>
      <w:r w:rsidRPr="002A4396">
        <w:rPr>
          <w:rFonts w:ascii="Segoe UI" w:hAnsi="Segoe UI" w:cs="Segoe UI"/>
          <w:color w:val="262626"/>
          <w:spacing w:val="2"/>
          <w:sz w:val="20"/>
          <w:szCs w:val="20"/>
          <w:rtl/>
        </w:rPr>
        <w:t>القيام بإنشاء المصانع في المناطق البعيدة عن المنشآت السكنية</w:t>
      </w:r>
      <w:r w:rsidRPr="002A4396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 w:rsidRPr="00C226DA">
        <w:rPr>
          <w:rFonts w:ascii="Segoe UI" w:hAnsi="Segoe UI" w:cs="Segoe UI"/>
          <w:color w:val="0070C0"/>
          <w:spacing w:val="2"/>
          <w:sz w:val="20"/>
          <w:szCs w:val="20"/>
        </w:rPr>
        <w:t xml:space="preserve"> </w:t>
      </w:r>
    </w:p>
    <w:p w:rsidR="006E55DA" w:rsidRPr="00950F72" w:rsidRDefault="00714EB9" w:rsidP="00950F72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/>
        <w:rPr>
          <w:rFonts w:ascii="Segoe UI" w:hAnsi="Segoe UI" w:cs="Segoe UI"/>
          <w:color w:val="262626"/>
          <w:spacing w:val="2"/>
          <w:sz w:val="20"/>
          <w:szCs w:val="20"/>
          <w:rtl/>
        </w:rPr>
      </w:pPr>
      <w:r w:rsidRPr="00950F72">
        <w:rPr>
          <w:rFonts w:ascii="Segoe UI" w:hAnsi="Segoe UI" w:cs="Segoe UI"/>
          <w:color w:val="262626"/>
          <w:spacing w:val="2"/>
          <w:sz w:val="20"/>
          <w:szCs w:val="20"/>
          <w:rtl/>
        </w:rPr>
        <w:t>الإكثار من زراعة الأشجار والنباتات الخضراء لزيادة الأوكسجين في الجو و التلوث وحماية البيئة</w:t>
      </w:r>
      <w:r w:rsidRPr="00950F72"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.</w:t>
      </w:r>
      <w:r w:rsidR="006E55DA" w:rsidRPr="00950F72">
        <w:rPr>
          <w:rFonts w:ascii="Segoe UI" w:hAnsi="Segoe UI" w:cs="Segoe UI"/>
          <w:color w:val="262626"/>
          <w:spacing w:val="2"/>
          <w:sz w:val="20"/>
          <w:szCs w:val="20"/>
        </w:rPr>
        <w:br/>
      </w:r>
    </w:p>
    <w:p w:rsidR="006E55DA" w:rsidRDefault="006E55DA" w:rsidP="006E55DA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Pr="00322804" w:rsidRDefault="00322804" w:rsidP="00322804">
      <w:pPr>
        <w:bidi/>
        <w:ind w:firstLine="720"/>
        <w:rPr>
          <w:rFonts w:ascii="Segoe UI" w:eastAsia="Times New Roman" w:hAnsi="Segoe UI" w:cs="Segoe UI"/>
          <w:b/>
          <w:bCs/>
          <w:color w:val="262626"/>
          <w:spacing w:val="2"/>
          <w:sz w:val="20"/>
          <w:szCs w:val="20"/>
        </w:rPr>
      </w:pPr>
      <w:bookmarkStart w:id="0" w:name="_GoBack"/>
      <w:r w:rsidRPr="00322804">
        <w:rPr>
          <w:rFonts w:ascii="Segoe UI" w:eastAsia="Times New Roman" w:hAnsi="Segoe UI" w:cs="Segoe UI" w:hint="cs"/>
          <w:b/>
          <w:bCs/>
          <w:color w:val="262626"/>
          <w:spacing w:val="2"/>
          <w:sz w:val="20"/>
          <w:szCs w:val="20"/>
          <w:rtl/>
        </w:rPr>
        <w:t>اعداد: ماركيلا برشة و زينة خريم</w:t>
      </w:r>
      <w:bookmarkEnd w:id="0"/>
    </w:p>
    <w:p w:rsidR="008E6CFD" w:rsidRPr="007D4936" w:rsidRDefault="000F2807" w:rsidP="007D4936">
      <w:pPr>
        <w:bidi/>
        <w:jc w:val="center"/>
        <w:rPr>
          <w:rFonts w:ascii="Segoe UI" w:eastAsia="Times New Roman" w:hAnsi="Segoe UI" w:cs="Segoe UI"/>
          <w:color w:val="262626"/>
          <w:spacing w:val="2"/>
          <w:sz w:val="44"/>
          <w:szCs w:val="44"/>
          <w:lang w:bidi="ar-JO"/>
        </w:rPr>
      </w:pPr>
      <w:r w:rsidRPr="008E6CFD">
        <w:rPr>
          <w:rFonts w:ascii="Segoe UI" w:eastAsia="Times New Roman" w:hAnsi="Segoe UI" w:cs="Segoe UI"/>
          <w:b/>
          <w:bCs/>
          <w:noProof/>
          <w:color w:val="262626"/>
          <w:spacing w:val="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FAC0D" wp14:editId="39F8287E">
                <wp:simplePos x="0" y="0"/>
                <wp:positionH relativeFrom="column">
                  <wp:posOffset>-155575</wp:posOffset>
                </wp:positionH>
                <wp:positionV relativeFrom="paragraph">
                  <wp:posOffset>-249555</wp:posOffset>
                </wp:positionV>
                <wp:extent cx="2828290" cy="888365"/>
                <wp:effectExtent l="0" t="0" r="1016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8883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2.25pt;margin-top:-19.65pt;width:222.7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" filled="f" strokecolor="black [3213]" strokeweight="2pt"/>
            </w:pict>
          </mc:Fallback>
        </mc:AlternateContent>
      </w:r>
      <w:r w:rsidR="007D4936" w:rsidRPr="007D4936">
        <w:rPr>
          <w:rFonts w:ascii="Calibri" w:eastAsia="Times New Roman" w:hAnsi="Calibri" w:cs="Simplified Arabic"/>
          <w:color w:val="000000"/>
          <w:sz w:val="44"/>
          <w:szCs w:val="44"/>
          <w:rtl/>
          <w:lang w:bidi="ar-JO"/>
        </w:rPr>
        <w:t>شّحّ المياه وأثره</w:t>
      </w:r>
      <w:r w:rsidR="007D4936" w:rsidRPr="007D4936">
        <w:rPr>
          <w:rFonts w:ascii="Calibri" w:eastAsia="Times New Roman" w:hAnsi="Calibri" w:cs="Simplified Arabic" w:hint="cs"/>
          <w:color w:val="000000"/>
          <w:sz w:val="44"/>
          <w:szCs w:val="44"/>
          <w:rtl/>
          <w:lang w:bidi="ar-JO"/>
        </w:rPr>
        <w:t xml:space="preserve"> على الانسان </w:t>
      </w:r>
      <w:r w:rsidR="007D4936" w:rsidRPr="007D4936">
        <w:rPr>
          <w:rFonts w:ascii="Calibri" w:eastAsia="Times New Roman" w:hAnsi="Calibri" w:cs="Simplified Arabic"/>
          <w:color w:val="000000"/>
          <w:sz w:val="44"/>
          <w:szCs w:val="44"/>
          <w:rtl/>
          <w:lang w:bidi="ar-JO"/>
        </w:rPr>
        <w:t xml:space="preserve"> </w:t>
      </w:r>
    </w:p>
    <w:p w:rsidR="008E6CFD" w:rsidRDefault="004F720E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  <w:r>
        <w:rPr>
          <w:rFonts w:ascii="Segoe UI" w:eastAsia="Times New Roman" w:hAnsi="Segoe UI" w:cs="Segoe UI"/>
          <w:color w:val="262626"/>
          <w:spacing w:val="2"/>
          <w:sz w:val="20"/>
          <w:szCs w:val="20"/>
        </w:rPr>
        <w:t xml:space="preserve">    </w:t>
      </w:r>
    </w:p>
    <w:p w:rsidR="00F64058" w:rsidRDefault="00F64058" w:rsidP="008E6CFD">
      <w:pPr>
        <w:pStyle w:val="ListParagraph"/>
        <w:bidi/>
        <w:spacing w:after="120"/>
        <w:contextualSpacing w:val="0"/>
        <w:rPr>
          <w:rFonts w:ascii="Segoe UI" w:hAnsi="Segoe UI" w:cs="Segoe UI"/>
          <w:color w:val="262626"/>
          <w:spacing w:val="2"/>
          <w:sz w:val="20"/>
          <w:szCs w:val="20"/>
        </w:rPr>
      </w:pPr>
    </w:p>
    <w:p w:rsidR="00950F72" w:rsidRDefault="005939BB" w:rsidP="005939BB">
      <w:pPr>
        <w:pStyle w:val="has-text-align-right"/>
        <w:shd w:val="clear" w:color="auto" w:fill="FFFFFF"/>
        <w:jc w:val="right"/>
        <w:rPr>
          <w:rFonts w:ascii="Segoe UI" w:hAnsi="Segoe UI" w:cs="Segoe UI"/>
          <w:color w:val="262626"/>
          <w:spacing w:val="2"/>
          <w:sz w:val="20"/>
          <w:szCs w:val="20"/>
        </w:rPr>
      </w:pPr>
      <w:r>
        <w:rPr>
          <w:rFonts w:ascii="Segoe UI" w:hAnsi="Segoe UI" w:cs="Segoe UI"/>
          <w:noProof/>
          <w:color w:val="262626"/>
          <w:spacing w:val="2"/>
          <w:sz w:val="20"/>
          <w:szCs w:val="20"/>
          <w:rtl/>
        </w:rPr>
        <w:drawing>
          <wp:inline distT="0" distB="0" distL="0" distR="0" wp14:anchorId="0C491373" wp14:editId="6A7BD5F3">
            <wp:extent cx="2514600" cy="1281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cris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F72" w:rsidRDefault="00950F72" w:rsidP="00950F72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</w:rPr>
      </w:pPr>
    </w:p>
    <w:p w:rsidR="008E6CFD" w:rsidRDefault="008E6CFD" w:rsidP="00950F72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</w:pPr>
      <w:r w:rsidRPr="00036E81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أثّرت أحداث كثيرة على حياة الإنسان وغيّرت سير حياته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  <w:lang w:bidi="ar-JO"/>
        </w:rPr>
        <w:t>,</w:t>
      </w:r>
      <w:r w:rsidRPr="00036E81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 xml:space="preserve"> منها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 xml:space="preserve"> الزلازل.  فقد </w:t>
      </w:r>
      <w:r w:rsidRPr="008E2EB8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تؤدي الزلازل الكبرى إلى قتل آلاف الناس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 xml:space="preserve">. و </w:t>
      </w:r>
      <w:r w:rsidRPr="00753D86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من الأضرار الأخرى الناجمة عن الزلازل</w:t>
      </w:r>
      <w:r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:</w:t>
      </w:r>
    </w:p>
    <w:p w:rsidR="008E6CFD" w:rsidRDefault="008E6CFD" w:rsidP="008E6CFD">
      <w:pPr>
        <w:bidi/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</w:pPr>
    </w:p>
    <w:p w:rsidR="008E6CFD" w:rsidRPr="00C226DA" w:rsidRDefault="008E6CFD" w:rsidP="008E6CFD">
      <w:pPr>
        <w:pStyle w:val="ListParagraph"/>
        <w:numPr>
          <w:ilvl w:val="0"/>
          <w:numId w:val="4"/>
        </w:numPr>
        <w:bidi/>
        <w:spacing w:after="120"/>
        <w:contextualSpacing w:val="0"/>
        <w:rPr>
          <w:color w:val="333333"/>
        </w:rPr>
      </w:pPr>
      <w:r w:rsidRPr="00F7164C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فقدان الممتلكات وتدمير المنازل وأنابيب تمديد المياه الواقعة تحت الأرض، والسكك الحديدية وغيرها</w:t>
      </w:r>
      <w:r w:rsidRPr="00F7164C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.</w:t>
      </w:r>
    </w:p>
    <w:p w:rsidR="00603F2B" w:rsidRPr="00603F2B" w:rsidRDefault="008E6CFD" w:rsidP="00603F2B">
      <w:pPr>
        <w:pStyle w:val="ListParagraph"/>
        <w:numPr>
          <w:ilvl w:val="0"/>
          <w:numId w:val="4"/>
        </w:numPr>
        <w:bidi/>
        <w:spacing w:after="120"/>
        <w:contextualSpacing w:val="0"/>
        <w:rPr>
          <w:color w:val="333333"/>
        </w:rPr>
      </w:pPr>
      <w:r w:rsidRPr="00F7164C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التغير في مجرى الأنهار، فقد تعمل الزلازل على تغيير مجرى الأنهار، مما يعني تدمير حياة الملايين عند قدوم الزلازل.</w:t>
      </w:r>
    </w:p>
    <w:p w:rsidR="008E6CFD" w:rsidRPr="00A60BCD" w:rsidRDefault="008E6CFD" w:rsidP="00603F2B">
      <w:pPr>
        <w:pStyle w:val="ListParagraph"/>
        <w:numPr>
          <w:ilvl w:val="0"/>
          <w:numId w:val="4"/>
        </w:numPr>
        <w:bidi/>
        <w:spacing w:after="120"/>
        <w:contextualSpacing w:val="0"/>
        <w:rPr>
          <w:color w:val="333333"/>
        </w:rPr>
      </w:pPr>
      <w:r w:rsidRPr="00603F2B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تشققات في القشرة الأرضية، حيث تظهر هذه التشققات واضحة في الطرق والحقول والتلال، مما يعني أن هذه الأسطح قد تم تدميرها ولم تعد نافعة لخدمة فعاليات الحياة المختلفة</w:t>
      </w:r>
      <w:r w:rsidRPr="00603F2B">
        <w:rPr>
          <w:rFonts w:ascii="Segoe UI" w:eastAsia="Times New Roman" w:hAnsi="Segoe UI" w:cs="Segoe UI" w:hint="cs"/>
          <w:color w:val="262626"/>
          <w:spacing w:val="2"/>
          <w:sz w:val="20"/>
          <w:szCs w:val="20"/>
          <w:rtl/>
        </w:rPr>
        <w:t>.</w:t>
      </w:r>
    </w:p>
    <w:p w:rsidR="008E6CFD" w:rsidRDefault="00A60BCD" w:rsidP="008E6CFD">
      <w:pPr>
        <w:bidi/>
        <w:spacing w:after="120"/>
        <w:rPr>
          <w:rFonts w:ascii="Segoe UI" w:hAnsi="Segoe UI" w:cs="Segoe UI"/>
          <w:color w:val="262626"/>
          <w:spacing w:val="2"/>
          <w:sz w:val="20"/>
          <w:szCs w:val="20"/>
        </w:rPr>
      </w:pP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شح</w:t>
      </w:r>
      <w:r>
        <w:rPr>
          <w:rFonts w:ascii="Segoe UI" w:hAnsi="Segoe UI" w:cs="Segoe UI"/>
          <w:color w:val="262626"/>
          <w:spacing w:val="2"/>
          <w:sz w:val="20"/>
          <w:szCs w:val="20"/>
          <w:rtl/>
        </w:rPr>
        <w:t xml:space="preserve"> المياه </w:t>
      </w:r>
      <w:r>
        <w:rPr>
          <w:rFonts w:ascii="Segoe UI" w:hAnsi="Segoe UI" w:cs="Segoe UI" w:hint="cs"/>
          <w:color w:val="262626"/>
          <w:spacing w:val="2"/>
          <w:sz w:val="20"/>
          <w:szCs w:val="20"/>
          <w:rtl/>
        </w:rPr>
        <w:t>ي</w:t>
      </w:r>
      <w:r w:rsidRPr="00631A0A">
        <w:rPr>
          <w:rFonts w:ascii="Segoe UI" w:hAnsi="Segoe UI" w:cs="Segoe UI"/>
          <w:color w:val="262626"/>
          <w:spacing w:val="2"/>
          <w:sz w:val="20"/>
          <w:szCs w:val="20"/>
          <w:rtl/>
        </w:rPr>
        <w:t>عني – ببساطة – عدم وجود منسوب كاف من المياه لتغطية حاجات مجموعة بشرية في أي منطقة في العالم. والمقصود بالحاجات البشرية من الماء مثل الشرب والطبخ والنظام الصحي والبيئي</w:t>
      </w:r>
      <w:r>
        <w:rPr>
          <w:rFonts w:ascii="Segoe UI" w:hAnsi="Segoe UI" w:cs="Segoe UI"/>
          <w:color w:val="262626"/>
          <w:spacing w:val="2"/>
          <w:sz w:val="20"/>
          <w:szCs w:val="20"/>
        </w:rPr>
        <w:t>.</w:t>
      </w:r>
    </w:p>
    <w:p w:rsidR="00C912BF" w:rsidRDefault="00A60BCD" w:rsidP="00B53A4F">
      <w:pPr>
        <w:bidi/>
        <w:spacing w:after="120"/>
        <w:rPr>
          <w:rFonts w:ascii="Segoe UI" w:eastAsia="Times New Roman" w:hAnsi="Segoe UI" w:cs="Segoe UI"/>
          <w:color w:val="262626"/>
          <w:spacing w:val="2"/>
          <w:sz w:val="20"/>
          <w:szCs w:val="20"/>
          <w:rtl/>
          <w:lang w:bidi="ar-JO"/>
        </w:rPr>
      </w:pPr>
      <w:r w:rsidRPr="00A51D12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 xml:space="preserve">يضطر الناس في العديد من الدول النامية إلى شرب مياه غير نظيفة وملوثة. لذلك تنتشر فيها </w:t>
      </w:r>
      <w:r w:rsidR="00A51D12" w:rsidRPr="00A51D12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الكثير من الأمراض والأوبئة التي تؤدي في الكثير من الأحيان إلى الوفاة</w:t>
      </w:r>
      <w:r w:rsidR="00A51D12" w:rsidRPr="002B2E0A">
        <w:rPr>
          <w:rFonts w:ascii="Segoe UI" w:eastAsia="Times New Roman" w:hAnsi="Segoe UI" w:cs="Segoe UI"/>
          <w:color w:val="262626"/>
          <w:spacing w:val="2"/>
          <w:sz w:val="20"/>
          <w:szCs w:val="20"/>
          <w:rtl/>
        </w:rPr>
        <w:t>.</w:t>
      </w:r>
    </w:p>
    <w:sectPr w:rsidR="00C912BF" w:rsidSect="008E6CFD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E4" w:rsidRDefault="001C3FE4" w:rsidP="00C226DA">
      <w:pPr>
        <w:spacing w:line="240" w:lineRule="auto"/>
      </w:pPr>
      <w:r>
        <w:separator/>
      </w:r>
    </w:p>
  </w:endnote>
  <w:endnote w:type="continuationSeparator" w:id="0">
    <w:p w:rsidR="001C3FE4" w:rsidRDefault="001C3FE4" w:rsidP="00C22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E4" w:rsidRDefault="001C3FE4" w:rsidP="00C226DA">
      <w:pPr>
        <w:spacing w:line="240" w:lineRule="auto"/>
      </w:pPr>
      <w:r>
        <w:separator/>
      </w:r>
    </w:p>
  </w:footnote>
  <w:footnote w:type="continuationSeparator" w:id="0">
    <w:p w:rsidR="001C3FE4" w:rsidRDefault="001C3FE4" w:rsidP="00C226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7AB"/>
    <w:multiLevelType w:val="hybridMultilevel"/>
    <w:tmpl w:val="318C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5708C"/>
    <w:multiLevelType w:val="hybridMultilevel"/>
    <w:tmpl w:val="F9D6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776C"/>
    <w:multiLevelType w:val="hybridMultilevel"/>
    <w:tmpl w:val="58C0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8567F"/>
    <w:multiLevelType w:val="hybridMultilevel"/>
    <w:tmpl w:val="2C80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C"/>
    <w:rsid w:val="00002EEF"/>
    <w:rsid w:val="00030E9B"/>
    <w:rsid w:val="00036E81"/>
    <w:rsid w:val="000B3F06"/>
    <w:rsid w:val="000C22EB"/>
    <w:rsid w:val="000E2C35"/>
    <w:rsid w:val="000F2807"/>
    <w:rsid w:val="001308B0"/>
    <w:rsid w:val="00163474"/>
    <w:rsid w:val="00190D81"/>
    <w:rsid w:val="001A57B1"/>
    <w:rsid w:val="001C3FE4"/>
    <w:rsid w:val="001D669E"/>
    <w:rsid w:val="001E2901"/>
    <w:rsid w:val="0027724D"/>
    <w:rsid w:val="002A4396"/>
    <w:rsid w:val="002A4697"/>
    <w:rsid w:val="002A4CE7"/>
    <w:rsid w:val="002B2E0A"/>
    <w:rsid w:val="00322804"/>
    <w:rsid w:val="00351C1D"/>
    <w:rsid w:val="0039207C"/>
    <w:rsid w:val="00402F01"/>
    <w:rsid w:val="004A06B7"/>
    <w:rsid w:val="004D2D68"/>
    <w:rsid w:val="004F720E"/>
    <w:rsid w:val="00505B75"/>
    <w:rsid w:val="00552726"/>
    <w:rsid w:val="00581922"/>
    <w:rsid w:val="00583C98"/>
    <w:rsid w:val="005939BB"/>
    <w:rsid w:val="005E12EC"/>
    <w:rsid w:val="005E504A"/>
    <w:rsid w:val="00603F2B"/>
    <w:rsid w:val="00631A0A"/>
    <w:rsid w:val="006D057B"/>
    <w:rsid w:val="006E55DA"/>
    <w:rsid w:val="006F35B7"/>
    <w:rsid w:val="0071164B"/>
    <w:rsid w:val="00714EB9"/>
    <w:rsid w:val="00753D86"/>
    <w:rsid w:val="007C371B"/>
    <w:rsid w:val="007D4936"/>
    <w:rsid w:val="00821852"/>
    <w:rsid w:val="008C0088"/>
    <w:rsid w:val="008E2EB8"/>
    <w:rsid w:val="008E6CFD"/>
    <w:rsid w:val="009128EB"/>
    <w:rsid w:val="00912A19"/>
    <w:rsid w:val="00950F72"/>
    <w:rsid w:val="009C1232"/>
    <w:rsid w:val="009E53B7"/>
    <w:rsid w:val="009F1840"/>
    <w:rsid w:val="00A0407C"/>
    <w:rsid w:val="00A51D12"/>
    <w:rsid w:val="00A60BCD"/>
    <w:rsid w:val="00A82964"/>
    <w:rsid w:val="00B53A4F"/>
    <w:rsid w:val="00B67743"/>
    <w:rsid w:val="00C226DA"/>
    <w:rsid w:val="00C63AEB"/>
    <w:rsid w:val="00C71E1E"/>
    <w:rsid w:val="00C72077"/>
    <w:rsid w:val="00C912BF"/>
    <w:rsid w:val="00CC5C88"/>
    <w:rsid w:val="00CE00AD"/>
    <w:rsid w:val="00D310BB"/>
    <w:rsid w:val="00D61501"/>
    <w:rsid w:val="00D81D7D"/>
    <w:rsid w:val="00D9253B"/>
    <w:rsid w:val="00DE01A7"/>
    <w:rsid w:val="00EE730A"/>
    <w:rsid w:val="00F64058"/>
    <w:rsid w:val="00F710B4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97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088"/>
    <w:rPr>
      <w:b/>
      <w:bCs/>
    </w:rPr>
  </w:style>
  <w:style w:type="character" w:styleId="Hyperlink">
    <w:name w:val="Hyperlink"/>
    <w:basedOn w:val="DefaultParagraphFont"/>
    <w:uiPriority w:val="99"/>
    <w:unhideWhenUsed/>
    <w:rsid w:val="008C00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A0A"/>
    <w:rPr>
      <w:color w:val="800080" w:themeColor="followedHyperlink"/>
      <w:u w:val="single"/>
    </w:rPr>
  </w:style>
  <w:style w:type="paragraph" w:customStyle="1" w:styleId="has-text-align-right">
    <w:name w:val="has-text-align-right"/>
    <w:basedOn w:val="Normal"/>
    <w:rsid w:val="0063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6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6D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97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088"/>
    <w:rPr>
      <w:b/>
      <w:bCs/>
    </w:rPr>
  </w:style>
  <w:style w:type="character" w:styleId="Hyperlink">
    <w:name w:val="Hyperlink"/>
    <w:basedOn w:val="DefaultParagraphFont"/>
    <w:uiPriority w:val="99"/>
    <w:unhideWhenUsed/>
    <w:rsid w:val="008C00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A0A"/>
    <w:rPr>
      <w:color w:val="800080" w:themeColor="followedHyperlink"/>
      <w:u w:val="single"/>
    </w:rPr>
  </w:style>
  <w:style w:type="paragraph" w:customStyle="1" w:styleId="has-text-align-right">
    <w:name w:val="has-text-align-right"/>
    <w:basedOn w:val="Normal"/>
    <w:rsid w:val="0063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6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6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6D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2023-04-15T12:18:00Z</dcterms:created>
  <dcterms:modified xsi:type="dcterms:W3CDTF">2023-05-18T14:59:00Z</dcterms:modified>
</cp:coreProperties>
</file>