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47" w:rsidRPr="003633A2" w:rsidRDefault="00CC6918">
      <w:pPr>
        <w:rPr>
          <w:b/>
          <w:bCs/>
          <w:sz w:val="40"/>
          <w:szCs w:val="40"/>
          <w:rtl/>
        </w:rPr>
      </w:pPr>
      <w:r>
        <w:rPr>
          <w:rFonts w:ascii="Tajawal" w:hAnsi="Tajawal"/>
          <w:color w:val="333F48"/>
          <w:sz w:val="27"/>
          <w:szCs w:val="27"/>
          <w:shd w:val="clear" w:color="auto" w:fill="FFFFFF"/>
          <w:rtl/>
        </w:rPr>
        <w:t>ت</w:t>
      </w:r>
      <w:r w:rsidRPr="003633A2">
        <w:rPr>
          <w:rFonts w:ascii="Tajawal" w:hAnsi="Tajawal"/>
          <w:b/>
          <w:bCs/>
          <w:color w:val="333F48"/>
          <w:sz w:val="40"/>
          <w:szCs w:val="40"/>
          <w:shd w:val="clear" w:color="auto" w:fill="FFFFFF"/>
          <w:rtl/>
        </w:rPr>
        <w:t>هدف السلسلة إلى تشجيع الأطفال الصغار على السعي لتحقيق حلمهم من خلال التعلم عن "المغامرة الواعية"، وتعريضهم لثقافات متنوعة من جميع أنحاء العالم، </w:t>
      </w:r>
      <w:bookmarkStart w:id="0" w:name="_GoBack"/>
      <w:bookmarkEnd w:id="0"/>
    </w:p>
    <w:p w:rsidR="00CC6918" w:rsidRPr="003633A2" w:rsidRDefault="00CC6918">
      <w:pPr>
        <w:rPr>
          <w:b/>
          <w:bCs/>
          <w:sz w:val="40"/>
          <w:szCs w:val="40"/>
          <w:rtl/>
        </w:rPr>
      </w:pPr>
      <w:r w:rsidRPr="003633A2">
        <w:rPr>
          <w:rFonts w:hint="cs"/>
          <w:b/>
          <w:bCs/>
          <w:sz w:val="40"/>
          <w:szCs w:val="40"/>
          <w:rtl/>
        </w:rPr>
        <w:t>اول عربي يتسلق قمم العالم السبع مصطفى سلامه</w:t>
      </w:r>
    </w:p>
    <w:p w:rsidR="00CC6918" w:rsidRPr="003633A2" w:rsidRDefault="00CC6918" w:rsidP="00CC6918">
      <w:pPr>
        <w:rPr>
          <w:rFonts w:ascii="Tajawal" w:hAnsi="Tajawal"/>
          <w:b/>
          <w:bCs/>
          <w:color w:val="333F48"/>
          <w:sz w:val="40"/>
          <w:szCs w:val="40"/>
          <w:shd w:val="clear" w:color="auto" w:fill="FFFFFF"/>
          <w:rtl/>
        </w:rPr>
      </w:pPr>
      <w:r w:rsidRPr="003633A2">
        <w:rPr>
          <w:rFonts w:ascii="Tajawal" w:hAnsi="Tajawal"/>
          <w:b/>
          <w:bCs/>
          <w:color w:val="333F48"/>
          <w:sz w:val="40"/>
          <w:szCs w:val="40"/>
          <w:shd w:val="clear" w:color="auto" w:fill="FFFFFF"/>
          <w:rtl/>
        </w:rPr>
        <w:t>ولد مصطفى سلامة لوالدي</w:t>
      </w:r>
      <w:r w:rsidRPr="003633A2">
        <w:rPr>
          <w:rFonts w:ascii="Tajawal" w:hAnsi="Tajawal"/>
          <w:b/>
          <w:bCs/>
          <w:color w:val="333F48"/>
          <w:sz w:val="40"/>
          <w:szCs w:val="40"/>
          <w:shd w:val="clear" w:color="auto" w:fill="FFFFFF"/>
          <w:rtl/>
        </w:rPr>
        <w:t xml:space="preserve"> </w:t>
      </w:r>
      <w:r w:rsidRPr="003633A2">
        <w:rPr>
          <w:rFonts w:ascii="Tajawal" w:hAnsi="Tajawal" w:hint="cs"/>
          <w:b/>
          <w:bCs/>
          <w:color w:val="333F48"/>
          <w:sz w:val="40"/>
          <w:szCs w:val="40"/>
          <w:shd w:val="clear" w:color="auto" w:fill="FFFFFF"/>
          <w:rtl/>
        </w:rPr>
        <w:t xml:space="preserve">فلسطينين </w:t>
      </w:r>
      <w:r w:rsidRPr="003633A2">
        <w:rPr>
          <w:rFonts w:ascii="Tajawal" w:hAnsi="Tajawal"/>
          <w:b/>
          <w:bCs/>
          <w:color w:val="333F48"/>
          <w:sz w:val="40"/>
          <w:szCs w:val="40"/>
          <w:shd w:val="clear" w:color="auto" w:fill="FFFFFF"/>
          <w:rtl/>
        </w:rPr>
        <w:t>في العام 2004، راوده حلم قلب حياته رأساً على عقب،</w:t>
      </w:r>
      <w:r w:rsidRPr="003633A2">
        <w:rPr>
          <w:rFonts w:ascii="Tajawal" w:hAnsi="Tajawal" w:hint="cs"/>
          <w:b/>
          <w:bCs/>
          <w:color w:val="333F48"/>
          <w:sz w:val="40"/>
          <w:szCs w:val="40"/>
          <w:shd w:val="clear" w:color="auto" w:fill="FFFFFF"/>
          <w:rtl/>
        </w:rPr>
        <w:t xml:space="preserve"> حيث</w:t>
      </w:r>
      <w:r w:rsidRPr="003633A2">
        <w:rPr>
          <w:rFonts w:ascii="Tajawal" w:hAnsi="Tajawal"/>
          <w:b/>
          <w:bCs/>
          <w:color w:val="333F48"/>
          <w:sz w:val="40"/>
          <w:szCs w:val="40"/>
          <w:shd w:val="clear" w:color="auto" w:fill="FFFFFF"/>
          <w:rtl/>
        </w:rPr>
        <w:t xml:space="preserve"> </w:t>
      </w:r>
      <w:r w:rsidRPr="003633A2">
        <w:rPr>
          <w:rFonts w:ascii="Tajawal" w:hAnsi="Tajawal"/>
          <w:b/>
          <w:bCs/>
          <w:color w:val="333F48"/>
          <w:sz w:val="40"/>
          <w:szCs w:val="40"/>
          <w:shd w:val="clear" w:color="auto" w:fill="FFFFFF"/>
          <w:rtl/>
        </w:rPr>
        <w:t>كرّس حياته للتدريب من أجل تحدي </w:t>
      </w:r>
      <w:hyperlink r:id="rId5" w:history="1">
        <w:r w:rsidRPr="003633A2">
          <w:rPr>
            <w:rStyle w:val="Hyperlink"/>
            <w:rFonts w:ascii="Tajawal" w:hAnsi="Tajawal"/>
            <w:b/>
            <w:bCs/>
            <w:color w:val="EAE312"/>
            <w:sz w:val="40"/>
            <w:szCs w:val="40"/>
            <w:u w:val="none"/>
            <w:bdr w:val="none" w:sz="0" w:space="0" w:color="auto" w:frame="1"/>
            <w:shd w:val="clear" w:color="auto" w:fill="FFFFFF"/>
          </w:rPr>
          <w:t>"</w:t>
        </w:r>
        <w:r w:rsidRPr="003633A2">
          <w:rPr>
            <w:rStyle w:val="Hyperlink"/>
            <w:rFonts w:ascii="Tajawal" w:hAnsi="Tajawal"/>
            <w:b/>
            <w:bCs/>
            <w:color w:val="EAE312"/>
            <w:sz w:val="40"/>
            <w:szCs w:val="40"/>
            <w:u w:val="none"/>
            <w:bdr w:val="none" w:sz="0" w:space="0" w:color="auto" w:frame="1"/>
            <w:shd w:val="clear" w:color="auto" w:fill="FFFFFF"/>
            <w:rtl/>
          </w:rPr>
          <w:t>إكسبلوريرز غراند سلام</w:t>
        </w:r>
        <w:r w:rsidRPr="003633A2">
          <w:rPr>
            <w:rStyle w:val="Hyperlink"/>
            <w:rFonts w:ascii="Tajawal" w:hAnsi="Tajawal"/>
            <w:b/>
            <w:bCs/>
            <w:color w:val="EAE312"/>
            <w:sz w:val="40"/>
            <w:szCs w:val="40"/>
            <w:u w:val="none"/>
            <w:bdr w:val="none" w:sz="0" w:space="0" w:color="auto" w:frame="1"/>
            <w:shd w:val="clear" w:color="auto" w:fill="FFFFFF"/>
          </w:rPr>
          <w:t>"</w:t>
        </w:r>
      </w:hyperlink>
      <w:r w:rsidRPr="003633A2">
        <w:rPr>
          <w:rFonts w:ascii="Tajawal" w:hAnsi="Tajawal"/>
          <w:b/>
          <w:bCs/>
          <w:color w:val="333F48"/>
          <w:sz w:val="40"/>
          <w:szCs w:val="40"/>
          <w:shd w:val="clear" w:color="auto" w:fill="FFFFFF"/>
          <w:rtl/>
        </w:rPr>
        <w:t>، وهو عبارة عن  تحد المغامرين للوصول إلى </w:t>
      </w:r>
      <w:hyperlink r:id="rId6" w:history="1">
        <w:r w:rsidRPr="003633A2">
          <w:rPr>
            <w:rStyle w:val="Hyperlink"/>
            <w:rFonts w:ascii="Tajawal" w:hAnsi="Tajawal"/>
            <w:b/>
            <w:bCs/>
            <w:color w:val="EAE312"/>
            <w:sz w:val="40"/>
            <w:szCs w:val="40"/>
            <w:u w:val="none"/>
            <w:bdr w:val="none" w:sz="0" w:space="0" w:color="auto" w:frame="1"/>
            <w:shd w:val="clear" w:color="auto" w:fill="FFFFFF"/>
            <w:rtl/>
          </w:rPr>
          <w:t>القطب الشمالي</w:t>
        </w:r>
      </w:hyperlink>
      <w:r w:rsidRPr="003633A2">
        <w:rPr>
          <w:rFonts w:ascii="Tajawal" w:hAnsi="Tajawal"/>
          <w:b/>
          <w:bCs/>
          <w:color w:val="333F48"/>
          <w:sz w:val="40"/>
          <w:szCs w:val="40"/>
          <w:shd w:val="clear" w:color="auto" w:fill="FFFFFF"/>
        </w:rPr>
        <w:t> </w:t>
      </w:r>
      <w:r w:rsidRPr="003633A2">
        <w:rPr>
          <w:rFonts w:ascii="Tajawal" w:hAnsi="Tajawal"/>
          <w:b/>
          <w:bCs/>
          <w:color w:val="333F48"/>
          <w:sz w:val="40"/>
          <w:szCs w:val="40"/>
          <w:shd w:val="clear" w:color="auto" w:fill="FFFFFF"/>
          <w:rtl/>
        </w:rPr>
        <w:t>و</w:t>
      </w:r>
      <w:hyperlink r:id="rId7" w:history="1">
        <w:r w:rsidRPr="003633A2">
          <w:rPr>
            <w:rStyle w:val="Hyperlink"/>
            <w:rFonts w:ascii="Tajawal" w:hAnsi="Tajawal"/>
            <w:b/>
            <w:bCs/>
            <w:color w:val="EAE312"/>
            <w:sz w:val="40"/>
            <w:szCs w:val="40"/>
            <w:u w:val="none"/>
            <w:bdr w:val="none" w:sz="0" w:space="0" w:color="auto" w:frame="1"/>
            <w:shd w:val="clear" w:color="auto" w:fill="FFFFFF"/>
            <w:rtl/>
          </w:rPr>
          <w:t>القطب الجنوبي</w:t>
        </w:r>
      </w:hyperlink>
      <w:r w:rsidRPr="003633A2">
        <w:rPr>
          <w:rFonts w:ascii="Tajawal" w:hAnsi="Tajawal"/>
          <w:b/>
          <w:bCs/>
          <w:color w:val="333F48"/>
          <w:sz w:val="40"/>
          <w:szCs w:val="40"/>
          <w:shd w:val="clear" w:color="auto" w:fill="FFFFFF"/>
        </w:rPr>
        <w:t> </w:t>
      </w:r>
      <w:r w:rsidRPr="003633A2">
        <w:rPr>
          <w:rFonts w:ascii="Tajawal" w:hAnsi="Tajawal"/>
          <w:b/>
          <w:bCs/>
          <w:color w:val="333F48"/>
          <w:sz w:val="40"/>
          <w:szCs w:val="40"/>
          <w:shd w:val="clear" w:color="auto" w:fill="FFFFFF"/>
          <w:rtl/>
        </w:rPr>
        <w:t>وتسلق جميع </w:t>
      </w:r>
      <w:hyperlink r:id="rId8" w:history="1">
        <w:r w:rsidRPr="003633A2">
          <w:rPr>
            <w:rStyle w:val="Hyperlink"/>
            <w:rFonts w:ascii="Tajawal" w:hAnsi="Tajawal"/>
            <w:b/>
            <w:bCs/>
            <w:color w:val="EAE312"/>
            <w:sz w:val="40"/>
            <w:szCs w:val="40"/>
            <w:u w:val="none"/>
            <w:bdr w:val="none" w:sz="0" w:space="0" w:color="auto" w:frame="1"/>
            <w:shd w:val="clear" w:color="auto" w:fill="FFFFFF"/>
            <w:rtl/>
          </w:rPr>
          <w:t>القمم السبع</w:t>
        </w:r>
      </w:hyperlink>
      <w:r w:rsidRPr="003633A2">
        <w:rPr>
          <w:rFonts w:ascii="Tajawal" w:hAnsi="Tajawal"/>
          <w:b/>
          <w:bCs/>
          <w:color w:val="333F48"/>
          <w:sz w:val="40"/>
          <w:szCs w:val="40"/>
          <w:shd w:val="clear" w:color="auto" w:fill="FFFFFF"/>
        </w:rPr>
        <w:t>.</w:t>
      </w:r>
      <w:r w:rsidRPr="003633A2">
        <w:rPr>
          <w:rFonts w:ascii="Tajawal" w:hAnsi="Tajawal" w:hint="cs"/>
          <w:b/>
          <w:bCs/>
          <w:color w:val="333F48"/>
          <w:sz w:val="40"/>
          <w:szCs w:val="40"/>
          <w:shd w:val="clear" w:color="auto" w:fill="FFFFFF"/>
          <w:rtl/>
        </w:rPr>
        <w:t xml:space="preserve"> </w:t>
      </w:r>
    </w:p>
    <w:p w:rsidR="00CC6918" w:rsidRPr="003633A2" w:rsidRDefault="00CC6918" w:rsidP="00CC6918">
      <w:pPr>
        <w:rPr>
          <w:b/>
          <w:bCs/>
          <w:sz w:val="40"/>
          <w:szCs w:val="40"/>
          <w:rtl/>
        </w:rPr>
      </w:pPr>
      <w:r w:rsidRPr="003633A2">
        <w:rPr>
          <w:rFonts w:ascii="Tajawal" w:hAnsi="Tajawal"/>
          <w:b/>
          <w:bCs/>
          <w:color w:val="333F48"/>
          <w:sz w:val="40"/>
          <w:szCs w:val="40"/>
          <w:shd w:val="clear" w:color="auto" w:fill="FFFFFF"/>
          <w:rtl/>
        </w:rPr>
        <w:t>وبعد ثلاثة سنوات من التدريب الشديد، نجح سلامة بعد محاولتين فاشلتين بتسلق جبل إيفرست على مدى 72 يوماً، ليصبح في العام 2008 أول أردني يصل إلى القمة الأعلى في العالم، تصادفاً مع يوم استقلال الأردن في 25 أيار</w:t>
      </w:r>
      <w:r w:rsidRPr="003633A2">
        <w:rPr>
          <w:rFonts w:ascii="Tajawal" w:hAnsi="Tajawal"/>
          <w:b/>
          <w:bCs/>
          <w:color w:val="333F48"/>
          <w:sz w:val="40"/>
          <w:szCs w:val="40"/>
          <w:shd w:val="clear" w:color="auto" w:fill="FFFFFF"/>
        </w:rPr>
        <w:t>.</w:t>
      </w:r>
    </w:p>
    <w:p w:rsidR="00CC6918" w:rsidRPr="003633A2" w:rsidRDefault="00CC6918" w:rsidP="00CC6918">
      <w:pPr>
        <w:pStyle w:val="NormalWeb"/>
        <w:shd w:val="clear" w:color="auto" w:fill="FFFFFF"/>
        <w:bidi/>
        <w:spacing w:before="0" w:beforeAutospacing="0" w:after="225" w:afterAutospacing="0"/>
        <w:textAlignment w:val="baseline"/>
        <w:rPr>
          <w:rFonts w:ascii="Tajawal" w:hAnsi="Tajawal"/>
          <w:b/>
          <w:bCs/>
          <w:color w:val="333F48"/>
          <w:sz w:val="40"/>
          <w:szCs w:val="40"/>
        </w:rPr>
      </w:pPr>
      <w:r w:rsidRPr="003633A2">
        <w:rPr>
          <w:rFonts w:ascii="Tajawal" w:hAnsi="Tajawal"/>
          <w:b/>
          <w:bCs/>
          <w:color w:val="333F48"/>
          <w:sz w:val="40"/>
          <w:szCs w:val="40"/>
          <w:rtl/>
        </w:rPr>
        <w:t>بين محاولاته الثلاثة لتسلق إيفرست، استطاع مصطفى سلامة متسلق الجبال أيضاً أن يصل إلى قمم العالم الأخرى، منها جبل البروس الروسي، وجبل كيليمنجارو في تنزانيا، وجبل أكونكاغوا في الأرجنتين، وهرم كارستنز في إندونيسيا.</w:t>
      </w:r>
    </w:p>
    <w:p w:rsidR="00CC6918" w:rsidRPr="003633A2" w:rsidRDefault="0050790E" w:rsidP="00CC6918">
      <w:pPr>
        <w:rPr>
          <w:b/>
          <w:bCs/>
          <w:sz w:val="40"/>
          <w:szCs w:val="40"/>
        </w:rPr>
      </w:pPr>
      <w:r w:rsidRPr="003633A2">
        <w:rPr>
          <w:rFonts w:hint="cs"/>
          <w:b/>
          <w:bCs/>
          <w:sz w:val="40"/>
          <w:szCs w:val="40"/>
          <w:rtl/>
        </w:rPr>
        <w:t>واجه العديد من التحدبات والصعوبات</w:t>
      </w:r>
      <w:r w:rsidR="003633A2" w:rsidRPr="003633A2">
        <w:rPr>
          <w:rFonts w:hint="cs"/>
          <w:b/>
          <w:bCs/>
          <w:sz w:val="40"/>
          <w:szCs w:val="40"/>
          <w:rtl/>
        </w:rPr>
        <w:t xml:space="preserve"> ولكنه تغلب عليها وكان اول عربي يصل الى قمة افرست</w:t>
      </w:r>
    </w:p>
    <w:sectPr w:rsidR="00CC6918" w:rsidRPr="003633A2" w:rsidSect="00A16F2D">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5F"/>
    <w:rsid w:val="002A3D1F"/>
    <w:rsid w:val="003633A2"/>
    <w:rsid w:val="0050790E"/>
    <w:rsid w:val="00A16F2D"/>
    <w:rsid w:val="00CC6918"/>
    <w:rsid w:val="00DD5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168DC9-62C1-455C-A159-9B06E492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918"/>
    <w:rPr>
      <w:color w:val="0000FF"/>
      <w:u w:val="single"/>
    </w:rPr>
  </w:style>
  <w:style w:type="paragraph" w:styleId="NormalWeb">
    <w:name w:val="Normal (Web)"/>
    <w:basedOn w:val="Normal"/>
    <w:uiPriority w:val="99"/>
    <w:semiHidden/>
    <w:unhideWhenUsed/>
    <w:rsid w:val="00CC69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9%85%D9%85_%D8%A7%D9%84%D8%AC%D8%A8%D8%A7%D9%84_%D8%A7%D9%84%D8%B3%D8%A8%D8%B9%D8%A9" TargetMode="External"/><Relationship Id="rId3" Type="http://schemas.openxmlformats.org/officeDocument/2006/relationships/settings" Target="settings.xml"/><Relationship Id="rId7" Type="http://schemas.openxmlformats.org/officeDocument/2006/relationships/hyperlink" Target="https://ar.wikipedia.org/wiki/%D8%A7%D9%84%D9%82%D8%B7%D8%A8_%D8%A7%D9%84%D8%AC%D9%86%D9%88%D8%A8%D9%8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r.wikipedia.org/wiki/%D8%A7%D9%84%D9%82%D8%B7%D8%A8_%D8%A7%D9%84%D8%B4%D9%85%D8%A7%D9%84%D9%8A" TargetMode="External"/><Relationship Id="rId5" Type="http://schemas.openxmlformats.org/officeDocument/2006/relationships/hyperlink" Target="http://explorersgrandsla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1C7A-8BD9-498E-9B48-49F4699A3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Ghadah Qtishat</dc:creator>
  <cp:keywords/>
  <dc:description/>
  <cp:lastModifiedBy>Ghadah Qtishat</cp:lastModifiedBy>
  <cp:revision>1</cp:revision>
  <dcterms:created xsi:type="dcterms:W3CDTF">2023-05-11T17:18:00Z</dcterms:created>
  <dcterms:modified xsi:type="dcterms:W3CDTF">2023-05-11T20:10:00Z</dcterms:modified>
</cp:coreProperties>
</file>