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AA6" w:rsidRDefault="00555AA6" w:rsidP="00555AA6">
      <w:r>
        <w:t>Global Perspectives homework</w:t>
      </w:r>
      <w:r>
        <w:br/>
      </w:r>
      <w:r>
        <w:br/>
      </w:r>
      <w:r>
        <w:t>1-Obese</w:t>
      </w:r>
    </w:p>
    <w:p w:rsidR="00555AA6" w:rsidRDefault="00555AA6" w:rsidP="00555AA6">
      <w:pPr>
        <w:rPr>
          <w:rFonts w:ascii="Arial" w:hAnsi="Arial" w:cs="Arial"/>
          <w:color w:val="3C4245"/>
        </w:rPr>
      </w:pPr>
      <w:r>
        <w:rPr>
          <w:rFonts w:ascii="Arial" w:hAnsi="Arial" w:cs="Arial"/>
          <w:color w:val="3C4245"/>
        </w:rPr>
        <w:t>“</w:t>
      </w:r>
      <w:r>
        <w:rPr>
          <w:rFonts w:ascii="Arial" w:hAnsi="Arial" w:cs="Arial"/>
          <w:color w:val="3C4245"/>
        </w:rPr>
        <w:t>Overweight and obesity are defined as abnormal or excessive fat accumulation that presents a risk to health. A body mass index (BMI) over 25 is considered overweight, and over 30 is obese</w:t>
      </w:r>
      <w:r>
        <w:rPr>
          <w:rFonts w:ascii="Arial" w:hAnsi="Arial" w:cs="Arial"/>
          <w:color w:val="3C4245"/>
        </w:rPr>
        <w:t>”</w:t>
      </w:r>
    </w:p>
    <w:p w:rsidR="00555AA6" w:rsidRDefault="00021968" w:rsidP="00555AA6">
      <w:proofErr w:type="gramStart"/>
      <w:r>
        <w:t>“ Extremely</w:t>
      </w:r>
      <w:proofErr w:type="gramEnd"/>
      <w:r>
        <w:t xml:space="preserve"> Fat in a way that is dangerous for health”</w:t>
      </w:r>
    </w:p>
    <w:p w:rsidR="00555AA6" w:rsidRDefault="00555AA6" w:rsidP="00555AA6">
      <w:r>
        <w:t>2-Nutrition</w:t>
      </w:r>
    </w:p>
    <w:p w:rsidR="00021968" w:rsidRDefault="00021968" w:rsidP="00021968">
      <w:r>
        <w:t>“</w:t>
      </w:r>
      <w:r>
        <w:rPr>
          <w:rFonts w:ascii="Open Sans" w:hAnsi="Open Sans" w:cs="Open Sans"/>
          <w:color w:val="1B1B1B"/>
          <w:shd w:val="clear" w:color="auto" w:fill="FFFFFF"/>
        </w:rPr>
        <w:t>The taking in and use of food and other nourishing material by the body. Nutrition is a 3-part process. First, food or drink is consumed. Second, the body breaks down the food or drink into nutrients. Third, the nutrients travel through the bloodstream to different parts of the body where they are used as "fuel" and for many other purposes. To give the body proper nutrition, a person has to eat and drink enough of the foods that contain key nutrients.</w:t>
      </w:r>
      <w:r>
        <w:rPr>
          <w:rFonts w:ascii="Open Sans" w:hAnsi="Open Sans" w:cs="Open Sans"/>
          <w:color w:val="1B1B1B"/>
          <w:shd w:val="clear" w:color="auto" w:fill="FFFFFF"/>
        </w:rPr>
        <w:t>”</w:t>
      </w:r>
    </w:p>
    <w:p w:rsidR="00555AA6" w:rsidRDefault="00555AA6" w:rsidP="00021968">
      <w:r>
        <w:t>3-Prevalent</w:t>
      </w:r>
    </w:p>
    <w:p w:rsidR="00021968" w:rsidRDefault="00021968" w:rsidP="00021968">
      <w:r>
        <w:rPr>
          <w:rStyle w:val="deftext"/>
          <w:rFonts w:ascii="Verdana" w:hAnsi="Verdana"/>
          <w:color w:val="000000"/>
          <w:sz w:val="20"/>
          <w:szCs w:val="20"/>
          <w:shd w:val="clear" w:color="auto" w:fill="FFFFFF"/>
        </w:rPr>
        <w:t>“</w:t>
      </w:r>
      <w:r>
        <w:rPr>
          <w:rStyle w:val="deftext"/>
          <w:rFonts w:ascii="Verdana" w:hAnsi="Verdana"/>
          <w:color w:val="000000"/>
          <w:sz w:val="20"/>
          <w:szCs w:val="20"/>
          <w:shd w:val="clear" w:color="auto" w:fill="FFFFFF"/>
        </w:rPr>
        <w:t xml:space="preserve">accepted, done, or happening often or over a large area at a particular </w:t>
      </w:r>
      <w:proofErr w:type="gramStart"/>
      <w:r>
        <w:rPr>
          <w:rStyle w:val="deftext"/>
          <w:rFonts w:ascii="Verdana" w:hAnsi="Verdana"/>
          <w:color w:val="000000"/>
          <w:sz w:val="20"/>
          <w:szCs w:val="20"/>
          <w:shd w:val="clear" w:color="auto" w:fill="FFFFFF"/>
        </w:rPr>
        <w:t>time</w:t>
      </w:r>
      <w:r>
        <w:rPr>
          <w:rFonts w:ascii="Verdana" w:hAnsi="Verdana"/>
          <w:color w:val="000000"/>
          <w:sz w:val="20"/>
          <w:szCs w:val="20"/>
          <w:shd w:val="clear" w:color="auto" w:fill="FFFFFF"/>
        </w:rPr>
        <w:t> </w:t>
      </w:r>
      <w:r>
        <w:rPr>
          <w:rStyle w:val="bc"/>
          <w:rFonts w:ascii="Verdana" w:hAnsi="Verdana"/>
          <w:b/>
          <w:bCs/>
          <w:color w:val="000000"/>
          <w:sz w:val="20"/>
          <w:szCs w:val="20"/>
          <w:shd w:val="clear" w:color="auto" w:fill="FFFFFF"/>
        </w:rPr>
        <w:t>:</w:t>
      </w:r>
      <w:proofErr w:type="gramEnd"/>
      <w:r>
        <w:rPr>
          <w:rFonts w:ascii="Verdana" w:hAnsi="Verdana"/>
          <w:color w:val="000000"/>
          <w:sz w:val="20"/>
          <w:szCs w:val="20"/>
          <w:shd w:val="clear" w:color="auto" w:fill="FFFFFF"/>
        </w:rPr>
        <w:t> </w:t>
      </w:r>
      <w:r>
        <w:rPr>
          <w:rStyle w:val="deftext"/>
          <w:rFonts w:ascii="Verdana" w:hAnsi="Verdana"/>
          <w:color w:val="000000"/>
          <w:sz w:val="20"/>
          <w:szCs w:val="20"/>
          <w:shd w:val="clear" w:color="auto" w:fill="FFFFFF"/>
        </w:rPr>
        <w:t>common or widespread</w:t>
      </w:r>
      <w:r>
        <w:rPr>
          <w:rStyle w:val="deftext"/>
          <w:rFonts w:ascii="Verdana" w:hAnsi="Verdana"/>
          <w:color w:val="000000"/>
          <w:sz w:val="20"/>
          <w:szCs w:val="20"/>
          <w:shd w:val="clear" w:color="auto" w:fill="FFFFFF"/>
        </w:rPr>
        <w:t>”</w:t>
      </w:r>
    </w:p>
    <w:p w:rsidR="00555AA6" w:rsidRDefault="00555AA6" w:rsidP="00555AA6">
      <w:r>
        <w:t>4-Binge-eating disorder</w:t>
      </w:r>
    </w:p>
    <w:p w:rsidR="00021968" w:rsidRDefault="00021968" w:rsidP="00555AA6">
      <w:proofErr w:type="gramStart"/>
      <w:r>
        <w:t xml:space="preserve">“ </w:t>
      </w:r>
      <w:r>
        <w:rPr>
          <w:rFonts w:ascii="Merriweather" w:hAnsi="Merriweather"/>
          <w:color w:val="575757"/>
          <w:sz w:val="21"/>
          <w:szCs w:val="21"/>
          <w:shd w:val="clear" w:color="auto" w:fill="FFFFFF"/>
        </w:rPr>
        <w:t>Binge</w:t>
      </w:r>
      <w:proofErr w:type="gramEnd"/>
      <w:r>
        <w:rPr>
          <w:rFonts w:ascii="Merriweather" w:hAnsi="Merriweather"/>
          <w:color w:val="575757"/>
          <w:sz w:val="21"/>
          <w:szCs w:val="21"/>
          <w:shd w:val="clear" w:color="auto" w:fill="FFFFFF"/>
        </w:rPr>
        <w:t xml:space="preserve"> eating is when you eat a large amount of food in a short amount of time and feel you can’t control what or how much you are eating. If you binge eat regularly—at least once a week for 3 months—you may have binge eating disorder.</w:t>
      </w:r>
      <w:r>
        <w:rPr>
          <w:rFonts w:ascii="Merriweather" w:hAnsi="Merriweather"/>
          <w:color w:val="575757"/>
          <w:sz w:val="21"/>
          <w:szCs w:val="21"/>
          <w:shd w:val="clear" w:color="auto" w:fill="FFFFFF"/>
        </w:rPr>
        <w:t xml:space="preserve"> “</w:t>
      </w:r>
    </w:p>
    <w:p w:rsidR="00FF1DFC" w:rsidRDefault="00555AA6">
      <w:proofErr w:type="gramStart"/>
      <w:r>
        <w:t>Sources :</w:t>
      </w:r>
      <w:proofErr w:type="gramEnd"/>
      <w:r>
        <w:br/>
        <w:t xml:space="preserve">Obese - </w:t>
      </w:r>
      <w:hyperlink r:id="rId4" w:history="1">
        <w:r w:rsidRPr="005F248D">
          <w:rPr>
            <w:rStyle w:val="Hyperlink"/>
          </w:rPr>
          <w:t>https://www.who.int/health-topics/obesity#tab=tab_1</w:t>
        </w:r>
      </w:hyperlink>
      <w:r>
        <w:t xml:space="preserve"> ( World Health Organization) </w:t>
      </w:r>
    </w:p>
    <w:p w:rsidR="00021968" w:rsidRDefault="00021968">
      <w:r>
        <w:t xml:space="preserve">Obese - </w:t>
      </w:r>
      <w:hyperlink r:id="rId5" w:history="1">
        <w:r w:rsidRPr="005F248D">
          <w:rPr>
            <w:rStyle w:val="Hyperlink"/>
          </w:rPr>
          <w:t>https://dictionary.cambridge.org/dictionary/english/obese</w:t>
        </w:r>
      </w:hyperlink>
      <w:r>
        <w:t xml:space="preserve"> </w:t>
      </w:r>
    </w:p>
    <w:p w:rsidR="00021968" w:rsidRDefault="00021968">
      <w:r>
        <w:t xml:space="preserve">Nutrition - </w:t>
      </w:r>
      <w:hyperlink r:id="rId6" w:history="1">
        <w:r w:rsidRPr="005F248D">
          <w:rPr>
            <w:rStyle w:val="Hyperlink"/>
          </w:rPr>
          <w:t>https://www.cancer.gov/publications/dictionaries/cancer-terms/def/nutrition</w:t>
        </w:r>
      </w:hyperlink>
      <w:r>
        <w:t xml:space="preserve"> </w:t>
      </w:r>
    </w:p>
    <w:p w:rsidR="00021968" w:rsidRDefault="00021968">
      <w:r>
        <w:t xml:space="preserve">Prevalent - </w:t>
      </w:r>
      <w:hyperlink r:id="rId7" w:history="1">
        <w:r w:rsidRPr="005F248D">
          <w:rPr>
            <w:rStyle w:val="Hyperlink"/>
          </w:rPr>
          <w:t>https://www.britannica.com/dictionary/prevalent</w:t>
        </w:r>
      </w:hyperlink>
      <w:r>
        <w:t xml:space="preserve"> </w:t>
      </w:r>
    </w:p>
    <w:p w:rsidR="00021968" w:rsidRDefault="00021968">
      <w:r>
        <w:t xml:space="preserve">Binge eating disorder - </w:t>
      </w:r>
      <w:hyperlink r:id="rId8" w:history="1">
        <w:r w:rsidRPr="005F248D">
          <w:rPr>
            <w:rStyle w:val="Hyperlink"/>
          </w:rPr>
          <w:t>https://www.niddk.nih.gov/health-information/weight-management/binge-eati</w:t>
        </w:r>
        <w:bookmarkStart w:id="0" w:name="_GoBack"/>
        <w:bookmarkEnd w:id="0"/>
        <w:r w:rsidRPr="005F248D">
          <w:rPr>
            <w:rStyle w:val="Hyperlink"/>
          </w:rPr>
          <w:t>ng-disorder/definition-facts</w:t>
        </w:r>
      </w:hyperlink>
      <w:r>
        <w:t xml:space="preserve"> </w:t>
      </w:r>
    </w:p>
    <w:p w:rsidR="00021968" w:rsidRPr="00021968" w:rsidRDefault="00021968">
      <w:r>
        <w:t>Yes.</w:t>
      </w:r>
    </w:p>
    <w:sectPr w:rsidR="00021968" w:rsidRPr="00021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90"/>
    <w:rsid w:val="00021968"/>
    <w:rsid w:val="00231BE4"/>
    <w:rsid w:val="004F4190"/>
    <w:rsid w:val="00555AA6"/>
    <w:rsid w:val="007355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5035"/>
  <w15:chartTrackingRefBased/>
  <w15:docId w15:val="{BC764F5B-4AE9-44AB-A329-928076FB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AA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A6"/>
    <w:rPr>
      <w:color w:val="0563C1" w:themeColor="hyperlink"/>
      <w:u w:val="single"/>
    </w:rPr>
  </w:style>
  <w:style w:type="character" w:styleId="UnresolvedMention">
    <w:name w:val="Unresolved Mention"/>
    <w:basedOn w:val="DefaultParagraphFont"/>
    <w:uiPriority w:val="99"/>
    <w:semiHidden/>
    <w:unhideWhenUsed/>
    <w:rsid w:val="00555AA6"/>
    <w:rPr>
      <w:color w:val="605E5C"/>
      <w:shd w:val="clear" w:color="auto" w:fill="E1DFDD"/>
    </w:rPr>
  </w:style>
  <w:style w:type="character" w:customStyle="1" w:styleId="deftext">
    <w:name w:val="def_text"/>
    <w:basedOn w:val="DefaultParagraphFont"/>
    <w:rsid w:val="00021968"/>
  </w:style>
  <w:style w:type="character" w:customStyle="1" w:styleId="bc">
    <w:name w:val="bc"/>
    <w:basedOn w:val="DefaultParagraphFont"/>
    <w:rsid w:val="0002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dk.nih.gov/health-information/weight-management/binge-eating-disorder/definition-facts" TargetMode="External"/><Relationship Id="rId3" Type="http://schemas.openxmlformats.org/officeDocument/2006/relationships/webSettings" Target="webSettings.xml"/><Relationship Id="rId7" Type="http://schemas.openxmlformats.org/officeDocument/2006/relationships/hyperlink" Target="https://www.britannica.com/dictionary/preval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cer.gov/publications/dictionaries/cancer-terms/def/nutrition" TargetMode="External"/><Relationship Id="rId5" Type="http://schemas.openxmlformats.org/officeDocument/2006/relationships/hyperlink" Target="https://dictionary.cambridge.org/dictionary/english/obese" TargetMode="External"/><Relationship Id="rId10" Type="http://schemas.openxmlformats.org/officeDocument/2006/relationships/theme" Target="theme/theme1.xml"/><Relationship Id="rId4" Type="http://schemas.openxmlformats.org/officeDocument/2006/relationships/hyperlink" Target="https://www.who.int/health-topics/obesity#tab=tab_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German Jordanian University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Zaghmouri, Mohammed</dc:creator>
  <cp:keywords/>
  <dc:description/>
  <cp:lastModifiedBy>Zaghmouri, Mohammed</cp:lastModifiedBy>
  <cp:revision>2</cp:revision>
  <dcterms:created xsi:type="dcterms:W3CDTF">2023-05-10T14:58:00Z</dcterms:created>
  <dcterms:modified xsi:type="dcterms:W3CDTF">2023-05-10T15:16:00Z</dcterms:modified>
</cp:coreProperties>
</file>