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E5450" w14:textId="1BBA38D8" w:rsidR="005305F3" w:rsidRPr="005305F3" w:rsidRDefault="005305F3" w:rsidP="005305F3">
      <w:pPr>
        <w:jc w:val="center"/>
        <w:rPr>
          <w:b/>
          <w:bCs/>
          <w:color w:val="000000" w:themeColor="text1"/>
          <w:sz w:val="44"/>
          <w:szCs w:val="44"/>
        </w:rPr>
      </w:pPr>
      <w:r w:rsidRPr="005305F3">
        <w:rPr>
          <w:b/>
          <w:bCs/>
          <w:color w:val="000000" w:themeColor="text1"/>
          <w:sz w:val="44"/>
          <w:szCs w:val="44"/>
        </w:rPr>
        <w:t>GLOBAL PROJECT</w:t>
      </w:r>
    </w:p>
    <w:p w14:paraId="682445FD" w14:textId="77777777" w:rsidR="005305F3" w:rsidRDefault="005305F3" w:rsidP="005305F3">
      <w:pPr>
        <w:rPr>
          <w:color w:val="FF0000"/>
          <w:sz w:val="28"/>
          <w:szCs w:val="28"/>
        </w:rPr>
      </w:pPr>
    </w:p>
    <w:p w14:paraId="0D02EF66" w14:textId="77777777" w:rsidR="005305F3" w:rsidRDefault="005305F3" w:rsidP="005305F3">
      <w:pPr>
        <w:rPr>
          <w:color w:val="FF0000"/>
          <w:sz w:val="28"/>
          <w:szCs w:val="28"/>
        </w:rPr>
      </w:pPr>
    </w:p>
    <w:p w14:paraId="3799BDA0" w14:textId="529DDBB7" w:rsidR="00221983" w:rsidRPr="005305F3" w:rsidRDefault="00221983" w:rsidP="005305F3">
      <w:pPr>
        <w:rPr>
          <w:rFonts w:ascii="Arial" w:hAnsi="Arial" w:cs="Arial"/>
          <w:b/>
          <w:bCs/>
          <w:color w:val="1D2A57"/>
          <w:sz w:val="28"/>
          <w:szCs w:val="28"/>
        </w:rPr>
      </w:pPr>
      <w:r w:rsidRPr="005305F3">
        <w:rPr>
          <w:color w:val="FF0000"/>
          <w:sz w:val="28"/>
          <w:szCs w:val="28"/>
        </w:rPr>
        <w:t>Obese</w:t>
      </w:r>
      <w:r w:rsidRPr="005305F3">
        <w:rPr>
          <w:color w:val="000000" w:themeColor="text1"/>
          <w:sz w:val="28"/>
          <w:szCs w:val="28"/>
        </w:rPr>
        <w:t xml:space="preserve">: </w:t>
      </w:r>
      <w:hyperlink r:id="rId5" w:tooltip="extremely" w:history="1">
        <w:r w:rsidRPr="005305F3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</w:rPr>
          <w:t>extremely</w:t>
        </w:r>
      </w:hyperlink>
      <w:r w:rsidRPr="005305F3">
        <w:rPr>
          <w:rFonts w:ascii="Arial" w:hAnsi="Arial" w:cs="Arial"/>
          <w:color w:val="000000" w:themeColor="text1"/>
          <w:sz w:val="28"/>
          <w:szCs w:val="28"/>
        </w:rPr>
        <w:t> </w:t>
      </w:r>
      <w:hyperlink r:id="rId6" w:tooltip="fat" w:history="1">
        <w:r w:rsidRPr="005305F3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</w:rPr>
          <w:t>fat</w:t>
        </w:r>
      </w:hyperlink>
      <w:r w:rsidRPr="005305F3">
        <w:rPr>
          <w:rFonts w:ascii="Arial" w:hAnsi="Arial" w:cs="Arial"/>
          <w:color w:val="000000" w:themeColor="text1"/>
          <w:sz w:val="28"/>
          <w:szCs w:val="28"/>
        </w:rPr>
        <w:t> in a way that is </w:t>
      </w:r>
      <w:hyperlink r:id="rId7" w:tooltip="dangerous" w:history="1">
        <w:r w:rsidRPr="005305F3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</w:rPr>
          <w:t>dangerous</w:t>
        </w:r>
      </w:hyperlink>
      <w:r w:rsidRPr="005305F3">
        <w:rPr>
          <w:rFonts w:ascii="Arial" w:hAnsi="Arial" w:cs="Arial"/>
          <w:color w:val="000000" w:themeColor="text1"/>
          <w:sz w:val="28"/>
          <w:szCs w:val="28"/>
        </w:rPr>
        <w:t> for</w:t>
      </w:r>
      <w:r w:rsidRPr="005305F3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8" w:tooltip="health" w:history="1"/>
    </w:p>
    <w:p w14:paraId="51C0C633" w14:textId="2DF210C2" w:rsidR="005305F3" w:rsidRDefault="00221983" w:rsidP="005305F3">
      <w:pPr>
        <w:pStyle w:val="NormalWeb"/>
        <w:ind w:left="270"/>
      </w:pPr>
      <w:r>
        <w:rPr>
          <w:i/>
          <w:iCs/>
        </w:rPr>
        <w:t>Obese</w:t>
      </w:r>
      <w:r>
        <w:t xml:space="preserve">. Cambridge Dictionary. (n.d.). Retrieved April 6, 2023, from </w:t>
      </w:r>
      <w:hyperlink r:id="rId9" w:history="1">
        <w:r w:rsidR="005305F3" w:rsidRPr="00A93911">
          <w:rPr>
            <w:rStyle w:val="Hyperlink"/>
          </w:rPr>
          <w:t>https://dictionary.cambridge.org/dictionary/english/obese</w:t>
        </w:r>
      </w:hyperlink>
    </w:p>
    <w:p w14:paraId="61A9CC57" w14:textId="33C96F54" w:rsidR="00221983" w:rsidRDefault="00221983" w:rsidP="00221983">
      <w:pPr>
        <w:pStyle w:val="NormalWeb"/>
        <w:ind w:left="270"/>
      </w:pPr>
      <w:r>
        <w:t xml:space="preserve"> </w:t>
      </w:r>
    </w:p>
    <w:p w14:paraId="52628E92" w14:textId="77777777" w:rsidR="005305F3" w:rsidRDefault="005305F3" w:rsidP="00221983"/>
    <w:p w14:paraId="6AB3E24A" w14:textId="16E10AA8" w:rsidR="00221983" w:rsidRDefault="00221983" w:rsidP="00221983">
      <w:pPr>
        <w:rPr>
          <w:rFonts w:ascii="Arial" w:hAnsi="Arial" w:cs="Arial"/>
          <w:b/>
          <w:bCs/>
          <w:color w:val="1D2A57"/>
          <w:sz w:val="27"/>
          <w:szCs w:val="27"/>
        </w:rPr>
      </w:pPr>
      <w:r w:rsidRPr="005305F3">
        <w:rPr>
          <w:color w:val="FF0000"/>
          <w:sz w:val="28"/>
          <w:szCs w:val="28"/>
        </w:rPr>
        <w:t>Nutrition:</w:t>
      </w:r>
      <w:r w:rsidRPr="005305F3">
        <w:rPr>
          <w:rFonts w:ascii="Arial" w:hAnsi="Arial" w:cs="Arial"/>
          <w:b/>
          <w:bCs/>
          <w:color w:val="FF0000"/>
          <w:sz w:val="27"/>
          <w:szCs w:val="27"/>
        </w:rPr>
        <w:t xml:space="preserve"> </w:t>
      </w:r>
      <w:r w:rsidRPr="005305F3">
        <w:rPr>
          <w:rFonts w:ascii="Arial" w:hAnsi="Arial" w:cs="Arial"/>
          <w:color w:val="000000" w:themeColor="text1"/>
          <w:sz w:val="28"/>
          <w:szCs w:val="28"/>
        </w:rPr>
        <w:t>the</w:t>
      </w:r>
      <w:r w:rsidRPr="005305F3">
        <w:rPr>
          <w:rFonts w:ascii="Arial" w:hAnsi="Arial" w:cs="Arial"/>
          <w:color w:val="000000" w:themeColor="text1"/>
          <w:sz w:val="28"/>
          <w:szCs w:val="28"/>
        </w:rPr>
        <w:t> </w:t>
      </w:r>
      <w:hyperlink r:id="rId10" w:tooltip="substances" w:history="1">
        <w:r w:rsidRPr="005305F3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</w:rPr>
          <w:t>substances</w:t>
        </w:r>
      </w:hyperlink>
      <w:r w:rsidRPr="005305F3">
        <w:rPr>
          <w:rFonts w:ascii="Arial" w:hAnsi="Arial" w:cs="Arial"/>
          <w:color w:val="000000" w:themeColor="text1"/>
          <w:sz w:val="28"/>
          <w:szCs w:val="28"/>
        </w:rPr>
        <w:t> that you take into </w:t>
      </w:r>
      <w:hyperlink r:id="rId11" w:tooltip="your" w:history="1">
        <w:r w:rsidRPr="005305F3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</w:rPr>
          <w:t>your</w:t>
        </w:r>
      </w:hyperlink>
      <w:r w:rsidRPr="005305F3">
        <w:rPr>
          <w:rFonts w:ascii="Arial" w:hAnsi="Arial" w:cs="Arial"/>
          <w:color w:val="000000" w:themeColor="text1"/>
          <w:sz w:val="28"/>
          <w:szCs w:val="28"/>
        </w:rPr>
        <w:t> </w:t>
      </w:r>
      <w:hyperlink r:id="rId12" w:tooltip="body" w:history="1">
        <w:r w:rsidRPr="005305F3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</w:rPr>
          <w:t>body</w:t>
        </w:r>
      </w:hyperlink>
      <w:r w:rsidRPr="005305F3">
        <w:rPr>
          <w:rFonts w:ascii="Arial" w:hAnsi="Arial" w:cs="Arial"/>
          <w:color w:val="000000" w:themeColor="text1"/>
          <w:sz w:val="28"/>
          <w:szCs w:val="28"/>
        </w:rPr>
        <w:t> as </w:t>
      </w:r>
      <w:hyperlink r:id="rId13" w:tooltip="food" w:history="1">
        <w:r w:rsidRPr="005305F3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</w:rPr>
          <w:t>food</w:t>
        </w:r>
      </w:hyperlink>
      <w:r w:rsidRPr="005305F3">
        <w:rPr>
          <w:rFonts w:ascii="Arial" w:hAnsi="Arial" w:cs="Arial"/>
          <w:color w:val="000000" w:themeColor="text1"/>
          <w:sz w:val="28"/>
          <w:szCs w:val="28"/>
        </w:rPr>
        <w:t> and the way that they </w:t>
      </w:r>
      <w:hyperlink r:id="rId14" w:tooltip="influence" w:history="1">
        <w:r w:rsidRPr="005305F3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</w:rPr>
          <w:t>influence</w:t>
        </w:r>
      </w:hyperlink>
      <w:r w:rsidRPr="005305F3">
        <w:rPr>
          <w:rFonts w:ascii="Arial" w:hAnsi="Arial" w:cs="Arial"/>
          <w:color w:val="000000" w:themeColor="text1"/>
          <w:sz w:val="28"/>
          <w:szCs w:val="28"/>
        </w:rPr>
        <w:t> </w:t>
      </w:r>
      <w:hyperlink r:id="rId15" w:tooltip="your" w:history="1">
        <w:r w:rsidRPr="005305F3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</w:rPr>
          <w:t>your</w:t>
        </w:r>
      </w:hyperlink>
      <w:r w:rsidRPr="005305F3">
        <w:rPr>
          <w:rFonts w:ascii="Arial" w:hAnsi="Arial" w:cs="Arial"/>
          <w:color w:val="000000" w:themeColor="text1"/>
          <w:sz w:val="28"/>
          <w:szCs w:val="28"/>
        </w:rPr>
        <w:t> </w:t>
      </w:r>
      <w:hyperlink r:id="rId16" w:tooltip="health" w:history="1">
        <w:r w:rsidRPr="005305F3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</w:rPr>
          <w:t>health</w:t>
        </w:r>
      </w:hyperlink>
      <w:r w:rsidRPr="005305F3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F25D73E" w14:textId="147A52DC" w:rsidR="005305F3" w:rsidRDefault="00221983" w:rsidP="00221983">
      <w:pPr>
        <w:pStyle w:val="NormalWeb"/>
        <w:ind w:left="567" w:hanging="567"/>
      </w:pPr>
      <w:r>
        <w:rPr>
          <w:i/>
          <w:iCs/>
        </w:rPr>
        <w:t>Nutrition</w:t>
      </w:r>
      <w:r>
        <w:t xml:space="preserve">. Cambridge Dictionary. (n.d.). Retrieved April 6, 2023, from </w:t>
      </w:r>
      <w:hyperlink r:id="rId17" w:history="1">
        <w:r w:rsidR="005305F3" w:rsidRPr="00A93911">
          <w:rPr>
            <w:rStyle w:val="Hyperlink"/>
          </w:rPr>
          <w:t>https://dictionary.cambridge.org/dictionary/english/nutrition</w:t>
        </w:r>
      </w:hyperlink>
    </w:p>
    <w:p w14:paraId="50B64967" w14:textId="18ABBAB1" w:rsidR="00221983" w:rsidRDefault="00221983" w:rsidP="00221983">
      <w:pPr>
        <w:pStyle w:val="NormalWeb"/>
        <w:ind w:left="567" w:hanging="567"/>
      </w:pPr>
      <w:r>
        <w:t xml:space="preserve"> </w:t>
      </w:r>
    </w:p>
    <w:p w14:paraId="1D42631D" w14:textId="77777777" w:rsidR="005305F3" w:rsidRDefault="005305F3" w:rsidP="00221983">
      <w:pPr>
        <w:rPr>
          <w:rFonts w:ascii="Arial" w:hAnsi="Arial" w:cs="Arial"/>
          <w:b/>
          <w:bCs/>
          <w:color w:val="1D2A57"/>
          <w:sz w:val="27"/>
          <w:szCs w:val="27"/>
        </w:rPr>
      </w:pPr>
    </w:p>
    <w:p w14:paraId="01EEACFE" w14:textId="54F38501" w:rsidR="00221983" w:rsidRPr="005305F3" w:rsidRDefault="00221983" w:rsidP="00221983">
      <w:pPr>
        <w:rPr>
          <w:rFonts w:ascii="Arial" w:hAnsi="Arial" w:cs="Arial"/>
          <w:color w:val="000000" w:themeColor="text1"/>
          <w:sz w:val="28"/>
          <w:szCs w:val="28"/>
        </w:rPr>
      </w:pPr>
      <w:r w:rsidRPr="005305F3">
        <w:rPr>
          <w:color w:val="FF0000"/>
          <w:sz w:val="28"/>
          <w:szCs w:val="28"/>
        </w:rPr>
        <w:t>Prevalent</w:t>
      </w:r>
      <w:r w:rsidRPr="005305F3">
        <w:rPr>
          <w:color w:val="000000" w:themeColor="text1"/>
          <w:sz w:val="28"/>
          <w:szCs w:val="28"/>
        </w:rPr>
        <w:t xml:space="preserve">: </w:t>
      </w:r>
      <w:hyperlink r:id="rId18" w:tooltip="existing" w:history="1">
        <w:r w:rsidRPr="005305F3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</w:rPr>
          <w:t>existing</w:t>
        </w:r>
      </w:hyperlink>
      <w:r w:rsidRPr="005305F3">
        <w:rPr>
          <w:rFonts w:ascii="Arial" w:hAnsi="Arial" w:cs="Arial"/>
          <w:color w:val="000000" w:themeColor="text1"/>
          <w:sz w:val="28"/>
          <w:szCs w:val="28"/>
        </w:rPr>
        <w:t> very </w:t>
      </w:r>
      <w:hyperlink r:id="rId19" w:tooltip="commonly" w:history="1">
        <w:r w:rsidRPr="005305F3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</w:rPr>
          <w:t>commonly</w:t>
        </w:r>
      </w:hyperlink>
      <w:r w:rsidRPr="005305F3">
        <w:rPr>
          <w:rFonts w:ascii="Arial" w:hAnsi="Arial" w:cs="Arial"/>
          <w:color w:val="000000" w:themeColor="text1"/>
          <w:sz w:val="28"/>
          <w:szCs w:val="28"/>
        </w:rPr>
        <w:t> or </w:t>
      </w:r>
      <w:hyperlink r:id="rId20" w:tooltip="happening" w:history="1">
        <w:r w:rsidRPr="005305F3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</w:rPr>
          <w:t>happening</w:t>
        </w:r>
      </w:hyperlink>
      <w:r w:rsidRPr="005305F3">
        <w:rPr>
          <w:rFonts w:ascii="Arial" w:hAnsi="Arial" w:cs="Arial"/>
          <w:color w:val="000000" w:themeColor="text1"/>
          <w:sz w:val="28"/>
          <w:szCs w:val="28"/>
        </w:rPr>
        <w:t> often</w:t>
      </w:r>
      <w:bookmarkStart w:id="0" w:name="_GoBack"/>
      <w:bookmarkEnd w:id="0"/>
    </w:p>
    <w:p w14:paraId="6672960E" w14:textId="3A79BF03" w:rsidR="005305F3" w:rsidRDefault="005305F3" w:rsidP="005305F3">
      <w:pPr>
        <w:pStyle w:val="NormalWeb"/>
        <w:ind w:left="567" w:hanging="567"/>
      </w:pPr>
      <w:r>
        <w:rPr>
          <w:i/>
          <w:iCs/>
        </w:rPr>
        <w:t>Prevalent</w:t>
      </w:r>
      <w:r>
        <w:t xml:space="preserve">. Cambridge Dictionary. (n.d.). Retrieved April 6, 2023, from </w:t>
      </w:r>
      <w:hyperlink r:id="rId21" w:history="1">
        <w:r w:rsidRPr="00A93911">
          <w:rPr>
            <w:rStyle w:val="Hyperlink"/>
          </w:rPr>
          <w:t>https://dictionary.cambridge.org/dictionary/english/prevalent</w:t>
        </w:r>
      </w:hyperlink>
    </w:p>
    <w:p w14:paraId="6BA1BC71" w14:textId="36C71989" w:rsidR="005305F3" w:rsidRDefault="005305F3" w:rsidP="005305F3">
      <w:pPr>
        <w:pStyle w:val="NormalWeb"/>
        <w:ind w:left="567" w:hanging="567"/>
      </w:pPr>
    </w:p>
    <w:p w14:paraId="0F2B788F" w14:textId="0754DF60" w:rsidR="005305F3" w:rsidRPr="005305F3" w:rsidRDefault="005305F3" w:rsidP="005305F3">
      <w:pPr>
        <w:pStyle w:val="NormalWeb"/>
        <w:ind w:left="567" w:hanging="567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5305F3">
        <w:rPr>
          <w:rFonts w:asciiTheme="minorHAnsi" w:hAnsiTheme="minorHAnsi" w:cstheme="minorHAnsi"/>
          <w:color w:val="FF0000"/>
          <w:sz w:val="28"/>
          <w:szCs w:val="28"/>
        </w:rPr>
        <w:t>Binge-eating disorder</w:t>
      </w:r>
      <w:r w:rsidRPr="005305F3">
        <w:rPr>
          <w:rFonts w:asciiTheme="minorHAnsi" w:hAnsiTheme="minorHAnsi" w:cstheme="minorHAnsi"/>
          <w:sz w:val="28"/>
          <w:szCs w:val="28"/>
        </w:rPr>
        <w:t>:</w:t>
      </w:r>
      <w:r w:rsidRPr="005305F3">
        <w:rPr>
          <w:rFonts w:asciiTheme="minorHAnsi" w:hAnsiTheme="minorHAnsi" w:cstheme="minorHAnsi"/>
          <w:sz w:val="28"/>
          <w:szCs w:val="28"/>
          <w:shd w:val="clear" w:color="auto" w:fill="FFFFFF"/>
        </w:rPr>
        <w:t> is when you eat a large amount of food in a short amount of time and feel you can't control what or how much you are eating.</w:t>
      </w:r>
    </w:p>
    <w:p w14:paraId="0511B657" w14:textId="5E4C9A7D" w:rsidR="005305F3" w:rsidRDefault="005305F3" w:rsidP="005305F3">
      <w:pPr>
        <w:pStyle w:val="NormalWeb"/>
        <w:ind w:left="567" w:hanging="567"/>
      </w:pPr>
      <w:r>
        <w:t xml:space="preserve">U.S. Department of Health and Human Services. (n.d.). </w:t>
      </w:r>
      <w:r>
        <w:rPr>
          <w:i/>
          <w:iCs/>
        </w:rPr>
        <w:t>Definition &amp; Facts for binge eating disorder - NIDDK</w:t>
      </w:r>
      <w:r>
        <w:t xml:space="preserve">. National Institute of Diabetes and Digestive and Kidney Diseases. Retrieved April 6, 2023, from </w:t>
      </w:r>
      <w:hyperlink r:id="rId22" w:history="1">
        <w:r w:rsidRPr="00A93911">
          <w:rPr>
            <w:rStyle w:val="Hyperlink"/>
          </w:rPr>
          <w:t>https://www.niddk.nih.gov/health-information/weight-management/binge-eating-disorder/definition-</w:t>
        </w:r>
      </w:hyperlink>
    </w:p>
    <w:p w14:paraId="65732C89" w14:textId="69372EF7" w:rsidR="005305F3" w:rsidRDefault="005305F3" w:rsidP="005305F3">
      <w:pPr>
        <w:pStyle w:val="NormalWeb"/>
        <w:ind w:left="567" w:hanging="567"/>
      </w:pPr>
      <w:r>
        <w:t>facts</w:t>
      </w:r>
      <w:proofErr w:type="gramStart"/>
      <w:r>
        <w:t>#:~</w:t>
      </w:r>
      <w:proofErr w:type="gramEnd"/>
      <w:r>
        <w:t xml:space="preserve">:text=Binge%20eating%20is%20when%20you,upset%20by%20your%20binge%20eating. </w:t>
      </w:r>
    </w:p>
    <w:p w14:paraId="2433C8C9" w14:textId="77777777" w:rsidR="005305F3" w:rsidRDefault="005305F3" w:rsidP="005305F3">
      <w:pPr>
        <w:pStyle w:val="NormalWeb"/>
        <w:ind w:left="567" w:hanging="567"/>
      </w:pPr>
    </w:p>
    <w:p w14:paraId="10B3519A" w14:textId="77777777" w:rsidR="00221983" w:rsidRPr="00221983" w:rsidRDefault="00221983" w:rsidP="00221983">
      <w:pPr>
        <w:rPr>
          <w:rFonts w:ascii="Arial" w:hAnsi="Arial" w:cs="Arial"/>
          <w:b/>
          <w:bCs/>
          <w:color w:val="1D2A57"/>
          <w:sz w:val="27"/>
          <w:szCs w:val="27"/>
        </w:rPr>
      </w:pPr>
    </w:p>
    <w:p w14:paraId="1E93524C" w14:textId="77777777" w:rsidR="00221983" w:rsidRDefault="00221983" w:rsidP="00221983"/>
    <w:p w14:paraId="03EAEE9E" w14:textId="77777777" w:rsidR="00221983" w:rsidRPr="00221983" w:rsidRDefault="00221983" w:rsidP="00221983">
      <w:pPr>
        <w:ind w:left="360"/>
        <w:rPr>
          <w:rFonts w:ascii="Arial" w:hAnsi="Arial" w:cs="Arial"/>
          <w:b/>
          <w:bCs/>
          <w:color w:val="1D2A57"/>
          <w:sz w:val="27"/>
          <w:szCs w:val="27"/>
        </w:rPr>
      </w:pPr>
    </w:p>
    <w:p w14:paraId="56B5797D" w14:textId="77777777" w:rsidR="00CE4DA5" w:rsidRDefault="00CE4DA5"/>
    <w:sectPr w:rsidR="00CE4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74413"/>
    <w:multiLevelType w:val="hybridMultilevel"/>
    <w:tmpl w:val="8D8A5684"/>
    <w:lvl w:ilvl="0" w:tplc="B9ACB5CA">
      <w:start w:val="1"/>
      <w:numFmt w:val="decimal"/>
      <w:lvlText w:val="%1."/>
      <w:lvlJc w:val="left"/>
      <w:pPr>
        <w:ind w:left="63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83"/>
    <w:rsid w:val="00221983"/>
    <w:rsid w:val="005305F3"/>
    <w:rsid w:val="00C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9DE4"/>
  <w15:chartTrackingRefBased/>
  <w15:docId w15:val="{83A48397-CF26-4309-9C96-D547861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9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9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19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0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health" TargetMode="External"/><Relationship Id="rId13" Type="http://schemas.openxmlformats.org/officeDocument/2006/relationships/hyperlink" Target="https://dictionary.cambridge.org/dictionary/english/food" TargetMode="External"/><Relationship Id="rId18" Type="http://schemas.openxmlformats.org/officeDocument/2006/relationships/hyperlink" Target="https://dictionary.cambridge.org/dictionary/english/exist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ctionary.cambridge.org/dictionary/english/prevalent" TargetMode="External"/><Relationship Id="rId7" Type="http://schemas.openxmlformats.org/officeDocument/2006/relationships/hyperlink" Target="https://dictionary.cambridge.org/dictionary/english/dangerous" TargetMode="External"/><Relationship Id="rId12" Type="http://schemas.openxmlformats.org/officeDocument/2006/relationships/hyperlink" Target="https://dictionary.cambridge.org/dictionary/english/body" TargetMode="External"/><Relationship Id="rId17" Type="http://schemas.openxmlformats.org/officeDocument/2006/relationships/hyperlink" Target="https://dictionary.cambridge.org/dictionary/english/nutri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/health" TargetMode="External"/><Relationship Id="rId20" Type="http://schemas.openxmlformats.org/officeDocument/2006/relationships/hyperlink" Target="https://dictionary.cambridge.org/dictionary/english/happen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fat" TargetMode="External"/><Relationship Id="rId11" Type="http://schemas.openxmlformats.org/officeDocument/2006/relationships/hyperlink" Target="https://dictionary.cambridge.org/dictionary/english/your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ictionary.cambridge.org/dictionary/english/extremely" TargetMode="External"/><Relationship Id="rId15" Type="http://schemas.openxmlformats.org/officeDocument/2006/relationships/hyperlink" Target="https://dictionary.cambridge.org/dictionary/english/you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ictionary.cambridge.org/dictionary/english/substance" TargetMode="External"/><Relationship Id="rId19" Type="http://schemas.openxmlformats.org/officeDocument/2006/relationships/hyperlink" Target="https://dictionary.cambridge.org/dictionary/english/comm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obese" TargetMode="External"/><Relationship Id="rId14" Type="http://schemas.openxmlformats.org/officeDocument/2006/relationships/hyperlink" Target="https://dictionary.cambridge.org/dictionary/english/influence" TargetMode="External"/><Relationship Id="rId22" Type="http://schemas.openxmlformats.org/officeDocument/2006/relationships/hyperlink" Target="https://www.niddk.nih.gov/health-information/weight-management/binge-eating-disorder/definition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2023-04-06T12:56:00Z</dcterms:created>
  <dcterms:modified xsi:type="dcterms:W3CDTF">2023-04-06T13:17:00Z</dcterms:modified>
</cp:coreProperties>
</file>