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7F" w:rsidRPr="002D437F" w:rsidRDefault="002D437F" w:rsidP="002D437F">
      <w:pPr>
        <w:rPr>
          <w:rFonts w:ascii="Arial" w:eastAsia="Times New Roman" w:hAnsi="Arial" w:cs="Arial"/>
          <w:color w:val="1D2A57"/>
          <w:sz w:val="24"/>
          <w:szCs w:val="24"/>
        </w:rPr>
      </w:pPr>
      <w:r>
        <w:rPr>
          <w:sz w:val="32"/>
          <w:szCs w:val="32"/>
        </w:rPr>
        <w:t xml:space="preserve">Crisis: </w:t>
      </w:r>
      <w:r w:rsidRPr="002D437F">
        <w:rPr>
          <w:rFonts w:ascii="Arial" w:eastAsia="Times New Roman" w:hAnsi="Arial" w:cs="Arial"/>
          <w:color w:val="1D2A57"/>
          <w:sz w:val="54"/>
          <w:szCs w:val="54"/>
        </w:rPr>
        <w:t>crisis</w:t>
      </w:r>
    </w:p>
    <w:p w:rsidR="002D437F" w:rsidRPr="002D437F" w:rsidRDefault="002D437F" w:rsidP="002D437F">
      <w:pPr>
        <w:spacing w:after="75" w:line="240" w:lineRule="auto"/>
        <w:rPr>
          <w:rFonts w:ascii="Arial" w:eastAsia="Times New Roman" w:hAnsi="Arial" w:cs="Arial"/>
          <w:color w:val="1D2A57"/>
          <w:sz w:val="24"/>
          <w:szCs w:val="24"/>
        </w:rPr>
      </w:pPr>
      <w:proofErr w:type="gramStart"/>
      <w:r w:rsidRPr="002D437F">
        <w:rPr>
          <w:rFonts w:ascii="Arial" w:eastAsia="Times New Roman" w:hAnsi="Arial" w:cs="Arial"/>
          <w:b/>
          <w:bCs/>
          <w:i/>
          <w:iCs/>
          <w:color w:val="1D2A57"/>
          <w:sz w:val="21"/>
          <w:szCs w:val="21"/>
        </w:rPr>
        <w:t>noun</w:t>
      </w:r>
      <w:proofErr w:type="gramEnd"/>
    </w:p>
    <w:p w:rsidR="002D437F" w:rsidRPr="002D437F" w:rsidRDefault="002D437F" w:rsidP="002D437F">
      <w:pPr>
        <w:spacing w:after="0" w:line="240" w:lineRule="auto"/>
        <w:ind w:left="-75"/>
        <w:rPr>
          <w:rFonts w:ascii="Times New Roman" w:eastAsia="Times New Roman" w:hAnsi="Times New Roman" w:cs="Times New Roman"/>
          <w:sz w:val="24"/>
          <w:szCs w:val="24"/>
        </w:rPr>
      </w:pPr>
      <w:r w:rsidRPr="002D437F">
        <w:rPr>
          <w:rFonts w:ascii="Arial" w:eastAsia="Times New Roman" w:hAnsi="Arial" w:cs="Arial"/>
          <w:b/>
          <w:bCs/>
          <w:caps/>
          <w:color w:val="1D2A57"/>
          <w:sz w:val="24"/>
          <w:szCs w:val="24"/>
        </w:rPr>
        <w:t>UK</w:t>
      </w:r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</w:p>
    <w:p w:rsidR="002D437F" w:rsidRPr="002D437F" w:rsidRDefault="002D437F" w:rsidP="002D437F">
      <w:pPr>
        <w:spacing w:after="0" w:line="240" w:lineRule="auto"/>
        <w:ind w:left="-75"/>
        <w:rPr>
          <w:rFonts w:ascii="Arial" w:eastAsia="Times New Roman" w:hAnsi="Arial" w:cs="Arial"/>
          <w:color w:val="1D2A57"/>
          <w:sz w:val="24"/>
          <w:szCs w:val="24"/>
        </w:rPr>
      </w:pPr>
      <w:r w:rsidRPr="002D437F">
        <w:rPr>
          <w:rFonts w:ascii="Arial" w:eastAsia="Times New Roman" w:hAnsi="Arial" w:cs="Arial"/>
          <w:color w:val="1D2A57"/>
          <w:sz w:val="24"/>
          <w:szCs w:val="24"/>
        </w:rPr>
        <w:t> /ˈ</w:t>
      </w:r>
      <w:proofErr w:type="spellStart"/>
      <w:r w:rsidRPr="002D437F">
        <w:rPr>
          <w:rFonts w:ascii="Arial" w:eastAsia="Times New Roman" w:hAnsi="Arial" w:cs="Arial"/>
          <w:color w:val="1D2A57"/>
          <w:sz w:val="24"/>
          <w:szCs w:val="24"/>
        </w:rPr>
        <w:t>kraɪ.sɪs</w:t>
      </w:r>
      <w:proofErr w:type="spellEnd"/>
      <w:r w:rsidRPr="002D437F">
        <w:rPr>
          <w:rFonts w:ascii="Arial" w:eastAsia="Times New Roman" w:hAnsi="Arial" w:cs="Arial"/>
          <w:color w:val="1D2A57"/>
          <w:sz w:val="24"/>
          <w:szCs w:val="24"/>
        </w:rPr>
        <w:t>/ </w:t>
      </w:r>
      <w:r w:rsidRPr="002D437F">
        <w:rPr>
          <w:rFonts w:ascii="Arial" w:eastAsia="Times New Roman" w:hAnsi="Arial" w:cs="Arial"/>
          <w:b/>
          <w:bCs/>
          <w:caps/>
          <w:color w:val="1D2A57"/>
          <w:sz w:val="24"/>
          <w:szCs w:val="24"/>
        </w:rPr>
        <w:t>US</w:t>
      </w:r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</w:p>
    <w:p w:rsidR="002D437F" w:rsidRPr="002D437F" w:rsidRDefault="002D437F" w:rsidP="002D4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7F">
        <w:rPr>
          <w:rFonts w:ascii="Arial" w:eastAsia="Times New Roman" w:hAnsi="Arial" w:cs="Arial"/>
          <w:color w:val="1D2A57"/>
          <w:sz w:val="24"/>
          <w:szCs w:val="24"/>
        </w:rPr>
        <w:t> /ˈ</w:t>
      </w:r>
      <w:proofErr w:type="spellStart"/>
      <w:r w:rsidRPr="002D437F">
        <w:rPr>
          <w:rFonts w:ascii="Arial" w:eastAsia="Times New Roman" w:hAnsi="Arial" w:cs="Arial"/>
          <w:color w:val="1D2A57"/>
          <w:sz w:val="24"/>
          <w:szCs w:val="24"/>
        </w:rPr>
        <w:t>kraɪ.sɪs</w:t>
      </w:r>
      <w:proofErr w:type="spellEnd"/>
      <w:r w:rsidRPr="002D437F">
        <w:rPr>
          <w:rFonts w:ascii="Arial" w:eastAsia="Times New Roman" w:hAnsi="Arial" w:cs="Arial"/>
          <w:color w:val="1D2A57"/>
          <w:sz w:val="24"/>
          <w:szCs w:val="24"/>
        </w:rPr>
        <w:t>/</w:t>
      </w:r>
    </w:p>
    <w:p w:rsidR="002D437F" w:rsidRPr="002D437F" w:rsidRDefault="002D437F" w:rsidP="002D437F">
      <w:pPr>
        <w:spacing w:after="0" w:line="240" w:lineRule="auto"/>
        <w:ind w:left="-7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437F">
        <w:rPr>
          <w:rFonts w:ascii="Arial" w:eastAsia="Times New Roman" w:hAnsi="Arial" w:cs="Arial"/>
          <w:color w:val="1D2A57"/>
          <w:sz w:val="24"/>
          <w:szCs w:val="24"/>
        </w:rPr>
        <w:t>plural</w:t>
      </w:r>
      <w:proofErr w:type="gramEnd"/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  <w:r w:rsidRPr="002D437F">
        <w:rPr>
          <w:rFonts w:ascii="Arial" w:eastAsia="Times New Roman" w:hAnsi="Arial" w:cs="Arial"/>
          <w:b/>
          <w:bCs/>
          <w:color w:val="1D2A57"/>
          <w:sz w:val="24"/>
          <w:szCs w:val="24"/>
        </w:rPr>
        <w:t>crises</w:t>
      </w:r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  <w:r w:rsidRPr="002D437F">
        <w:rPr>
          <w:rFonts w:ascii="Arial" w:eastAsia="Times New Roman" w:hAnsi="Arial" w:cs="Arial"/>
          <w:b/>
          <w:bCs/>
          <w:caps/>
          <w:color w:val="1D2A57"/>
          <w:sz w:val="24"/>
          <w:szCs w:val="24"/>
        </w:rPr>
        <w:t>UK</w:t>
      </w:r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</w:p>
    <w:p w:rsidR="002D437F" w:rsidRPr="002D437F" w:rsidRDefault="002D437F" w:rsidP="002D437F">
      <w:pPr>
        <w:spacing w:after="0" w:line="240" w:lineRule="auto"/>
        <w:ind w:left="-75"/>
        <w:rPr>
          <w:rFonts w:ascii="Arial" w:eastAsia="Times New Roman" w:hAnsi="Arial" w:cs="Arial"/>
          <w:color w:val="1D2A57"/>
          <w:sz w:val="24"/>
          <w:szCs w:val="24"/>
        </w:rPr>
      </w:pPr>
      <w:r w:rsidRPr="002D437F">
        <w:rPr>
          <w:rFonts w:ascii="Arial" w:eastAsia="Times New Roman" w:hAnsi="Arial" w:cs="Arial"/>
          <w:color w:val="1D2A57"/>
          <w:sz w:val="24"/>
          <w:szCs w:val="24"/>
        </w:rPr>
        <w:t> /ˈ</w:t>
      </w:r>
      <w:proofErr w:type="spellStart"/>
      <w:r w:rsidRPr="002D437F">
        <w:rPr>
          <w:rFonts w:ascii="Arial" w:eastAsia="Times New Roman" w:hAnsi="Arial" w:cs="Arial"/>
          <w:color w:val="1D2A57"/>
          <w:sz w:val="24"/>
          <w:szCs w:val="24"/>
        </w:rPr>
        <w:t>kraɪ.siːz</w:t>
      </w:r>
      <w:proofErr w:type="spellEnd"/>
      <w:r w:rsidRPr="002D437F">
        <w:rPr>
          <w:rFonts w:ascii="Arial" w:eastAsia="Times New Roman" w:hAnsi="Arial" w:cs="Arial"/>
          <w:color w:val="1D2A57"/>
          <w:sz w:val="24"/>
          <w:szCs w:val="24"/>
        </w:rPr>
        <w:t>/ </w:t>
      </w:r>
      <w:r w:rsidRPr="002D437F">
        <w:rPr>
          <w:rFonts w:ascii="Arial" w:eastAsia="Times New Roman" w:hAnsi="Arial" w:cs="Arial"/>
          <w:b/>
          <w:bCs/>
          <w:caps/>
          <w:color w:val="1D2A57"/>
          <w:sz w:val="24"/>
          <w:szCs w:val="24"/>
        </w:rPr>
        <w:t>US</w:t>
      </w:r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</w:p>
    <w:p w:rsidR="002D437F" w:rsidRPr="002D437F" w:rsidRDefault="002D437F" w:rsidP="002D4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7F">
        <w:rPr>
          <w:rFonts w:ascii="Arial" w:eastAsia="Times New Roman" w:hAnsi="Arial" w:cs="Arial"/>
          <w:color w:val="1D2A57"/>
          <w:sz w:val="24"/>
          <w:szCs w:val="24"/>
        </w:rPr>
        <w:t> /ˈ</w:t>
      </w:r>
      <w:proofErr w:type="spellStart"/>
      <w:r w:rsidRPr="002D437F">
        <w:rPr>
          <w:rFonts w:ascii="Arial" w:eastAsia="Times New Roman" w:hAnsi="Arial" w:cs="Arial"/>
          <w:color w:val="1D2A57"/>
          <w:sz w:val="24"/>
          <w:szCs w:val="24"/>
        </w:rPr>
        <w:t>kraɪ.siːz</w:t>
      </w:r>
      <w:proofErr w:type="spellEnd"/>
      <w:r w:rsidRPr="002D437F">
        <w:rPr>
          <w:rFonts w:ascii="Arial" w:eastAsia="Times New Roman" w:hAnsi="Arial" w:cs="Arial"/>
          <w:color w:val="1D2A57"/>
          <w:sz w:val="24"/>
          <w:szCs w:val="24"/>
        </w:rPr>
        <w:t>/</w:t>
      </w:r>
    </w:p>
    <w:p w:rsidR="002D437F" w:rsidRPr="002D437F" w:rsidRDefault="002D437F" w:rsidP="002D437F">
      <w:pPr>
        <w:spacing w:after="0" w:line="240" w:lineRule="auto"/>
        <w:rPr>
          <w:rFonts w:ascii="Arial" w:eastAsia="Times New Roman" w:hAnsi="Arial" w:cs="Arial"/>
          <w:color w:val="1D2A57"/>
          <w:sz w:val="24"/>
          <w:szCs w:val="24"/>
        </w:rPr>
      </w:pPr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</w:p>
    <w:p w:rsidR="002D437F" w:rsidRPr="002D437F" w:rsidRDefault="002D437F" w:rsidP="002D437F">
      <w:pPr>
        <w:spacing w:after="0" w:line="240" w:lineRule="auto"/>
        <w:rPr>
          <w:rFonts w:ascii="Arial" w:eastAsia="Times New Roman" w:hAnsi="Arial" w:cs="Arial"/>
          <w:color w:val="1D2A57"/>
          <w:sz w:val="24"/>
          <w:szCs w:val="24"/>
        </w:rPr>
      </w:pPr>
      <w:r w:rsidRPr="002D437F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1D2956"/>
        </w:rPr>
        <w:t>B2</w:t>
      </w:r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  <w:hyperlink r:id="rId5" w:history="1">
        <w:proofErr w:type="gramStart"/>
        <w:r w:rsidRPr="002D437F">
          <w:rPr>
            <w:rFonts w:ascii="Arial" w:eastAsia="Times New Roman" w:hAnsi="Arial" w:cs="Arial"/>
            <w:color w:val="1D2A57"/>
            <w:sz w:val="24"/>
            <w:szCs w:val="24"/>
            <w:u w:val="single"/>
          </w:rPr>
          <w:t>[ </w:t>
        </w:r>
        <w:r w:rsidRPr="002D437F">
          <w:rPr>
            <w:rFonts w:ascii="Arial" w:eastAsia="Times New Roman" w:hAnsi="Arial" w:cs="Arial"/>
            <w:color w:val="1D2A57"/>
            <w:spacing w:val="15"/>
            <w:sz w:val="24"/>
            <w:szCs w:val="24"/>
          </w:rPr>
          <w:t>C</w:t>
        </w:r>
        <w:proofErr w:type="gramEnd"/>
        <w:r w:rsidRPr="002D437F">
          <w:rPr>
            <w:rFonts w:ascii="Arial" w:eastAsia="Times New Roman" w:hAnsi="Arial" w:cs="Arial"/>
            <w:color w:val="1D2A57"/>
            <w:sz w:val="24"/>
            <w:szCs w:val="24"/>
            <w:u w:val="single"/>
          </w:rPr>
          <w:t> or </w:t>
        </w:r>
        <w:r w:rsidRPr="002D437F">
          <w:rPr>
            <w:rFonts w:ascii="Arial" w:eastAsia="Times New Roman" w:hAnsi="Arial" w:cs="Arial"/>
            <w:color w:val="1D2A57"/>
            <w:spacing w:val="15"/>
            <w:sz w:val="24"/>
            <w:szCs w:val="24"/>
          </w:rPr>
          <w:t>U</w:t>
        </w:r>
        <w:r w:rsidRPr="002D437F">
          <w:rPr>
            <w:rFonts w:ascii="Arial" w:eastAsia="Times New Roman" w:hAnsi="Arial" w:cs="Arial"/>
            <w:color w:val="1D2A57"/>
            <w:sz w:val="24"/>
            <w:szCs w:val="24"/>
            <w:u w:val="single"/>
          </w:rPr>
          <w:t> ]</w:t>
        </w:r>
      </w:hyperlink>
    </w:p>
    <w:p w:rsidR="002D437F" w:rsidRPr="002D437F" w:rsidRDefault="002D437F" w:rsidP="002D437F">
      <w:pPr>
        <w:spacing w:line="240" w:lineRule="auto"/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a </w:t>
      </w:r>
      <w:hyperlink r:id="rId6" w:tooltip="time" w:history="1">
        <w:r w:rsidRPr="002D437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time</w:t>
        </w:r>
      </w:hyperlink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of </w:t>
      </w:r>
      <w:hyperlink r:id="rId7" w:tooltip="great" w:history="1">
        <w:r w:rsidRPr="002D437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great</w:t>
        </w:r>
      </w:hyperlink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</w:t>
      </w:r>
      <w:hyperlink r:id="rId8" w:tooltip="disagreement" w:history="1">
        <w:r w:rsidRPr="002D437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disagreement</w:t>
        </w:r>
      </w:hyperlink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, </w:t>
      </w:r>
      <w:hyperlink r:id="rId9" w:tooltip="confusion" w:history="1">
        <w:r w:rsidRPr="002D437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confusion</w:t>
        </w:r>
      </w:hyperlink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, or </w:t>
      </w:r>
      <w:hyperlink r:id="rId10" w:tooltip="suffering" w:history="1">
        <w:r w:rsidRPr="002D437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suffering</w:t>
        </w:r>
      </w:hyperlink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:</w:t>
      </w:r>
    </w:p>
    <w:p w:rsidR="002D437F" w:rsidRPr="002D437F" w:rsidRDefault="002D437F" w:rsidP="002D437F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 country's </w:t>
      </w:r>
      <w:hyperlink r:id="rId11" w:tooltip="leadership" w:history="1">
        <w:r w:rsidRPr="002D437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leadership</w:t>
        </w:r>
      </w:hyperlink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is </w:t>
      </w:r>
      <w:r w:rsidRPr="002D437F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in crisis</w:t>
      </w:r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:rsidR="002D437F" w:rsidRPr="002D437F" w:rsidRDefault="002D437F" w:rsidP="002D437F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proofErr w:type="gramStart"/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an</w:t>
      </w:r>
      <w:proofErr w:type="gramEnd"/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12" w:tooltip="economic" w:history="1">
        <w:r w:rsidRPr="002D437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economic</w:t>
        </w:r>
      </w:hyperlink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/</w:t>
      </w:r>
      <w:hyperlink r:id="rId13" w:tooltip="financial" w:history="1">
        <w:r w:rsidRPr="002D437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financial</w:t>
        </w:r>
      </w:hyperlink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</w:t>
      </w:r>
    </w:p>
    <w:p w:rsidR="002D437F" w:rsidRPr="002D437F" w:rsidRDefault="002D437F" w:rsidP="002D437F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We have a </w:t>
      </w:r>
      <w:hyperlink r:id="rId14" w:tooltip="family" w:history="1">
        <w:r w:rsidRPr="002D437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family</w:t>
        </w:r>
      </w:hyperlink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 on my </w:t>
      </w:r>
      <w:hyperlink r:id="rId15" w:tooltip="hands" w:history="1">
        <w:r w:rsidRPr="002D437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hands</w:t>
        </w:r>
      </w:hyperlink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- my 16-year-old </w:t>
      </w:r>
      <w:hyperlink r:id="rId16" w:tooltip="sister" w:history="1">
        <w:r w:rsidRPr="002D437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sister</w:t>
        </w:r>
      </w:hyperlink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is </w:t>
      </w:r>
      <w:hyperlink r:id="rId17" w:tooltip="pregnant" w:history="1">
        <w:r w:rsidRPr="002D437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pregnant</w:t>
        </w:r>
      </w:hyperlink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:rsidR="002D437F" w:rsidRPr="002D437F" w:rsidRDefault="002D437F" w:rsidP="002D437F">
      <w:pPr>
        <w:spacing w:after="0" w:line="240" w:lineRule="auto"/>
        <w:rPr>
          <w:rFonts w:ascii="Arial" w:eastAsia="Times New Roman" w:hAnsi="Arial" w:cs="Arial"/>
          <w:color w:val="1D2A57"/>
          <w:sz w:val="24"/>
          <w:szCs w:val="24"/>
        </w:rPr>
      </w:pPr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</w:p>
    <w:p w:rsidR="002D437F" w:rsidRPr="002D437F" w:rsidRDefault="002D437F" w:rsidP="002D437F">
      <w:pPr>
        <w:spacing w:after="0" w:line="240" w:lineRule="auto"/>
        <w:rPr>
          <w:rFonts w:ascii="Arial" w:eastAsia="Times New Roman" w:hAnsi="Arial" w:cs="Arial"/>
          <w:color w:val="1D2A57"/>
          <w:sz w:val="24"/>
          <w:szCs w:val="24"/>
        </w:rPr>
      </w:pPr>
      <w:hyperlink r:id="rId18" w:history="1">
        <w:proofErr w:type="gramStart"/>
        <w:r w:rsidRPr="002D437F">
          <w:rPr>
            <w:rFonts w:ascii="Arial" w:eastAsia="Times New Roman" w:hAnsi="Arial" w:cs="Arial"/>
            <w:color w:val="1D2A57"/>
            <w:sz w:val="24"/>
            <w:szCs w:val="24"/>
            <w:u w:val="single"/>
          </w:rPr>
          <w:t>[ </w:t>
        </w:r>
        <w:r w:rsidRPr="002D437F">
          <w:rPr>
            <w:rFonts w:ascii="Arial" w:eastAsia="Times New Roman" w:hAnsi="Arial" w:cs="Arial"/>
            <w:color w:val="1D2A57"/>
            <w:spacing w:val="15"/>
            <w:sz w:val="24"/>
            <w:szCs w:val="24"/>
          </w:rPr>
          <w:t>C</w:t>
        </w:r>
        <w:proofErr w:type="gramEnd"/>
        <w:r w:rsidRPr="002D437F">
          <w:rPr>
            <w:rFonts w:ascii="Arial" w:eastAsia="Times New Roman" w:hAnsi="Arial" w:cs="Arial"/>
            <w:color w:val="1D2A57"/>
            <w:sz w:val="24"/>
            <w:szCs w:val="24"/>
            <w:u w:val="single"/>
          </w:rPr>
          <w:t> ]</w:t>
        </w:r>
      </w:hyperlink>
    </w:p>
    <w:p w:rsidR="002D437F" w:rsidRPr="002D437F" w:rsidRDefault="002D437F" w:rsidP="002D437F">
      <w:pPr>
        <w:spacing w:line="240" w:lineRule="auto"/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an </w:t>
      </w:r>
      <w:hyperlink r:id="rId19" w:tooltip="extremely" w:history="1">
        <w:r w:rsidRPr="002D437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extremely</w:t>
        </w:r>
      </w:hyperlink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</w:t>
      </w:r>
      <w:hyperlink r:id="rId20" w:tooltip="difficult" w:history="1">
        <w:r w:rsidRPr="002D437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difficult</w:t>
        </w:r>
      </w:hyperlink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or </w:t>
      </w:r>
      <w:hyperlink r:id="rId21" w:tooltip="dangerous" w:history="1">
        <w:r w:rsidRPr="002D437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dangerous</w:t>
        </w:r>
      </w:hyperlink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</w:t>
      </w:r>
      <w:hyperlink r:id="rId22" w:tooltip="point" w:history="1">
        <w:r w:rsidRPr="002D437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point</w:t>
        </w:r>
      </w:hyperlink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in a </w:t>
      </w:r>
      <w:hyperlink r:id="rId23" w:tooltip="situation" w:history="1">
        <w:r w:rsidRPr="002D437F">
          <w:rPr>
            <w:rFonts w:ascii="Arial" w:eastAsia="Times New Roman" w:hAnsi="Arial" w:cs="Arial"/>
            <w:b/>
            <w:bCs/>
            <w:color w:val="1D2A57"/>
            <w:sz w:val="27"/>
            <w:szCs w:val="27"/>
            <w:u w:val="single"/>
          </w:rPr>
          <w:t>situation</w:t>
        </w:r>
      </w:hyperlink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:</w:t>
      </w:r>
    </w:p>
    <w:p w:rsidR="002D437F" w:rsidRPr="002D437F" w:rsidRDefault="002D437F" w:rsidP="002D437F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proofErr w:type="gramStart"/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crisis</w:t>
      </w:r>
      <w:proofErr w:type="gramEnd"/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24" w:tooltip="talks" w:history="1">
        <w:r w:rsidRPr="002D437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talks</w:t>
        </w:r>
      </w:hyperlink>
    </w:p>
    <w:p w:rsidR="002D437F" w:rsidRPr="002D437F" w:rsidRDefault="002D437F" w:rsidP="002D437F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A </w:t>
      </w:r>
      <w:hyperlink r:id="rId25" w:tooltip="mediator" w:history="1">
        <w:r w:rsidRPr="002D437F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mediator</w:t>
        </w:r>
      </w:hyperlink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has been called in to </w:t>
      </w:r>
      <w:hyperlink r:id="rId26" w:tooltip="resolve" w:history="1">
        <w:r w:rsidRPr="002D437F">
          <w:rPr>
            <w:rFonts w:ascii="Arial" w:eastAsia="Times New Roman" w:hAnsi="Arial" w:cs="Arial"/>
            <w:b/>
            <w:bCs/>
            <w:i/>
            <w:iCs/>
            <w:color w:val="1D2A57"/>
            <w:sz w:val="26"/>
            <w:szCs w:val="26"/>
            <w:u w:val="single"/>
          </w:rPr>
          <w:t>resolve</w:t>
        </w:r>
      </w:hyperlink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the crisis</w:t>
      </w:r>
    </w:p>
    <w:p w:rsidR="002D437F" w:rsidRDefault="002D437F" w:rsidP="002D437F">
      <w:pPr>
        <w:pStyle w:val="NormalWeb"/>
        <w:ind w:left="567" w:hanging="567"/>
      </w:pPr>
      <w:r>
        <w:rPr>
          <w:i/>
          <w:iCs/>
        </w:rPr>
        <w:t>Crisis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2, 2023, from https://dictionary.cambridge.org/dictionary/english/crisis </w:t>
      </w:r>
    </w:p>
    <w:p w:rsidR="00B6226B" w:rsidRDefault="00B6226B">
      <w:pPr>
        <w:rPr>
          <w:sz w:val="32"/>
          <w:szCs w:val="32"/>
        </w:rPr>
      </w:pPr>
    </w:p>
    <w:p w:rsidR="002D437F" w:rsidRPr="002D437F" w:rsidRDefault="002D437F" w:rsidP="002D437F">
      <w:pPr>
        <w:rPr>
          <w:rFonts w:ascii="Arial" w:eastAsia="Times New Roman" w:hAnsi="Arial" w:cs="Arial"/>
          <w:color w:val="1D2A57"/>
          <w:sz w:val="24"/>
          <w:szCs w:val="24"/>
        </w:rPr>
      </w:pPr>
      <w:r>
        <w:rPr>
          <w:sz w:val="32"/>
          <w:szCs w:val="32"/>
        </w:rPr>
        <w:t xml:space="preserve">Citation: </w:t>
      </w:r>
      <w:r w:rsidRPr="002D437F">
        <w:rPr>
          <w:rFonts w:ascii="Arial" w:eastAsia="Times New Roman" w:hAnsi="Arial" w:cs="Arial"/>
          <w:color w:val="1D2A57"/>
          <w:sz w:val="54"/>
          <w:szCs w:val="54"/>
        </w:rPr>
        <w:t>citation</w:t>
      </w:r>
    </w:p>
    <w:p w:rsidR="002D437F" w:rsidRPr="002D437F" w:rsidRDefault="002D437F" w:rsidP="002D437F">
      <w:pPr>
        <w:spacing w:after="75" w:line="240" w:lineRule="auto"/>
        <w:rPr>
          <w:rFonts w:ascii="Arial" w:eastAsia="Times New Roman" w:hAnsi="Arial" w:cs="Arial"/>
          <w:color w:val="1D2A57"/>
          <w:sz w:val="24"/>
          <w:szCs w:val="24"/>
        </w:rPr>
      </w:pPr>
      <w:proofErr w:type="gramStart"/>
      <w:r w:rsidRPr="002D437F">
        <w:rPr>
          <w:rFonts w:ascii="Arial" w:eastAsia="Times New Roman" w:hAnsi="Arial" w:cs="Arial"/>
          <w:b/>
          <w:bCs/>
          <w:i/>
          <w:iCs/>
          <w:color w:val="1D2A57"/>
          <w:sz w:val="21"/>
          <w:szCs w:val="21"/>
        </w:rPr>
        <w:t>noun</w:t>
      </w:r>
      <w:proofErr w:type="gramEnd"/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  <w:hyperlink r:id="rId27" w:history="1">
        <w:r w:rsidRPr="002D437F">
          <w:rPr>
            <w:rFonts w:ascii="Arial" w:eastAsia="Times New Roman" w:hAnsi="Arial" w:cs="Arial"/>
            <w:color w:val="1D2A57"/>
            <w:position w:val="2"/>
            <w:sz w:val="24"/>
            <w:szCs w:val="24"/>
          </w:rPr>
          <w:t>[ </w:t>
        </w:r>
        <w:r w:rsidRPr="002D437F">
          <w:rPr>
            <w:rFonts w:ascii="Arial" w:eastAsia="Times New Roman" w:hAnsi="Arial" w:cs="Arial"/>
            <w:color w:val="1D2A57"/>
            <w:spacing w:val="15"/>
            <w:position w:val="2"/>
            <w:sz w:val="24"/>
            <w:szCs w:val="24"/>
          </w:rPr>
          <w:t>C</w:t>
        </w:r>
        <w:r w:rsidRPr="002D437F">
          <w:rPr>
            <w:rFonts w:ascii="Arial" w:eastAsia="Times New Roman" w:hAnsi="Arial" w:cs="Arial"/>
            <w:color w:val="1D2A57"/>
            <w:position w:val="2"/>
            <w:sz w:val="24"/>
            <w:szCs w:val="24"/>
          </w:rPr>
          <w:t> ]</w:t>
        </w:r>
      </w:hyperlink>
    </w:p>
    <w:p w:rsidR="002D437F" w:rsidRPr="002D437F" w:rsidRDefault="002D437F" w:rsidP="002D437F">
      <w:pPr>
        <w:spacing w:after="0" w:line="240" w:lineRule="auto"/>
        <w:ind w:left="-75"/>
        <w:rPr>
          <w:rFonts w:ascii="Times New Roman" w:eastAsia="Times New Roman" w:hAnsi="Times New Roman" w:cs="Times New Roman"/>
          <w:sz w:val="24"/>
          <w:szCs w:val="24"/>
        </w:rPr>
      </w:pPr>
      <w:r w:rsidRPr="002D437F">
        <w:rPr>
          <w:rFonts w:ascii="Arial" w:eastAsia="Times New Roman" w:hAnsi="Arial" w:cs="Arial"/>
          <w:b/>
          <w:bCs/>
          <w:caps/>
          <w:color w:val="1D2A57"/>
          <w:sz w:val="24"/>
          <w:szCs w:val="24"/>
        </w:rPr>
        <w:t>UK</w:t>
      </w:r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</w:p>
    <w:p w:rsidR="002D437F" w:rsidRPr="002D437F" w:rsidRDefault="002D437F" w:rsidP="002D437F">
      <w:pPr>
        <w:spacing w:after="0" w:line="240" w:lineRule="auto"/>
        <w:ind w:left="-75"/>
        <w:rPr>
          <w:rFonts w:ascii="Arial" w:eastAsia="Times New Roman" w:hAnsi="Arial" w:cs="Arial"/>
          <w:color w:val="1D2A57"/>
          <w:sz w:val="24"/>
          <w:szCs w:val="24"/>
        </w:rPr>
      </w:pPr>
      <w:r w:rsidRPr="002D437F">
        <w:rPr>
          <w:rFonts w:ascii="Arial" w:eastAsia="Times New Roman" w:hAnsi="Arial" w:cs="Arial"/>
          <w:color w:val="1D2A57"/>
          <w:sz w:val="24"/>
          <w:szCs w:val="24"/>
        </w:rPr>
        <w:t> /</w:t>
      </w:r>
      <w:proofErr w:type="spellStart"/>
      <w:r w:rsidRPr="002D437F">
        <w:rPr>
          <w:rFonts w:ascii="Arial" w:eastAsia="Times New Roman" w:hAnsi="Arial" w:cs="Arial"/>
          <w:color w:val="1D2A57"/>
          <w:sz w:val="24"/>
          <w:szCs w:val="24"/>
        </w:rPr>
        <w:t>saɪˈteɪ.ʃ</w:t>
      </w:r>
      <w:r w:rsidRPr="002D437F">
        <w:rPr>
          <w:rFonts w:ascii="Arial" w:eastAsia="Times New Roman" w:hAnsi="Arial" w:cs="Arial"/>
          <w:color w:val="1D2A57"/>
          <w:sz w:val="16"/>
          <w:szCs w:val="16"/>
        </w:rPr>
        <w:t>ə</w:t>
      </w:r>
      <w:r w:rsidRPr="002D437F">
        <w:rPr>
          <w:rFonts w:ascii="Arial" w:eastAsia="Times New Roman" w:hAnsi="Arial" w:cs="Arial"/>
          <w:color w:val="1D2A57"/>
          <w:sz w:val="24"/>
          <w:szCs w:val="24"/>
        </w:rPr>
        <w:t>n</w:t>
      </w:r>
      <w:proofErr w:type="spellEnd"/>
      <w:r w:rsidRPr="002D437F">
        <w:rPr>
          <w:rFonts w:ascii="Arial" w:eastAsia="Times New Roman" w:hAnsi="Arial" w:cs="Arial"/>
          <w:color w:val="1D2A57"/>
          <w:sz w:val="24"/>
          <w:szCs w:val="24"/>
        </w:rPr>
        <w:t>/ </w:t>
      </w:r>
      <w:r w:rsidRPr="002D437F">
        <w:rPr>
          <w:rFonts w:ascii="Arial" w:eastAsia="Times New Roman" w:hAnsi="Arial" w:cs="Arial"/>
          <w:b/>
          <w:bCs/>
          <w:caps/>
          <w:color w:val="1D2A57"/>
          <w:sz w:val="24"/>
          <w:szCs w:val="24"/>
        </w:rPr>
        <w:t>US</w:t>
      </w:r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</w:p>
    <w:p w:rsidR="002D437F" w:rsidRPr="002D437F" w:rsidRDefault="002D437F" w:rsidP="002D4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37F">
        <w:rPr>
          <w:rFonts w:ascii="Arial" w:eastAsia="Times New Roman" w:hAnsi="Arial" w:cs="Arial"/>
          <w:color w:val="1D2A57"/>
          <w:sz w:val="24"/>
          <w:szCs w:val="24"/>
        </w:rPr>
        <w:t> /</w:t>
      </w:r>
      <w:proofErr w:type="spellStart"/>
      <w:r w:rsidRPr="002D437F">
        <w:rPr>
          <w:rFonts w:ascii="Arial" w:eastAsia="Times New Roman" w:hAnsi="Arial" w:cs="Arial"/>
          <w:color w:val="1D2A57"/>
          <w:sz w:val="24"/>
          <w:szCs w:val="24"/>
        </w:rPr>
        <w:t>saɪˈteɪ.ʃ</w:t>
      </w:r>
      <w:r w:rsidRPr="002D437F">
        <w:rPr>
          <w:rFonts w:ascii="Arial" w:eastAsia="Times New Roman" w:hAnsi="Arial" w:cs="Arial"/>
          <w:color w:val="1D2A57"/>
          <w:sz w:val="16"/>
          <w:szCs w:val="16"/>
        </w:rPr>
        <w:t>ə</w:t>
      </w:r>
      <w:r w:rsidRPr="002D437F">
        <w:rPr>
          <w:rFonts w:ascii="Arial" w:eastAsia="Times New Roman" w:hAnsi="Arial" w:cs="Arial"/>
          <w:color w:val="1D2A57"/>
          <w:sz w:val="24"/>
          <w:szCs w:val="24"/>
        </w:rPr>
        <w:t>n</w:t>
      </w:r>
      <w:proofErr w:type="spellEnd"/>
      <w:r w:rsidRPr="002D437F">
        <w:rPr>
          <w:rFonts w:ascii="Arial" w:eastAsia="Times New Roman" w:hAnsi="Arial" w:cs="Arial"/>
          <w:color w:val="1D2A57"/>
          <w:sz w:val="24"/>
          <w:szCs w:val="24"/>
        </w:rPr>
        <w:t>/</w:t>
      </w:r>
    </w:p>
    <w:p w:rsidR="002D437F" w:rsidRPr="002D437F" w:rsidRDefault="002D437F" w:rsidP="002D437F">
      <w:pPr>
        <w:spacing w:after="180" w:line="240" w:lineRule="auto"/>
        <w:outlineLvl w:val="2"/>
        <w:rPr>
          <w:rFonts w:ascii="Arial" w:eastAsia="Times New Roman" w:hAnsi="Arial" w:cs="Arial"/>
          <w:b/>
          <w:bCs/>
          <w:color w:val="5D2FC1"/>
          <w:sz w:val="27"/>
          <w:szCs w:val="27"/>
        </w:rPr>
      </w:pPr>
      <w:proofErr w:type="gramStart"/>
      <w:r w:rsidRPr="002D437F">
        <w:rPr>
          <w:rFonts w:ascii="Arial" w:eastAsia="Times New Roman" w:hAnsi="Arial" w:cs="Arial"/>
          <w:b/>
          <w:bCs/>
          <w:color w:val="5D2FC1"/>
          <w:sz w:val="27"/>
          <w:szCs w:val="27"/>
        </w:rPr>
        <w:t>citation</w:t>
      </w:r>
      <w:proofErr w:type="gramEnd"/>
      <w:r w:rsidRPr="002D437F">
        <w:rPr>
          <w:rFonts w:ascii="Arial" w:eastAsia="Times New Roman" w:hAnsi="Arial" w:cs="Arial"/>
          <w:b/>
          <w:bCs/>
          <w:color w:val="5D2FC1"/>
          <w:sz w:val="27"/>
          <w:szCs w:val="27"/>
        </w:rPr>
        <w:t> </w:t>
      </w:r>
      <w:r w:rsidRPr="002D437F">
        <w:rPr>
          <w:rFonts w:ascii="Arial" w:eastAsia="Times New Roman" w:hAnsi="Arial" w:cs="Arial"/>
          <w:b/>
          <w:bCs/>
          <w:i/>
          <w:iCs/>
          <w:color w:val="5D2FC1"/>
          <w:sz w:val="27"/>
          <w:szCs w:val="27"/>
        </w:rPr>
        <w:t>noun</w:t>
      </w:r>
      <w:r w:rsidRPr="002D437F">
        <w:rPr>
          <w:rFonts w:ascii="Arial" w:eastAsia="Times New Roman" w:hAnsi="Arial" w:cs="Arial"/>
          <w:b/>
          <w:bCs/>
          <w:color w:val="5D2FC1"/>
          <w:sz w:val="27"/>
          <w:szCs w:val="27"/>
        </w:rPr>
        <w:t> </w:t>
      </w:r>
      <w:r w:rsidRPr="002D437F">
        <w:rPr>
          <w:rFonts w:ascii="Arial" w:eastAsia="Times New Roman" w:hAnsi="Arial" w:cs="Arial"/>
          <w:b/>
          <w:bCs/>
          <w:color w:val="5D2FC1"/>
          <w:position w:val="2"/>
          <w:sz w:val="27"/>
          <w:szCs w:val="27"/>
        </w:rPr>
        <w:t>[C]</w:t>
      </w:r>
      <w:r w:rsidRPr="002D437F">
        <w:rPr>
          <w:rFonts w:ascii="Arial" w:eastAsia="Times New Roman" w:hAnsi="Arial" w:cs="Arial"/>
          <w:b/>
          <w:bCs/>
          <w:color w:val="5D2FC1"/>
          <w:sz w:val="27"/>
          <w:szCs w:val="27"/>
        </w:rPr>
        <w:t> </w:t>
      </w:r>
      <w:r w:rsidRPr="002D437F">
        <w:rPr>
          <w:rFonts w:ascii="Arial" w:eastAsia="Times New Roman" w:hAnsi="Arial" w:cs="Arial"/>
          <w:b/>
          <w:bCs/>
          <w:caps/>
          <w:color w:val="5D2FC1"/>
          <w:position w:val="2"/>
          <w:sz w:val="21"/>
          <w:szCs w:val="21"/>
        </w:rPr>
        <w:t>(</w:t>
      </w:r>
      <w:r w:rsidRPr="002D437F">
        <w:rPr>
          <w:rFonts w:ascii="Arial" w:eastAsia="Times New Roman" w:hAnsi="Arial" w:cs="Arial"/>
          <w:b/>
          <w:bCs/>
          <w:caps/>
          <w:color w:val="5D2FC1"/>
          <w:position w:val="-2"/>
          <w:sz w:val="21"/>
          <w:szCs w:val="21"/>
        </w:rPr>
        <w:t>EXAMPLE</w:t>
      </w:r>
      <w:r w:rsidRPr="002D437F">
        <w:rPr>
          <w:rFonts w:ascii="Arial" w:eastAsia="Times New Roman" w:hAnsi="Arial" w:cs="Arial"/>
          <w:b/>
          <w:bCs/>
          <w:caps/>
          <w:color w:val="5D2FC1"/>
          <w:position w:val="2"/>
          <w:sz w:val="21"/>
          <w:szCs w:val="21"/>
        </w:rPr>
        <w:t>)</w:t>
      </w:r>
    </w:p>
    <w:p w:rsidR="002D437F" w:rsidRPr="002D437F" w:rsidRDefault="002D437F" w:rsidP="002D437F">
      <w:pPr>
        <w:spacing w:after="0" w:line="240" w:lineRule="auto"/>
        <w:rPr>
          <w:rFonts w:ascii="Arial" w:eastAsia="Times New Roman" w:hAnsi="Arial" w:cs="Arial"/>
          <w:color w:val="1D2A57"/>
          <w:sz w:val="24"/>
          <w:szCs w:val="24"/>
        </w:rPr>
      </w:pPr>
      <w:r w:rsidRPr="002D437F">
        <w:rPr>
          <w:rFonts w:ascii="Arial" w:eastAsia="Times New Roman" w:hAnsi="Arial" w:cs="Arial"/>
          <w:color w:val="1D2A57"/>
          <w:sz w:val="24"/>
          <w:szCs w:val="24"/>
        </w:rPr>
        <w:t> </w:t>
      </w:r>
    </w:p>
    <w:p w:rsidR="002D437F" w:rsidRPr="002D437F" w:rsidRDefault="002D437F" w:rsidP="002D437F">
      <w:pPr>
        <w:spacing w:line="240" w:lineRule="auto"/>
        <w:rPr>
          <w:rFonts w:ascii="Arial" w:eastAsia="Times New Roman" w:hAnsi="Arial" w:cs="Arial"/>
          <w:b/>
          <w:bCs/>
          <w:color w:val="1D2A57"/>
          <w:sz w:val="27"/>
          <w:szCs w:val="27"/>
        </w:rPr>
      </w:pPr>
      <w:proofErr w:type="gramStart"/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a</w:t>
      </w:r>
      <w:proofErr w:type="gramEnd"/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 xml:space="preserve"> word or </w:t>
      </w:r>
      <w:hyperlink r:id="rId28" w:tooltip="piece" w:history="1">
        <w:r w:rsidRPr="002D437F">
          <w:rPr>
            <w:rFonts w:ascii="Arial" w:eastAsia="Times New Roman" w:hAnsi="Arial" w:cs="Arial"/>
            <w:b/>
            <w:bCs/>
            <w:color w:val="1D2A57"/>
            <w:sz w:val="27"/>
            <w:szCs w:val="27"/>
          </w:rPr>
          <w:t>piece</w:t>
        </w:r>
      </w:hyperlink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 of writing taken from a written </w:t>
      </w:r>
      <w:hyperlink r:id="rId29" w:tooltip="work" w:history="1">
        <w:r w:rsidRPr="002D437F">
          <w:rPr>
            <w:rFonts w:ascii="Arial" w:eastAsia="Times New Roman" w:hAnsi="Arial" w:cs="Arial"/>
            <w:b/>
            <w:bCs/>
            <w:color w:val="1D2A57"/>
            <w:sz w:val="27"/>
            <w:szCs w:val="27"/>
          </w:rPr>
          <w:t>work</w:t>
        </w:r>
      </w:hyperlink>
      <w:r w:rsidRPr="002D437F">
        <w:rPr>
          <w:rFonts w:ascii="Arial" w:eastAsia="Times New Roman" w:hAnsi="Arial" w:cs="Arial"/>
          <w:b/>
          <w:bCs/>
          <w:color w:val="1D2A57"/>
          <w:sz w:val="27"/>
          <w:szCs w:val="27"/>
        </w:rPr>
        <w:t>:</w:t>
      </w:r>
    </w:p>
    <w:p w:rsidR="002D437F" w:rsidRPr="002D437F" w:rsidRDefault="002D437F" w:rsidP="002D437F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All citations are taken from the 2007 </w:t>
      </w:r>
      <w:hyperlink r:id="rId30" w:tooltip="edition" w:history="1">
        <w:r w:rsidRPr="002D437F">
          <w:rPr>
            <w:rFonts w:ascii="Arial" w:eastAsia="Times New Roman" w:hAnsi="Arial" w:cs="Arial"/>
            <w:i/>
            <w:iCs/>
            <w:color w:val="1D2A57"/>
            <w:sz w:val="26"/>
            <w:szCs w:val="26"/>
          </w:rPr>
          <w:t>edition</w:t>
        </w:r>
      </w:hyperlink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 of the </w:t>
      </w:r>
      <w:hyperlink r:id="rId31" w:tooltip="text" w:history="1">
        <w:r w:rsidRPr="002D437F">
          <w:rPr>
            <w:rFonts w:ascii="Arial" w:eastAsia="Times New Roman" w:hAnsi="Arial" w:cs="Arial"/>
            <w:i/>
            <w:iCs/>
            <w:color w:val="1D2A57"/>
            <w:sz w:val="26"/>
            <w:szCs w:val="26"/>
          </w:rPr>
          <w:t>text</w:t>
        </w:r>
      </w:hyperlink>
      <w:r w:rsidRPr="002D437F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:rsidR="002D437F" w:rsidRDefault="002D437F" w:rsidP="002D437F">
      <w:pPr>
        <w:pStyle w:val="NormalWeb"/>
        <w:ind w:left="567" w:hanging="567"/>
      </w:pPr>
      <w:r>
        <w:rPr>
          <w:i/>
          <w:iCs/>
        </w:rPr>
        <w:lastRenderedPageBreak/>
        <w:t>Citation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2, 2023, from https://dictionary.cambridge.org/dictionary/english/citation </w:t>
      </w:r>
    </w:p>
    <w:p w:rsidR="002D437F" w:rsidRDefault="002D437F" w:rsidP="002D437F">
      <w:pPr>
        <w:pStyle w:val="NormalWeb"/>
        <w:ind w:left="567" w:hanging="567"/>
        <w:rPr>
          <w:i/>
          <w:iCs/>
        </w:rPr>
      </w:pPr>
    </w:p>
    <w:p w:rsidR="002D437F" w:rsidRDefault="002D437F" w:rsidP="002D437F">
      <w:pPr>
        <w:pStyle w:val="NormalWeb"/>
        <w:ind w:left="567" w:hanging="567"/>
      </w:pPr>
    </w:p>
    <w:p w:rsidR="002D437F" w:rsidRPr="002D437F" w:rsidRDefault="002D437F" w:rsidP="002D437F">
      <w:pPr>
        <w:pStyle w:val="Heading1"/>
        <w:shd w:val="clear" w:color="auto" w:fill="FFFFFF"/>
        <w:spacing w:before="0" w:line="975" w:lineRule="atLeast"/>
        <w:ind w:right="150"/>
        <w:textAlignment w:val="baseline"/>
        <w:rPr>
          <w:rFonts w:ascii="Times New Roman" w:eastAsia="Times New Roman" w:hAnsi="Times New Roman" w:cs="Times New Roman"/>
          <w:b/>
          <w:bCs/>
          <w:color w:val="212529"/>
          <w:kern w:val="36"/>
          <w:sz w:val="74"/>
          <w:szCs w:val="74"/>
        </w:rPr>
      </w:pPr>
      <w:r>
        <w:rPr>
          <w:sz w:val="28"/>
          <w:szCs w:val="28"/>
        </w:rPr>
        <w:t xml:space="preserve">Scarcity:  </w:t>
      </w:r>
      <w:r w:rsidRPr="002D437F">
        <w:rPr>
          <w:rFonts w:ascii="Times New Roman" w:eastAsia="Times New Roman" w:hAnsi="Times New Roman" w:cs="Times New Roman"/>
          <w:b/>
          <w:bCs/>
          <w:color w:val="212529"/>
          <w:kern w:val="36"/>
          <w:sz w:val="74"/>
          <w:szCs w:val="74"/>
        </w:rPr>
        <w:t>scarcity</w:t>
      </w:r>
    </w:p>
    <w:p w:rsidR="002D437F" w:rsidRPr="002D437F" w:rsidRDefault="002D437F" w:rsidP="002D437F">
      <w:pPr>
        <w:shd w:val="clear" w:color="auto" w:fill="FFFFFF"/>
        <w:spacing w:beforeAutospacing="1" w:after="0" w:afterAutospacing="1" w:line="645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A7D95"/>
          <w:sz w:val="47"/>
          <w:szCs w:val="47"/>
        </w:rPr>
      </w:pPr>
      <w:hyperlink r:id="rId32" w:history="1">
        <w:proofErr w:type="gramStart"/>
        <w:r w:rsidRPr="002D437F">
          <w:rPr>
            <w:rFonts w:ascii="Times New Roman" w:eastAsia="Times New Roman" w:hAnsi="Times New Roman" w:cs="Times New Roman"/>
            <w:b/>
            <w:bCs/>
            <w:color w:val="4A7D95"/>
            <w:sz w:val="47"/>
            <w:szCs w:val="47"/>
            <w:bdr w:val="none" w:sz="0" w:space="0" w:color="auto" w:frame="1"/>
          </w:rPr>
          <w:t>noun</w:t>
        </w:r>
        <w:proofErr w:type="gramEnd"/>
      </w:hyperlink>
    </w:p>
    <w:p w:rsidR="002D437F" w:rsidRPr="002D437F" w:rsidRDefault="002D437F" w:rsidP="002D437F">
      <w:pPr>
        <w:shd w:val="clear" w:color="auto" w:fill="FFFFFF"/>
        <w:spacing w:after="0" w:line="420" w:lineRule="atLeast"/>
        <w:textAlignment w:val="baseline"/>
        <w:rPr>
          <w:rFonts w:ascii="inherit" w:eastAsia="Times New Roman" w:hAnsi="inherit" w:cs="Helvetica"/>
          <w:color w:val="757575"/>
          <w:sz w:val="29"/>
          <w:szCs w:val="29"/>
          <w:bdr w:val="none" w:sz="0" w:space="0" w:color="auto" w:frame="1"/>
        </w:rPr>
      </w:pPr>
      <w:proofErr w:type="gramStart"/>
      <w:r w:rsidRPr="002D437F">
        <w:rPr>
          <w:rFonts w:ascii="inherit" w:eastAsia="Times New Roman" w:hAnsi="inherit" w:cs="Helvetica"/>
          <w:color w:val="757575"/>
          <w:sz w:val="29"/>
          <w:szCs w:val="29"/>
          <w:bdr w:val="none" w:sz="0" w:space="0" w:color="auto" w:frame="1"/>
        </w:rPr>
        <w:t>scar</w:t>
      </w:r>
      <w:proofErr w:type="gramEnd"/>
      <w:r w:rsidRPr="002D437F">
        <w:rPr>
          <w:rFonts w:ascii="inherit" w:eastAsia="Times New Roman" w:hAnsi="inherit" w:cs="Helvetica"/>
          <w:color w:val="757575"/>
          <w:sz w:val="29"/>
          <w:szCs w:val="29"/>
          <w:bdr w:val="none" w:sz="0" w:space="0" w:color="auto" w:frame="1"/>
        </w:rPr>
        <w:t>·​ci·​ty</w:t>
      </w:r>
      <w:r w:rsidRPr="002D437F">
        <w:rPr>
          <w:rFonts w:ascii="inherit" w:eastAsia="Times New Roman" w:hAnsi="inherit" w:cs="Helvetica"/>
          <w:color w:val="757575"/>
          <w:sz w:val="29"/>
          <w:szCs w:val="29"/>
        </w:rPr>
        <w:t> </w:t>
      </w:r>
      <w:hyperlink r:id="rId33" w:tooltip="How to pronounce scarcity (audio)" w:history="1">
        <w:r w:rsidRPr="002D437F">
          <w:rPr>
            <w:rFonts w:ascii="Helvetica" w:eastAsia="Times New Roman" w:hAnsi="Helvetica" w:cs="Helvetica"/>
            <w:color w:val="0074CC"/>
            <w:sz w:val="29"/>
            <w:szCs w:val="29"/>
            <w:bdr w:val="single" w:sz="6" w:space="0" w:color="97BECE" w:frame="1"/>
            <w:shd w:val="clear" w:color="auto" w:fill="FFFFFF"/>
          </w:rPr>
          <w:t>ˈ</w:t>
        </w:r>
        <w:proofErr w:type="spellStart"/>
        <w:r w:rsidRPr="002D437F">
          <w:rPr>
            <w:rFonts w:ascii="Helvetica" w:eastAsia="Times New Roman" w:hAnsi="Helvetica" w:cs="Helvetica"/>
            <w:color w:val="0074CC"/>
            <w:sz w:val="29"/>
            <w:szCs w:val="29"/>
            <w:bdr w:val="single" w:sz="6" w:space="0" w:color="97BECE" w:frame="1"/>
            <w:shd w:val="clear" w:color="auto" w:fill="FFFFFF"/>
          </w:rPr>
          <w:t>sker-sə-tē</w:t>
        </w:r>
        <w:proofErr w:type="spellEnd"/>
        <w:r w:rsidRPr="002D437F">
          <w:rPr>
            <w:rFonts w:ascii="Helvetica" w:eastAsia="Times New Roman" w:hAnsi="Helvetica" w:cs="Helvetica"/>
            <w:color w:val="0074CC"/>
            <w:sz w:val="29"/>
            <w:szCs w:val="29"/>
            <w:bdr w:val="single" w:sz="6" w:space="0" w:color="97BECE" w:frame="1"/>
            <w:shd w:val="clear" w:color="auto" w:fill="FFFFFF"/>
          </w:rPr>
          <w:t> </w:t>
        </w:r>
      </w:hyperlink>
      <w:r w:rsidRPr="002D437F">
        <w:rPr>
          <w:rFonts w:ascii="inherit" w:eastAsia="Times New Roman" w:hAnsi="inherit" w:cs="Helvetica"/>
          <w:color w:val="757575"/>
          <w:sz w:val="29"/>
          <w:szCs w:val="29"/>
          <w:bdr w:val="none" w:sz="0" w:space="0" w:color="auto" w:frame="1"/>
        </w:rPr>
        <w:t> </w:t>
      </w:r>
    </w:p>
    <w:p w:rsidR="002D437F" w:rsidRPr="002D437F" w:rsidRDefault="002D437F" w:rsidP="002D437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437F">
        <w:rPr>
          <w:rFonts w:ascii="inherit" w:eastAsia="Times New Roman" w:hAnsi="inherit" w:cs="Helvetica"/>
          <w:color w:val="757575"/>
          <w:sz w:val="29"/>
          <w:szCs w:val="29"/>
          <w:bdr w:val="none" w:sz="0" w:space="0" w:color="auto" w:frame="1"/>
        </w:rPr>
        <w:t>-</w:t>
      </w:r>
      <w:proofErr w:type="spellStart"/>
      <w:r w:rsidRPr="002D437F">
        <w:rPr>
          <w:rFonts w:ascii="inherit" w:eastAsia="Times New Roman" w:hAnsi="inherit" w:cs="Helvetica"/>
          <w:color w:val="757575"/>
          <w:sz w:val="29"/>
          <w:szCs w:val="29"/>
          <w:bdr w:val="none" w:sz="0" w:space="0" w:color="auto" w:frame="1"/>
        </w:rPr>
        <w:t>stē</w:t>
      </w:r>
      <w:proofErr w:type="spellEnd"/>
    </w:p>
    <w:p w:rsidR="002D437F" w:rsidRPr="002D437F" w:rsidRDefault="002D437F" w:rsidP="002D43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12529"/>
          <w:sz w:val="29"/>
          <w:szCs w:val="29"/>
        </w:rPr>
      </w:pPr>
      <w:proofErr w:type="spellStart"/>
      <w:proofErr w:type="gramStart"/>
      <w:r w:rsidRPr="002D437F">
        <w:rPr>
          <w:rFonts w:ascii="Helvetica" w:eastAsia="Times New Roman" w:hAnsi="Helvetica" w:cs="Helvetica"/>
          <w:b/>
          <w:bCs/>
          <w:color w:val="525A5B"/>
          <w:sz w:val="24"/>
          <w:szCs w:val="24"/>
          <w:bdr w:val="none" w:sz="0" w:space="0" w:color="auto" w:frame="1"/>
        </w:rPr>
        <w:t>plural</w:t>
      </w:r>
      <w:r w:rsidRPr="002D437F">
        <w:rPr>
          <w:rFonts w:ascii="inherit" w:eastAsia="Times New Roman" w:hAnsi="inherit" w:cs="Helvetica"/>
          <w:b/>
          <w:bCs/>
          <w:color w:val="525A5B"/>
          <w:sz w:val="29"/>
          <w:szCs w:val="29"/>
          <w:bdr w:val="none" w:sz="0" w:space="0" w:color="auto" w:frame="1"/>
        </w:rPr>
        <w:t>scarcities</w:t>
      </w:r>
      <w:proofErr w:type="spellEnd"/>
      <w:proofErr w:type="gramEnd"/>
    </w:p>
    <w:p w:rsidR="002D437F" w:rsidRPr="002D437F" w:rsidRDefault="002D437F" w:rsidP="002D43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12529"/>
          <w:sz w:val="29"/>
          <w:szCs w:val="29"/>
        </w:rPr>
      </w:pPr>
      <w:hyperlink r:id="rId34" w:history="1">
        <w:r w:rsidRPr="002D437F">
          <w:rPr>
            <w:rFonts w:ascii="Helvetica" w:eastAsia="Times New Roman" w:hAnsi="Helvetica" w:cs="Helvetica"/>
            <w:color w:val="0074CC"/>
            <w:sz w:val="29"/>
            <w:szCs w:val="29"/>
            <w:bdr w:val="none" w:sz="0" w:space="0" w:color="auto" w:frame="1"/>
          </w:rPr>
          <w:t>Synonyms of </w:t>
        </w:r>
        <w:r w:rsidRPr="002D437F">
          <w:rPr>
            <w:rFonts w:ascii="inherit" w:eastAsia="Times New Roman" w:hAnsi="inherit" w:cs="Helvetica"/>
            <w:i/>
            <w:iCs/>
            <w:color w:val="0074CC"/>
            <w:sz w:val="29"/>
            <w:szCs w:val="29"/>
            <w:bdr w:val="none" w:sz="0" w:space="0" w:color="auto" w:frame="1"/>
          </w:rPr>
          <w:t>scarcity</w:t>
        </w:r>
      </w:hyperlink>
    </w:p>
    <w:p w:rsidR="002D437F" w:rsidRPr="002D437F" w:rsidRDefault="002D437F" w:rsidP="002D43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12529"/>
          <w:sz w:val="29"/>
          <w:szCs w:val="29"/>
        </w:rPr>
      </w:pPr>
      <w:r w:rsidRPr="002D437F">
        <w:rPr>
          <w:rFonts w:ascii="inherit" w:eastAsia="Times New Roman" w:hAnsi="inherit" w:cs="Helvetica"/>
          <w:b/>
          <w:bCs/>
          <w:color w:val="212529"/>
          <w:sz w:val="29"/>
          <w:szCs w:val="29"/>
          <w:bdr w:val="none" w:sz="0" w:space="0" w:color="auto" w:frame="1"/>
        </w:rPr>
        <w:t>: </w:t>
      </w:r>
      <w:proofErr w:type="gramStart"/>
      <w:r w:rsidRPr="002D437F">
        <w:rPr>
          <w:rFonts w:ascii="Helvetica" w:eastAsia="Times New Roman" w:hAnsi="Helvetica" w:cs="Helvetica"/>
          <w:color w:val="212529"/>
          <w:sz w:val="29"/>
          <w:szCs w:val="29"/>
          <w:bdr w:val="none" w:sz="0" w:space="0" w:color="auto" w:frame="1"/>
        </w:rPr>
        <w:t>the</w:t>
      </w:r>
      <w:proofErr w:type="gramEnd"/>
      <w:r w:rsidRPr="002D437F">
        <w:rPr>
          <w:rFonts w:ascii="Helvetica" w:eastAsia="Times New Roman" w:hAnsi="Helvetica" w:cs="Helvetica"/>
          <w:color w:val="212529"/>
          <w:sz w:val="29"/>
          <w:szCs w:val="29"/>
          <w:bdr w:val="none" w:sz="0" w:space="0" w:color="auto" w:frame="1"/>
        </w:rPr>
        <w:t xml:space="preserve"> quality or state of being </w:t>
      </w:r>
      <w:hyperlink r:id="rId35" w:history="1">
        <w:r w:rsidRPr="002D437F">
          <w:rPr>
            <w:rFonts w:ascii="Helvetica" w:eastAsia="Times New Roman" w:hAnsi="Helvetica" w:cs="Helvetica"/>
            <w:color w:val="0074CC"/>
            <w:sz w:val="29"/>
            <w:szCs w:val="29"/>
            <w:bdr w:val="none" w:sz="0" w:space="0" w:color="auto" w:frame="1"/>
          </w:rPr>
          <w:t>scarce</w:t>
        </w:r>
      </w:hyperlink>
    </w:p>
    <w:p w:rsidR="002D437F" w:rsidRPr="002D437F" w:rsidRDefault="002D437F" w:rsidP="002D437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12529"/>
          <w:sz w:val="29"/>
          <w:szCs w:val="29"/>
        </w:rPr>
      </w:pPr>
      <w:proofErr w:type="gramStart"/>
      <w:r w:rsidRPr="002D437F">
        <w:rPr>
          <w:rFonts w:ascii="inherit" w:eastAsia="Times New Roman" w:hAnsi="inherit" w:cs="Helvetica"/>
          <w:i/>
          <w:iCs/>
          <w:color w:val="212529"/>
          <w:sz w:val="29"/>
          <w:szCs w:val="29"/>
          <w:bdr w:val="none" w:sz="0" w:space="0" w:color="auto" w:frame="1"/>
        </w:rPr>
        <w:t>especially</w:t>
      </w:r>
      <w:r w:rsidRPr="002D437F">
        <w:rPr>
          <w:rFonts w:ascii="Helvetica" w:eastAsia="Times New Roman" w:hAnsi="Helvetica" w:cs="Helvetica"/>
          <w:color w:val="212529"/>
          <w:sz w:val="29"/>
          <w:szCs w:val="29"/>
        </w:rPr>
        <w:t> </w:t>
      </w:r>
      <w:r w:rsidRPr="002D437F">
        <w:rPr>
          <w:rFonts w:ascii="inherit" w:eastAsia="Times New Roman" w:hAnsi="inherit" w:cs="Helvetica"/>
          <w:b/>
          <w:bCs/>
          <w:color w:val="212529"/>
          <w:sz w:val="29"/>
          <w:szCs w:val="29"/>
          <w:bdr w:val="none" w:sz="0" w:space="0" w:color="auto" w:frame="1"/>
        </w:rPr>
        <w:t>:</w:t>
      </w:r>
      <w:proofErr w:type="gramEnd"/>
      <w:r w:rsidRPr="002D437F">
        <w:rPr>
          <w:rFonts w:ascii="inherit" w:eastAsia="Times New Roman" w:hAnsi="inherit" w:cs="Helvetica"/>
          <w:b/>
          <w:bCs/>
          <w:color w:val="212529"/>
          <w:sz w:val="29"/>
          <w:szCs w:val="29"/>
          <w:bdr w:val="none" w:sz="0" w:space="0" w:color="auto" w:frame="1"/>
        </w:rPr>
        <w:t> </w:t>
      </w:r>
      <w:r w:rsidRPr="002D437F">
        <w:rPr>
          <w:rFonts w:ascii="Helvetica" w:eastAsia="Times New Roman" w:hAnsi="Helvetica" w:cs="Helvetica"/>
          <w:color w:val="212529"/>
          <w:sz w:val="29"/>
          <w:szCs w:val="29"/>
          <w:bdr w:val="none" w:sz="0" w:space="0" w:color="auto" w:frame="1"/>
        </w:rPr>
        <w:t>want of provisions for the support of life</w:t>
      </w:r>
    </w:p>
    <w:p w:rsidR="002D437F" w:rsidRDefault="002D437F" w:rsidP="002D437F">
      <w:pPr>
        <w:pStyle w:val="NormalWeb"/>
        <w:ind w:left="567" w:hanging="567"/>
      </w:pPr>
      <w:r>
        <w:t>Merriam-Webster.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>Scarcity definition &amp; meaning</w:t>
      </w:r>
      <w:r>
        <w:t xml:space="preserve">. Merriam-Webster. Retrieved April 2, 2023, from https://www.merriam-webster.com/dictionary/scarcity </w:t>
      </w:r>
    </w:p>
    <w:p w:rsidR="002D437F" w:rsidRDefault="002D437F" w:rsidP="002D437F">
      <w:pPr>
        <w:pStyle w:val="NormalWeb"/>
        <w:ind w:left="567" w:hanging="567"/>
        <w:rPr>
          <w:sz w:val="28"/>
          <w:szCs w:val="28"/>
        </w:rPr>
      </w:pPr>
    </w:p>
    <w:p w:rsidR="002D437F" w:rsidRPr="002D437F" w:rsidRDefault="002D437F" w:rsidP="002D437F">
      <w:pPr>
        <w:shd w:val="clear" w:color="auto" w:fill="E7F5F5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D437F">
        <w:rPr>
          <w:rFonts w:ascii="Georgia" w:eastAsia="Times New Roman" w:hAnsi="Georgia" w:cs="Times New Roman"/>
          <w:color w:val="000000"/>
          <w:sz w:val="36"/>
          <w:szCs w:val="36"/>
        </w:rPr>
        <w:t>shortage</w:t>
      </w:r>
      <w:proofErr w:type="gramEnd"/>
      <w:r w:rsidRPr="002D437F">
        <w:rPr>
          <w:rFonts w:ascii="Georgia" w:eastAsia="Times New Roman" w:hAnsi="Georgia" w:cs="Times New Roman"/>
          <w:color w:val="000000"/>
          <w:sz w:val="36"/>
          <w:szCs w:val="36"/>
        </w:rPr>
        <w:t> </w:t>
      </w:r>
      <w:r w:rsidRPr="002D437F">
        <w:rPr>
          <w:rFonts w:ascii="Verdana" w:eastAsia="Times New Roman" w:hAnsi="Verdana" w:cs="Times New Roman"/>
          <w:color w:val="525157"/>
          <w:sz w:val="21"/>
          <w:szCs w:val="21"/>
        </w:rPr>
        <w:t>/</w:t>
      </w:r>
      <w:r w:rsidRPr="002D437F">
        <w:rPr>
          <w:rFonts w:ascii="Arial" w:eastAsia="Times New Roman" w:hAnsi="Arial" w:cs="Arial"/>
          <w:b/>
          <w:bCs/>
          <w:color w:val="525157"/>
          <w:sz w:val="25"/>
          <w:szCs w:val="25"/>
        </w:rPr>
        <w:t>ˈ</w:t>
      </w:r>
      <w:proofErr w:type="spellStart"/>
      <w:r w:rsidRPr="002D437F">
        <w:rPr>
          <w:rFonts w:ascii="Arial" w:eastAsia="Times New Roman" w:hAnsi="Arial" w:cs="Arial"/>
          <w:color w:val="525157"/>
          <w:sz w:val="21"/>
          <w:szCs w:val="21"/>
        </w:rPr>
        <w:t>ʃ</w:t>
      </w:r>
      <w:r w:rsidRPr="002D437F">
        <w:rPr>
          <w:rFonts w:ascii="Verdana" w:eastAsia="Times New Roman" w:hAnsi="Verdana" w:cs="Times New Roman"/>
          <w:color w:val="525157"/>
          <w:sz w:val="21"/>
          <w:szCs w:val="21"/>
        </w:rPr>
        <w:t>o</w:t>
      </w:r>
      <w:r w:rsidRPr="002D437F">
        <w:rPr>
          <w:rFonts w:ascii="Arial" w:eastAsia="Times New Roman" w:hAnsi="Arial" w:cs="Arial"/>
          <w:color w:val="525157"/>
          <w:sz w:val="21"/>
          <w:szCs w:val="21"/>
        </w:rPr>
        <w:t>ɚ</w:t>
      </w:r>
      <w:r w:rsidRPr="002D437F">
        <w:rPr>
          <w:rFonts w:ascii="Verdana" w:eastAsia="Times New Roman" w:hAnsi="Verdana" w:cs="Times New Roman"/>
          <w:color w:val="525157"/>
          <w:sz w:val="21"/>
          <w:szCs w:val="21"/>
        </w:rPr>
        <w:t>t</w:t>
      </w:r>
      <w:r w:rsidRPr="002D437F">
        <w:rPr>
          <w:rFonts w:ascii="Arial" w:eastAsia="Times New Roman" w:hAnsi="Arial" w:cs="Arial"/>
          <w:color w:val="525157"/>
          <w:sz w:val="21"/>
          <w:szCs w:val="21"/>
        </w:rPr>
        <w:t>ɪʤ</w:t>
      </w:r>
      <w:proofErr w:type="spellEnd"/>
      <w:r w:rsidRPr="002D437F">
        <w:rPr>
          <w:rFonts w:ascii="Verdana" w:eastAsia="Times New Roman" w:hAnsi="Verdana" w:cs="Times New Roman"/>
          <w:color w:val="525157"/>
          <w:sz w:val="21"/>
          <w:szCs w:val="21"/>
        </w:rPr>
        <w:t>/</w:t>
      </w:r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  <w:r w:rsidRPr="002D437F">
        <w:rPr>
          <w:rFonts w:ascii="Verdana" w:eastAsia="Times New Roman" w:hAnsi="Verdana" w:cs="Times New Roman"/>
          <w:b/>
          <w:bCs/>
          <w:i/>
          <w:iCs/>
          <w:color w:val="717274"/>
          <w:sz w:val="20"/>
          <w:szCs w:val="20"/>
        </w:rPr>
        <w:t>noun</w:t>
      </w:r>
    </w:p>
    <w:p w:rsidR="002D437F" w:rsidRPr="002D437F" w:rsidRDefault="002D437F" w:rsidP="002D437F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2D437F">
        <w:rPr>
          <w:rFonts w:ascii="Verdana" w:eastAsia="Times New Roman" w:hAnsi="Verdana" w:cs="Times New Roman"/>
          <w:i/>
          <w:iCs/>
          <w:color w:val="757575"/>
          <w:sz w:val="20"/>
          <w:szCs w:val="20"/>
        </w:rPr>
        <w:t>plural</w:t>
      </w:r>
      <w:proofErr w:type="gramEnd"/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2D437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shortages</w:t>
      </w:r>
    </w:p>
    <w:p w:rsidR="002D437F" w:rsidRPr="002D437F" w:rsidRDefault="002D437F" w:rsidP="002D437F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D437F">
        <w:rPr>
          <w:rFonts w:ascii="Verdana" w:eastAsia="Times New Roman" w:hAnsi="Verdana" w:cs="Times New Roman"/>
          <w:b/>
          <w:bCs/>
          <w:color w:val="3692A4"/>
          <w:sz w:val="20"/>
          <w:szCs w:val="20"/>
          <w:shd w:val="clear" w:color="auto" w:fill="FFFFFF"/>
        </w:rPr>
        <w:t>Britannica Dictionary definition of SHORTAGE</w:t>
      </w:r>
    </w:p>
    <w:p w:rsidR="002D437F" w:rsidRPr="002D437F" w:rsidRDefault="002D437F" w:rsidP="002D4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D437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</w:t>
      </w:r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gramStart"/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gramEnd"/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 xml:space="preserve"> state in which there is not enough of something that is needed</w:t>
      </w:r>
    </w:p>
    <w:p w:rsidR="002D437F" w:rsidRPr="002D437F" w:rsidRDefault="002D437F" w:rsidP="002D4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[</w:t>
      </w:r>
      <w:proofErr w:type="gramStart"/>
      <w:r w:rsidRPr="002D437F">
        <w:rPr>
          <w:rFonts w:ascii="Verdana" w:eastAsia="Times New Roman" w:hAnsi="Verdana" w:cs="Times New Roman"/>
          <w:color w:val="757575"/>
          <w:sz w:val="20"/>
          <w:szCs w:val="20"/>
        </w:rPr>
        <w:t>count</w:t>
      </w:r>
      <w:proofErr w:type="gramEnd"/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]</w:t>
      </w:r>
    </w:p>
    <w:p w:rsidR="002D437F" w:rsidRPr="002D437F" w:rsidRDefault="002D437F" w:rsidP="002D43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a gasoline/water </w:t>
      </w:r>
      <w:r w:rsidRPr="002D437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shortage</w:t>
      </w:r>
    </w:p>
    <w:p w:rsidR="002D437F" w:rsidRPr="002D437F" w:rsidRDefault="002D437F" w:rsidP="002D4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— </w:t>
      </w:r>
      <w:proofErr w:type="gramStart"/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often</w:t>
      </w:r>
      <w:proofErr w:type="gramEnd"/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 xml:space="preserve"> + </w:t>
      </w:r>
      <w:r w:rsidRPr="002D437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of</w:t>
      </w:r>
    </w:p>
    <w:p w:rsidR="002D437F" w:rsidRPr="002D437F" w:rsidRDefault="002D437F" w:rsidP="002D4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a </w:t>
      </w:r>
      <w:r w:rsidRPr="002D437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shortage of</w:t>
      </w:r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 cash/gasoline/teachers/water</w:t>
      </w:r>
    </w:p>
    <w:p w:rsidR="002D437F" w:rsidRPr="002D437F" w:rsidRDefault="002D437F" w:rsidP="002D43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D437F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There is no shortage of</w:t>
      </w:r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 restaurants [=there are many restaurants] in the city.</w:t>
      </w:r>
    </w:p>
    <w:p w:rsidR="002D437F" w:rsidRPr="002D437F" w:rsidRDefault="002D437F" w:rsidP="002D4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[</w:t>
      </w:r>
      <w:proofErr w:type="spellStart"/>
      <w:proofErr w:type="gramStart"/>
      <w:r w:rsidRPr="002D437F">
        <w:rPr>
          <w:rFonts w:ascii="Verdana" w:eastAsia="Times New Roman" w:hAnsi="Verdana" w:cs="Times New Roman"/>
          <w:color w:val="757575"/>
          <w:sz w:val="20"/>
          <w:szCs w:val="20"/>
        </w:rPr>
        <w:t>noncount</w:t>
      </w:r>
      <w:proofErr w:type="spellEnd"/>
      <w:proofErr w:type="gramEnd"/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]</w:t>
      </w:r>
    </w:p>
    <w:p w:rsidR="002D437F" w:rsidRPr="002D437F" w:rsidRDefault="002D437F" w:rsidP="002D43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(</w:t>
      </w:r>
      <w:proofErr w:type="gramStart"/>
      <w:r w:rsidRPr="002D437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chiefly</w:t>
      </w:r>
      <w:proofErr w:type="gramEnd"/>
      <w:r w:rsidRPr="002D437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Brit</w:t>
      </w:r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</w:p>
    <w:p w:rsidR="002D437F" w:rsidRPr="002D437F" w:rsidRDefault="002D437F" w:rsidP="002D43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3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D437F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periods of food </w:t>
      </w:r>
      <w:r w:rsidRPr="002D437F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shortage</w:t>
      </w:r>
    </w:p>
    <w:p w:rsidR="002D437F" w:rsidRPr="002D437F" w:rsidRDefault="002D437F" w:rsidP="002D437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2D437F">
        <w:rPr>
          <w:rFonts w:ascii="Times New Roman" w:eastAsia="Times New Roman" w:hAnsi="Times New Roman" w:cs="Times New Roman"/>
          <w:sz w:val="24"/>
          <w:szCs w:val="24"/>
        </w:rPr>
        <w:t>Encyclopædia</w:t>
      </w:r>
      <w:proofErr w:type="spellEnd"/>
      <w:r w:rsidRPr="002D437F">
        <w:rPr>
          <w:rFonts w:ascii="Times New Roman" w:eastAsia="Times New Roman" w:hAnsi="Times New Roman" w:cs="Times New Roman"/>
          <w:sz w:val="24"/>
          <w:szCs w:val="24"/>
        </w:rPr>
        <w:t xml:space="preserve"> Britannica, </w:t>
      </w:r>
      <w:proofErr w:type="spellStart"/>
      <w:r w:rsidRPr="002D437F">
        <w:rPr>
          <w:rFonts w:ascii="Times New Roman" w:eastAsia="Times New Roman" w:hAnsi="Times New Roman" w:cs="Times New Roman"/>
          <w:sz w:val="24"/>
          <w:szCs w:val="24"/>
        </w:rPr>
        <w:t>inc.</w:t>
      </w:r>
      <w:proofErr w:type="spellEnd"/>
      <w:r w:rsidRPr="002D43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D437F">
        <w:rPr>
          <w:rFonts w:ascii="Times New Roman" w:eastAsia="Times New Roman" w:hAnsi="Times New Roman" w:cs="Times New Roman"/>
          <w:sz w:val="24"/>
          <w:szCs w:val="24"/>
        </w:rPr>
        <w:t>n.d.</w:t>
      </w:r>
      <w:proofErr w:type="spellEnd"/>
      <w:r w:rsidRPr="002D437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2D437F">
        <w:rPr>
          <w:rFonts w:ascii="Times New Roman" w:eastAsia="Times New Roman" w:hAnsi="Times New Roman" w:cs="Times New Roman"/>
          <w:sz w:val="24"/>
          <w:szCs w:val="24"/>
        </w:rPr>
        <w:t>Encyclopædia</w:t>
      </w:r>
      <w:proofErr w:type="spellEnd"/>
      <w:r w:rsidRPr="002D437F">
        <w:rPr>
          <w:rFonts w:ascii="Times New Roman" w:eastAsia="Times New Roman" w:hAnsi="Times New Roman" w:cs="Times New Roman"/>
          <w:sz w:val="24"/>
          <w:szCs w:val="24"/>
        </w:rPr>
        <w:t xml:space="preserve"> Britannica. Retrieved April 2, 2023, from https://www.britannica.com/dictionary/shortage </w:t>
      </w:r>
    </w:p>
    <w:p w:rsidR="002D437F" w:rsidRPr="002D437F" w:rsidRDefault="002D437F" w:rsidP="002D437F">
      <w:pPr>
        <w:shd w:val="clear" w:color="auto" w:fill="FFFFFF"/>
        <w:spacing w:before="100" w:beforeAutospacing="1" w:after="100" w:afterAutospacing="1" w:line="240" w:lineRule="auto"/>
        <w:ind w:left="-3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2D437F" w:rsidRPr="002D437F" w:rsidRDefault="002D437F" w:rsidP="002D437F">
      <w:pPr>
        <w:pStyle w:val="NormalWeb"/>
        <w:ind w:left="567" w:hanging="567"/>
        <w:rPr>
          <w:sz w:val="28"/>
          <w:szCs w:val="28"/>
        </w:rPr>
      </w:pPr>
    </w:p>
    <w:p w:rsidR="002D437F" w:rsidRPr="002D437F" w:rsidRDefault="002D437F">
      <w:pPr>
        <w:rPr>
          <w:sz w:val="32"/>
          <w:szCs w:val="32"/>
        </w:rPr>
      </w:pPr>
    </w:p>
    <w:sectPr w:rsidR="002D437F" w:rsidRPr="002D4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79A1"/>
    <w:multiLevelType w:val="multilevel"/>
    <w:tmpl w:val="C43A6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959FD"/>
    <w:multiLevelType w:val="multilevel"/>
    <w:tmpl w:val="F4A61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75E06"/>
    <w:multiLevelType w:val="multilevel"/>
    <w:tmpl w:val="B3A68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7F"/>
    <w:rsid w:val="002A6BB3"/>
    <w:rsid w:val="002D437F"/>
    <w:rsid w:val="00B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BBB77-5B99-46CB-95C1-FEA7C78C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4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D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935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8831">
              <w:marLeft w:val="0"/>
              <w:marRight w:val="0"/>
              <w:marTop w:val="0"/>
              <w:marBottom w:val="450"/>
              <w:divBdr>
                <w:top w:val="single" w:sz="18" w:space="0" w:color="5D2FC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46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FEC4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64194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073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662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60625">
                              <w:marLeft w:val="0"/>
                              <w:marRight w:val="33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700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35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1109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258">
              <w:marLeft w:val="0"/>
              <w:marRight w:val="0"/>
              <w:marTop w:val="0"/>
              <w:marBottom w:val="450"/>
              <w:divBdr>
                <w:top w:val="single" w:sz="18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1135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67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FEC4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67002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215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3359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10627">
                              <w:marLeft w:val="0"/>
                              <w:marRight w:val="33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396065">
                              <w:marLeft w:val="0"/>
                              <w:marRight w:val="33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4378">
                              <w:marLeft w:val="0"/>
                              <w:marRight w:val="33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0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737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FEC4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2916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06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55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0254">
                              <w:marLeft w:val="0"/>
                              <w:marRight w:val="33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97513">
                              <w:marLeft w:val="0"/>
                              <w:marRight w:val="33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204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8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42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7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648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7032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86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62536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10141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5446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90385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ctionary.cambridge.org/dictionary/english/finance" TargetMode="External"/><Relationship Id="rId18" Type="http://schemas.openxmlformats.org/officeDocument/2006/relationships/hyperlink" Target="https://dictionary.cambridge.org/help/codes.html" TargetMode="External"/><Relationship Id="rId26" Type="http://schemas.openxmlformats.org/officeDocument/2006/relationships/hyperlink" Target="https://dictionary.cambridge.org/dictionary/english/resolve" TargetMode="External"/><Relationship Id="rId21" Type="http://schemas.openxmlformats.org/officeDocument/2006/relationships/hyperlink" Target="https://dictionary.cambridge.org/dictionary/english/dangerous" TargetMode="External"/><Relationship Id="rId34" Type="http://schemas.openxmlformats.org/officeDocument/2006/relationships/hyperlink" Target="https://www.merriam-webster.com/thesaurus/scarcity" TargetMode="External"/><Relationship Id="rId7" Type="http://schemas.openxmlformats.org/officeDocument/2006/relationships/hyperlink" Target="https://dictionary.cambridge.org/dictionary/english/great" TargetMode="External"/><Relationship Id="rId12" Type="http://schemas.openxmlformats.org/officeDocument/2006/relationships/hyperlink" Target="https://dictionary.cambridge.org/dictionary/english/economic" TargetMode="External"/><Relationship Id="rId17" Type="http://schemas.openxmlformats.org/officeDocument/2006/relationships/hyperlink" Target="https://dictionary.cambridge.org/dictionary/english/pregnant" TargetMode="External"/><Relationship Id="rId25" Type="http://schemas.openxmlformats.org/officeDocument/2006/relationships/hyperlink" Target="https://dictionary.cambridge.org/dictionary/english/mediate" TargetMode="External"/><Relationship Id="rId33" Type="http://schemas.openxmlformats.org/officeDocument/2006/relationships/hyperlink" Target="https://www.merriam-webster.com/dictionary/scarcity?pronunciation&amp;lang=en_us&amp;dir=s&amp;file=scarci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sister" TargetMode="External"/><Relationship Id="rId20" Type="http://schemas.openxmlformats.org/officeDocument/2006/relationships/hyperlink" Target="https://dictionary.cambridge.org/dictionary/english/difficult" TargetMode="External"/><Relationship Id="rId29" Type="http://schemas.openxmlformats.org/officeDocument/2006/relationships/hyperlink" Target="https://dictionary.cambridge.org/dictionary/english/wor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dictionary/english/time" TargetMode="External"/><Relationship Id="rId11" Type="http://schemas.openxmlformats.org/officeDocument/2006/relationships/hyperlink" Target="https://dictionary.cambridge.org/dictionary/english/leadership" TargetMode="External"/><Relationship Id="rId24" Type="http://schemas.openxmlformats.org/officeDocument/2006/relationships/hyperlink" Target="https://dictionary.cambridge.org/dictionary/english/talk" TargetMode="External"/><Relationship Id="rId32" Type="http://schemas.openxmlformats.org/officeDocument/2006/relationships/hyperlink" Target="https://www.merriam-webster.com/dictionary/noun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dictionary.cambridge.org/help/codes.html" TargetMode="External"/><Relationship Id="rId15" Type="http://schemas.openxmlformats.org/officeDocument/2006/relationships/hyperlink" Target="https://dictionary.cambridge.org/dictionary/english/hand" TargetMode="External"/><Relationship Id="rId23" Type="http://schemas.openxmlformats.org/officeDocument/2006/relationships/hyperlink" Target="https://dictionary.cambridge.org/dictionary/english/situation" TargetMode="External"/><Relationship Id="rId28" Type="http://schemas.openxmlformats.org/officeDocument/2006/relationships/hyperlink" Target="https://dictionary.cambridge.org/dictionary/english/piec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suffering" TargetMode="External"/><Relationship Id="rId19" Type="http://schemas.openxmlformats.org/officeDocument/2006/relationships/hyperlink" Target="https://dictionary.cambridge.org/dictionary/english/extremely" TargetMode="External"/><Relationship Id="rId31" Type="http://schemas.openxmlformats.org/officeDocument/2006/relationships/hyperlink" Target="https://dictionary.cambridge.org/dictionary/english/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confusion" TargetMode="External"/><Relationship Id="rId14" Type="http://schemas.openxmlformats.org/officeDocument/2006/relationships/hyperlink" Target="https://dictionary.cambridge.org/dictionary/english/family" TargetMode="External"/><Relationship Id="rId22" Type="http://schemas.openxmlformats.org/officeDocument/2006/relationships/hyperlink" Target="https://dictionary.cambridge.org/dictionary/english/point" TargetMode="External"/><Relationship Id="rId27" Type="http://schemas.openxmlformats.org/officeDocument/2006/relationships/hyperlink" Target="https://dictionary.cambridge.org/help/codes.html" TargetMode="External"/><Relationship Id="rId30" Type="http://schemas.openxmlformats.org/officeDocument/2006/relationships/hyperlink" Target="https://dictionary.cambridge.org/dictionary/english/edition" TargetMode="External"/><Relationship Id="rId35" Type="http://schemas.openxmlformats.org/officeDocument/2006/relationships/hyperlink" Target="https://www.merriam-webster.com/dictionary/scarce" TargetMode="External"/><Relationship Id="rId8" Type="http://schemas.openxmlformats.org/officeDocument/2006/relationships/hyperlink" Target="https://dictionary.cambridge.org/dictionary/english/disagreemen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3793</Characters>
  <Application>Microsoft Office Word</Application>
  <DocSecurity>0</DocSecurity>
  <Lines>252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2023-04-02T07:32:00Z</dcterms:created>
  <dcterms:modified xsi:type="dcterms:W3CDTF">2023-04-02T07:43:00Z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86d8c9d8-3115-47cf-8267-97785a95e581</vt:lpwstr>
  </property>
</Properties>
</file>