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1E757AF8" w14:textId="77777777" w:rsidR="008B001E" w:rsidRPr="008B001E" w:rsidRDefault="00745F1F" w:rsidP="008B001E">
      <w:pPr>
        <w:shd w:val="clear" w:color="auto" w:fill="FFFFFF"/>
        <w:spacing w:line="42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303336"/>
          <w:sz w:val="29"/>
          <w:szCs w:val="29"/>
        </w:rPr>
      </w:pPr>
      <w:r>
        <w:t>1-Crisis</w:t>
      </w:r>
      <w:r w:rsidR="008B001E">
        <w:t xml:space="preserve"> </w:t>
      </w:r>
      <w:r w:rsidR="008B001E" w:rsidRPr="008B001E">
        <w:rPr>
          <w:rFonts w:ascii="Open Sans" w:eastAsia="Times New Roman" w:hAnsi="Open Sans" w:cs="Open Sans"/>
          <w:b/>
          <w:bCs/>
          <w:color w:val="303336"/>
          <w:sz w:val="29"/>
          <w:szCs w:val="29"/>
        </w:rPr>
        <w:t>1</w:t>
      </w:r>
    </w:p>
    <w:p w14:paraId="1BFB49CC" w14:textId="77777777" w:rsidR="008B001E" w:rsidRPr="008B001E" w:rsidRDefault="008B001E" w:rsidP="008B00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12529"/>
          <w:sz w:val="29"/>
          <w:szCs w:val="29"/>
        </w:rPr>
      </w:pPr>
      <w:r w:rsidRPr="008B001E">
        <w:rPr>
          <w:rFonts w:ascii="Open Sans" w:eastAsia="Times New Roman" w:hAnsi="Open Sans" w:cs="Open Sans"/>
          <w:b/>
          <w:bCs/>
          <w:color w:val="303336"/>
          <w:sz w:val="29"/>
          <w:szCs w:val="29"/>
          <w:bdr w:val="none" w:sz="0" w:space="0" w:color="auto" w:frame="1"/>
        </w:rPr>
        <w:t>a</w:t>
      </w:r>
    </w:p>
    <w:p w14:paraId="124AD873" w14:textId="77777777" w:rsidR="008B001E" w:rsidRPr="008B001E" w:rsidRDefault="008B001E" w:rsidP="008B00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12529"/>
          <w:sz w:val="29"/>
          <w:szCs w:val="29"/>
        </w:rPr>
      </w:pPr>
      <w:r w:rsidRPr="008B001E">
        <w:rPr>
          <w:rFonts w:ascii="inherit" w:eastAsia="Times New Roman" w:hAnsi="inherit" w:cs="Open Sans"/>
          <w:b/>
          <w:bCs/>
          <w:color w:val="212529"/>
          <w:sz w:val="29"/>
          <w:szCs w:val="29"/>
          <w:bdr w:val="none" w:sz="0" w:space="0" w:color="auto" w:frame="1"/>
        </w:rPr>
        <w:t>: </w:t>
      </w:r>
      <w:r w:rsidRPr="008B001E">
        <w:rPr>
          <w:rFonts w:ascii="Open Sans" w:eastAsia="Times New Roman" w:hAnsi="Open Sans" w:cs="Open Sans"/>
          <w:color w:val="212529"/>
          <w:sz w:val="29"/>
          <w:szCs w:val="29"/>
          <w:bdr w:val="none" w:sz="0" w:space="0" w:color="auto" w:frame="1"/>
        </w:rPr>
        <w:t>the turning point for better or worse in an acute disease or fever</w:t>
      </w:r>
    </w:p>
    <w:p w14:paraId="5C5E763D" w14:textId="77777777" w:rsidR="008B001E" w:rsidRPr="008B001E" w:rsidRDefault="008B001E" w:rsidP="008B00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12529"/>
          <w:sz w:val="29"/>
          <w:szCs w:val="29"/>
        </w:rPr>
      </w:pPr>
      <w:r w:rsidRPr="008B001E">
        <w:rPr>
          <w:rFonts w:ascii="Open Sans" w:eastAsia="Times New Roman" w:hAnsi="Open Sans" w:cs="Open Sans"/>
          <w:b/>
          <w:bCs/>
          <w:color w:val="303336"/>
          <w:sz w:val="29"/>
          <w:szCs w:val="29"/>
          <w:bdr w:val="none" w:sz="0" w:space="0" w:color="auto" w:frame="1"/>
        </w:rPr>
        <w:t>b</w:t>
      </w:r>
    </w:p>
    <w:p w14:paraId="2EEAE06C" w14:textId="77777777" w:rsidR="008B001E" w:rsidRPr="008B001E" w:rsidRDefault="008B001E" w:rsidP="008B00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12529"/>
          <w:sz w:val="29"/>
          <w:szCs w:val="29"/>
        </w:rPr>
      </w:pPr>
      <w:r w:rsidRPr="008B001E">
        <w:rPr>
          <w:rFonts w:ascii="inherit" w:eastAsia="Times New Roman" w:hAnsi="inherit" w:cs="Open Sans"/>
          <w:b/>
          <w:bCs/>
          <w:color w:val="212529"/>
          <w:sz w:val="29"/>
          <w:szCs w:val="29"/>
          <w:bdr w:val="none" w:sz="0" w:space="0" w:color="auto" w:frame="1"/>
        </w:rPr>
        <w:t>: </w:t>
      </w:r>
      <w:r w:rsidRPr="008B001E">
        <w:rPr>
          <w:rFonts w:ascii="Open Sans" w:eastAsia="Times New Roman" w:hAnsi="Open Sans" w:cs="Open Sans"/>
          <w:color w:val="212529"/>
          <w:sz w:val="29"/>
          <w:szCs w:val="29"/>
          <w:bdr w:val="none" w:sz="0" w:space="0" w:color="auto" w:frame="1"/>
        </w:rPr>
        <w:t>a paroxysmal attack of pain, distress, or disordered function</w:t>
      </w:r>
    </w:p>
    <w:p w14:paraId="03B0560C" w14:textId="77777777" w:rsidR="008B001E" w:rsidRPr="008B001E" w:rsidRDefault="008B001E" w:rsidP="008B00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12529"/>
          <w:sz w:val="29"/>
          <w:szCs w:val="29"/>
        </w:rPr>
      </w:pPr>
      <w:r w:rsidRPr="008B001E">
        <w:rPr>
          <w:rFonts w:ascii="Open Sans" w:eastAsia="Times New Roman" w:hAnsi="Open Sans" w:cs="Open Sans"/>
          <w:b/>
          <w:bCs/>
          <w:color w:val="303336"/>
          <w:sz w:val="29"/>
          <w:szCs w:val="29"/>
          <w:bdr w:val="none" w:sz="0" w:space="0" w:color="auto" w:frame="1"/>
        </w:rPr>
        <w:t>c</w:t>
      </w:r>
    </w:p>
    <w:p w14:paraId="1EE1B06D" w14:textId="77777777" w:rsidR="008B001E" w:rsidRPr="008B001E" w:rsidRDefault="008B001E" w:rsidP="008B0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B001E">
        <w:rPr>
          <w:rFonts w:ascii="inherit" w:eastAsia="Times New Roman" w:hAnsi="inherit" w:cs="Open Sans"/>
          <w:b/>
          <w:bCs/>
          <w:color w:val="212529"/>
          <w:sz w:val="29"/>
          <w:szCs w:val="29"/>
          <w:bdr w:val="none" w:sz="0" w:space="0" w:color="auto" w:frame="1"/>
        </w:rPr>
        <w:t>: </w:t>
      </w:r>
      <w:r w:rsidRPr="008B001E">
        <w:rPr>
          <w:rFonts w:ascii="Open Sans" w:eastAsia="Times New Roman" w:hAnsi="Open Sans" w:cs="Open Sans"/>
          <w:color w:val="212529"/>
          <w:sz w:val="29"/>
          <w:szCs w:val="29"/>
          <w:bdr w:val="none" w:sz="0" w:space="0" w:color="auto" w:frame="1"/>
        </w:rPr>
        <w:t>an emotionally significant event or radical change of status in a person's life</w:t>
      </w:r>
    </w:p>
    <w:p w14:paraId="533A0390" w14:textId="77777777" w:rsidR="008B001E" w:rsidRPr="008B001E" w:rsidRDefault="008B001E" w:rsidP="008B0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01E">
        <w:rPr>
          <w:rFonts w:ascii="Open Sans" w:eastAsia="Times New Roman" w:hAnsi="Open Sans" w:cs="Open Sans"/>
          <w:color w:val="8A8D91"/>
          <w:sz w:val="29"/>
          <w:szCs w:val="29"/>
          <w:bdr w:val="none" w:sz="0" w:space="0" w:color="auto" w:frame="1"/>
        </w:rPr>
        <w:t>a midlife </w:t>
      </w:r>
      <w:r w:rsidRPr="008B001E">
        <w:rPr>
          <w:rFonts w:ascii="inherit" w:eastAsia="Times New Roman" w:hAnsi="inherit" w:cs="Open Sans"/>
          <w:i/>
          <w:iCs/>
          <w:color w:val="8A8D91"/>
          <w:sz w:val="29"/>
          <w:szCs w:val="29"/>
          <w:bdr w:val="none" w:sz="0" w:space="0" w:color="auto" w:frame="1"/>
        </w:rPr>
        <w:t>crisis</w:t>
      </w:r>
    </w:p>
    <w:p w14:paraId="73A78D77" w14:textId="77777777" w:rsidR="008B001E" w:rsidRPr="008B001E" w:rsidRDefault="008B001E" w:rsidP="008B001E">
      <w:pPr>
        <w:shd w:val="clear" w:color="auto" w:fill="FFFFFF"/>
        <w:spacing w:after="0" w:line="42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303336"/>
          <w:sz w:val="29"/>
          <w:szCs w:val="29"/>
        </w:rPr>
      </w:pPr>
      <w:r w:rsidRPr="008B001E">
        <w:rPr>
          <w:rFonts w:ascii="Open Sans" w:eastAsia="Times New Roman" w:hAnsi="Open Sans" w:cs="Open Sans"/>
          <w:b/>
          <w:bCs/>
          <w:color w:val="303336"/>
          <w:sz w:val="29"/>
          <w:szCs w:val="29"/>
        </w:rPr>
        <w:t>2</w:t>
      </w:r>
    </w:p>
    <w:p w14:paraId="7DEB0C7B" w14:textId="77777777" w:rsidR="008B001E" w:rsidRPr="008B001E" w:rsidRDefault="008B001E" w:rsidP="008B0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</w:rPr>
      </w:pPr>
      <w:r w:rsidRPr="008B001E">
        <w:rPr>
          <w:rFonts w:ascii="inherit" w:eastAsia="Times New Roman" w:hAnsi="inherit" w:cs="Open Sans"/>
          <w:b/>
          <w:bCs/>
          <w:color w:val="212529"/>
          <w:sz w:val="29"/>
          <w:szCs w:val="29"/>
          <w:bdr w:val="none" w:sz="0" w:space="0" w:color="auto" w:frame="1"/>
        </w:rPr>
        <w:t>: </w:t>
      </w:r>
      <w:r w:rsidRPr="008B001E">
        <w:rPr>
          <w:rFonts w:ascii="Open Sans" w:eastAsia="Times New Roman" w:hAnsi="Open Sans" w:cs="Open Sans"/>
          <w:color w:val="212529"/>
          <w:sz w:val="29"/>
          <w:szCs w:val="29"/>
          <w:bdr w:val="none" w:sz="0" w:space="0" w:color="auto" w:frame="1"/>
        </w:rPr>
        <w:t>the decisive moment (as in a literary plot)</w:t>
      </w:r>
    </w:p>
    <w:p w14:paraId="3D4ACD6F" w14:textId="77777777" w:rsidR="008B001E" w:rsidRPr="008B001E" w:rsidRDefault="008B001E" w:rsidP="008B0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01E">
        <w:rPr>
          <w:rFonts w:ascii="Open Sans" w:eastAsia="Times New Roman" w:hAnsi="Open Sans" w:cs="Open Sans"/>
          <w:color w:val="8A8D91"/>
          <w:sz w:val="29"/>
          <w:szCs w:val="29"/>
          <w:bdr w:val="none" w:sz="0" w:space="0" w:color="auto" w:frame="1"/>
        </w:rPr>
        <w:t>The </w:t>
      </w:r>
      <w:r w:rsidRPr="008B001E">
        <w:rPr>
          <w:rFonts w:ascii="inherit" w:eastAsia="Times New Roman" w:hAnsi="inherit" w:cs="Open Sans"/>
          <w:i/>
          <w:iCs/>
          <w:color w:val="8A8D91"/>
          <w:sz w:val="29"/>
          <w:szCs w:val="29"/>
          <w:bdr w:val="none" w:sz="0" w:space="0" w:color="auto" w:frame="1"/>
        </w:rPr>
        <w:t>crisis</w:t>
      </w:r>
      <w:r w:rsidRPr="008B001E">
        <w:rPr>
          <w:rFonts w:ascii="Open Sans" w:eastAsia="Times New Roman" w:hAnsi="Open Sans" w:cs="Open Sans"/>
          <w:color w:val="8A8D91"/>
          <w:sz w:val="29"/>
          <w:szCs w:val="29"/>
          <w:bdr w:val="none" w:sz="0" w:space="0" w:color="auto" w:frame="1"/>
        </w:rPr>
        <w:t> of the play occurs in Act 3.</w:t>
      </w:r>
    </w:p>
    <w:p w14:paraId="79B7F3D0" w14:textId="77777777" w:rsidR="008B001E" w:rsidRPr="008B001E" w:rsidRDefault="008B001E" w:rsidP="008B001E">
      <w:pPr>
        <w:shd w:val="clear" w:color="auto" w:fill="FFFFFF"/>
        <w:spacing w:after="0" w:line="420" w:lineRule="atLeast"/>
        <w:jc w:val="center"/>
        <w:textAlignment w:val="baseline"/>
        <w:rPr>
          <w:rFonts w:ascii="Open Sans" w:eastAsia="Times New Roman" w:hAnsi="Open Sans" w:cs="Open Sans"/>
          <w:b/>
          <w:bCs/>
          <w:color w:val="303336"/>
          <w:sz w:val="29"/>
          <w:szCs w:val="29"/>
        </w:rPr>
      </w:pPr>
      <w:r w:rsidRPr="008B001E">
        <w:rPr>
          <w:rFonts w:ascii="Open Sans" w:eastAsia="Times New Roman" w:hAnsi="Open Sans" w:cs="Open Sans"/>
          <w:b/>
          <w:bCs/>
          <w:color w:val="303336"/>
          <w:sz w:val="29"/>
          <w:szCs w:val="29"/>
        </w:rPr>
        <w:t>3</w:t>
      </w:r>
    </w:p>
    <w:p w14:paraId="21116042" w14:textId="77777777" w:rsidR="008B001E" w:rsidRPr="008B001E" w:rsidRDefault="008B001E" w:rsidP="008B00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12529"/>
          <w:sz w:val="29"/>
          <w:szCs w:val="29"/>
        </w:rPr>
      </w:pPr>
      <w:r w:rsidRPr="008B001E">
        <w:rPr>
          <w:rFonts w:ascii="Open Sans" w:eastAsia="Times New Roman" w:hAnsi="Open Sans" w:cs="Open Sans"/>
          <w:b/>
          <w:bCs/>
          <w:color w:val="303336"/>
          <w:sz w:val="29"/>
          <w:szCs w:val="29"/>
          <w:bdr w:val="none" w:sz="0" w:space="0" w:color="auto" w:frame="1"/>
        </w:rPr>
        <w:t>a</w:t>
      </w:r>
    </w:p>
    <w:p w14:paraId="32A69AD2" w14:textId="77777777" w:rsidR="008B001E" w:rsidRPr="008B001E" w:rsidRDefault="008B001E" w:rsidP="008B00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12529"/>
          <w:sz w:val="29"/>
          <w:szCs w:val="29"/>
        </w:rPr>
      </w:pPr>
      <w:r w:rsidRPr="008B001E">
        <w:rPr>
          <w:rFonts w:ascii="inherit" w:eastAsia="Times New Roman" w:hAnsi="inherit" w:cs="Open Sans"/>
          <w:b/>
          <w:bCs/>
          <w:color w:val="212529"/>
          <w:sz w:val="29"/>
          <w:szCs w:val="29"/>
          <w:bdr w:val="none" w:sz="0" w:space="0" w:color="auto" w:frame="1"/>
        </w:rPr>
        <w:t>: </w:t>
      </w:r>
      <w:r w:rsidRPr="008B001E">
        <w:rPr>
          <w:rFonts w:ascii="Open Sans" w:eastAsia="Times New Roman" w:hAnsi="Open Sans" w:cs="Open Sans"/>
          <w:color w:val="212529"/>
          <w:sz w:val="29"/>
          <w:szCs w:val="29"/>
          <w:bdr w:val="none" w:sz="0" w:space="0" w:color="auto" w:frame="1"/>
        </w:rPr>
        <w:t>an unstable or crucial time or state of affairs in which a decisive change is impending</w:t>
      </w:r>
    </w:p>
    <w:p w14:paraId="3C8E31C5" w14:textId="77777777" w:rsidR="008B001E" w:rsidRPr="008B001E" w:rsidRDefault="008B001E" w:rsidP="008B00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12529"/>
          <w:sz w:val="29"/>
          <w:szCs w:val="29"/>
        </w:rPr>
      </w:pPr>
      <w:r w:rsidRPr="008B001E">
        <w:rPr>
          <w:rFonts w:ascii="inherit" w:eastAsia="Times New Roman" w:hAnsi="inherit" w:cs="Open Sans"/>
          <w:i/>
          <w:iCs/>
          <w:color w:val="212529"/>
          <w:sz w:val="29"/>
          <w:szCs w:val="29"/>
          <w:bdr w:val="none" w:sz="0" w:space="0" w:color="auto" w:frame="1"/>
        </w:rPr>
        <w:t>especially</w:t>
      </w:r>
      <w:r w:rsidRPr="008B001E">
        <w:rPr>
          <w:rFonts w:ascii="Open Sans" w:eastAsia="Times New Roman" w:hAnsi="Open Sans" w:cs="Open Sans"/>
          <w:color w:val="212529"/>
          <w:sz w:val="29"/>
          <w:szCs w:val="29"/>
        </w:rPr>
        <w:t> </w:t>
      </w:r>
      <w:r w:rsidRPr="008B001E">
        <w:rPr>
          <w:rFonts w:ascii="inherit" w:eastAsia="Times New Roman" w:hAnsi="inherit" w:cs="Open Sans"/>
          <w:b/>
          <w:bCs/>
          <w:color w:val="212529"/>
          <w:sz w:val="29"/>
          <w:szCs w:val="29"/>
          <w:bdr w:val="none" w:sz="0" w:space="0" w:color="auto" w:frame="1"/>
        </w:rPr>
        <w:t>: </w:t>
      </w:r>
      <w:r w:rsidRPr="008B001E">
        <w:rPr>
          <w:rFonts w:ascii="Open Sans" w:eastAsia="Times New Roman" w:hAnsi="Open Sans" w:cs="Open Sans"/>
          <w:color w:val="212529"/>
          <w:sz w:val="29"/>
          <w:szCs w:val="29"/>
          <w:bdr w:val="none" w:sz="0" w:space="0" w:color="auto" w:frame="1"/>
        </w:rPr>
        <w:t>one with the distinct possibility of a highly undesirable outcome</w:t>
      </w:r>
    </w:p>
    <w:p w14:paraId="36183759" w14:textId="77777777" w:rsidR="008B001E" w:rsidRPr="008B001E" w:rsidRDefault="008B001E" w:rsidP="008B00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12529"/>
          <w:sz w:val="29"/>
          <w:szCs w:val="29"/>
        </w:rPr>
      </w:pPr>
      <w:r w:rsidRPr="008B001E">
        <w:rPr>
          <w:rFonts w:ascii="Open Sans" w:eastAsia="Times New Roman" w:hAnsi="Open Sans" w:cs="Open Sans"/>
          <w:color w:val="8A8D91"/>
          <w:sz w:val="29"/>
          <w:szCs w:val="29"/>
          <w:bdr w:val="none" w:sz="0" w:space="0" w:color="auto" w:frame="1"/>
        </w:rPr>
        <w:t>a financial </w:t>
      </w:r>
      <w:r w:rsidRPr="008B001E">
        <w:rPr>
          <w:rFonts w:ascii="inherit" w:eastAsia="Times New Roman" w:hAnsi="inherit" w:cs="Open Sans"/>
          <w:i/>
          <w:iCs/>
          <w:color w:val="8A8D91"/>
          <w:sz w:val="29"/>
          <w:szCs w:val="29"/>
          <w:bdr w:val="none" w:sz="0" w:space="0" w:color="auto" w:frame="1"/>
        </w:rPr>
        <w:t>crisis</w:t>
      </w:r>
    </w:p>
    <w:p w14:paraId="5A101092" w14:textId="77777777" w:rsidR="008B001E" w:rsidRPr="008B001E" w:rsidRDefault="008B001E" w:rsidP="008B00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12529"/>
          <w:sz w:val="29"/>
          <w:szCs w:val="29"/>
        </w:rPr>
      </w:pPr>
      <w:r w:rsidRPr="008B001E">
        <w:rPr>
          <w:rFonts w:ascii="Open Sans" w:eastAsia="Times New Roman" w:hAnsi="Open Sans" w:cs="Open Sans"/>
          <w:color w:val="8A8D91"/>
          <w:sz w:val="29"/>
          <w:szCs w:val="29"/>
          <w:bdr w:val="none" w:sz="0" w:space="0" w:color="auto" w:frame="1"/>
        </w:rPr>
        <w:t>the nation's energy </w:t>
      </w:r>
      <w:r w:rsidRPr="008B001E">
        <w:rPr>
          <w:rFonts w:ascii="inherit" w:eastAsia="Times New Roman" w:hAnsi="inherit" w:cs="Open Sans"/>
          <w:i/>
          <w:iCs/>
          <w:color w:val="8A8D91"/>
          <w:sz w:val="29"/>
          <w:szCs w:val="29"/>
          <w:bdr w:val="none" w:sz="0" w:space="0" w:color="auto" w:frame="1"/>
        </w:rPr>
        <w:t>crisis</w:t>
      </w:r>
    </w:p>
    <w:p w14:paraId="35589691" w14:textId="77777777" w:rsidR="008B001E" w:rsidRPr="008B001E" w:rsidRDefault="008B001E" w:rsidP="008B001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212529"/>
          <w:sz w:val="29"/>
          <w:szCs w:val="29"/>
        </w:rPr>
      </w:pPr>
      <w:r w:rsidRPr="008B001E">
        <w:rPr>
          <w:rFonts w:ascii="Open Sans" w:eastAsia="Times New Roman" w:hAnsi="Open Sans" w:cs="Open Sans"/>
          <w:b/>
          <w:bCs/>
          <w:color w:val="303336"/>
          <w:sz w:val="29"/>
          <w:szCs w:val="29"/>
          <w:bdr w:val="none" w:sz="0" w:space="0" w:color="auto" w:frame="1"/>
        </w:rPr>
        <w:t>b</w:t>
      </w:r>
    </w:p>
    <w:p w14:paraId="2295173D" w14:textId="77777777" w:rsidR="008B001E" w:rsidRPr="008B001E" w:rsidRDefault="008B001E" w:rsidP="008B0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B001E">
        <w:rPr>
          <w:rFonts w:ascii="inherit" w:eastAsia="Times New Roman" w:hAnsi="inherit" w:cs="Open Sans"/>
          <w:b/>
          <w:bCs/>
          <w:color w:val="212529"/>
          <w:sz w:val="29"/>
          <w:szCs w:val="29"/>
          <w:bdr w:val="none" w:sz="0" w:space="0" w:color="auto" w:frame="1"/>
        </w:rPr>
        <w:t>: </w:t>
      </w:r>
      <w:r w:rsidRPr="008B001E">
        <w:rPr>
          <w:rFonts w:ascii="Open Sans" w:eastAsia="Times New Roman" w:hAnsi="Open Sans" w:cs="Open Sans"/>
          <w:color w:val="212529"/>
          <w:sz w:val="29"/>
          <w:szCs w:val="29"/>
          <w:bdr w:val="none" w:sz="0" w:space="0" w:color="auto" w:frame="1"/>
        </w:rPr>
        <w:t>a situation that has reached a critical phase</w:t>
      </w:r>
    </w:p>
    <w:p w14:paraId="4CA93B7A" w14:textId="77777777" w:rsidR="008B001E" w:rsidRPr="008B001E" w:rsidRDefault="008B001E" w:rsidP="008B00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001E">
        <w:rPr>
          <w:rFonts w:ascii="Open Sans" w:eastAsia="Times New Roman" w:hAnsi="Open Sans" w:cs="Open Sans"/>
          <w:color w:val="8A8D91"/>
          <w:sz w:val="29"/>
          <w:szCs w:val="29"/>
          <w:bdr w:val="none" w:sz="0" w:space="0" w:color="auto" w:frame="1"/>
        </w:rPr>
        <w:t>the environmental </w:t>
      </w:r>
      <w:r w:rsidRPr="008B001E">
        <w:rPr>
          <w:rFonts w:ascii="inherit" w:eastAsia="Times New Roman" w:hAnsi="inherit" w:cs="Open Sans"/>
          <w:i/>
          <w:iCs/>
          <w:color w:val="8A8D91"/>
          <w:sz w:val="29"/>
          <w:szCs w:val="29"/>
          <w:bdr w:val="none" w:sz="0" w:space="0" w:color="auto" w:frame="1"/>
        </w:rPr>
        <w:t>crisis</w:t>
      </w:r>
    </w:p>
    <w:p w14:paraId="135B99A1" w14:textId="77777777" w:rsidR="008B001E" w:rsidRPr="008B001E" w:rsidRDefault="008B001E" w:rsidP="008B001E">
      <w:pPr>
        <w:shd w:val="clear" w:color="auto" w:fill="FFFFFF"/>
        <w:spacing w:after="75" w:line="240" w:lineRule="auto"/>
        <w:textAlignment w:val="baseline"/>
        <w:rPr>
          <w:rFonts w:ascii="Open Sans" w:eastAsia="Times New Roman" w:hAnsi="Open Sans" w:cs="Open Sans"/>
          <w:color w:val="212529"/>
          <w:sz w:val="29"/>
          <w:szCs w:val="29"/>
          <w:bdr w:val="none" w:sz="0" w:space="0" w:color="auto" w:frame="1"/>
        </w:rPr>
      </w:pPr>
      <w:r w:rsidRPr="008B001E">
        <w:rPr>
          <w:rFonts w:ascii="Open Sans" w:eastAsia="Times New Roman" w:hAnsi="Open Sans" w:cs="Open Sans"/>
          <w:color w:val="8A8D91"/>
          <w:sz w:val="29"/>
          <w:szCs w:val="29"/>
          <w:bdr w:val="none" w:sz="0" w:space="0" w:color="auto" w:frame="1"/>
        </w:rPr>
        <w:t>the unemployment </w:t>
      </w:r>
      <w:r w:rsidRPr="008B001E">
        <w:rPr>
          <w:rFonts w:ascii="inherit" w:eastAsia="Times New Roman" w:hAnsi="inherit" w:cs="Open Sans"/>
          <w:i/>
          <w:iCs/>
          <w:color w:val="8A8D91"/>
          <w:sz w:val="29"/>
          <w:szCs w:val="29"/>
          <w:bdr w:val="none" w:sz="0" w:space="0" w:color="auto" w:frame="1"/>
        </w:rPr>
        <w:t>crisis</w:t>
      </w:r>
    </w:p>
    <w:p w14:paraId="7E27ECA3" w14:textId="3C2174F4" w:rsidR="00745F1F" w:rsidRDefault="00745F1F" w:rsidP="00745F1F"/>
    <w:p w14:paraId="48A1DE5E" w14:textId="4364C0EF" w:rsidR="008B001E" w:rsidRDefault="00745F1F" w:rsidP="008B001E">
      <w:r>
        <w:t>2-Citation</w:t>
      </w:r>
      <w:r w:rsidR="008B001E">
        <w:t xml:space="preserve"> </w:t>
      </w:r>
      <w:r w:rsidR="008B001E">
        <w:rPr>
          <w:rFonts w:ascii="Arial" w:hAnsi="Arial" w:cs="Arial"/>
          <w:color w:val="202124"/>
          <w:sz w:val="21"/>
          <w:szCs w:val="21"/>
          <w:shd w:val="clear" w:color="auto" w:fill="FFFFFF"/>
        </w:rPr>
        <w:t>a quotation from or reference to a book, paper, or author, especially in a </w:t>
      </w:r>
      <w:hyperlink r:id="rId4" w:history="1">
        <w:r w:rsidR="008B001E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scholarly</w:t>
        </w:r>
      </w:hyperlink>
      <w:r w:rsidR="008B001E">
        <w:rPr>
          <w:rFonts w:ascii="Arial" w:hAnsi="Arial" w:cs="Arial"/>
          <w:color w:val="202124"/>
          <w:sz w:val="21"/>
          <w:szCs w:val="21"/>
          <w:shd w:val="clear" w:color="auto" w:fill="FFFFFF"/>
        </w:rPr>
        <w:t> work</w:t>
      </w:r>
    </w:p>
    <w:p w14:paraId="5CAE1569" w14:textId="04DC905F" w:rsidR="00745F1F" w:rsidRDefault="00745F1F" w:rsidP="00745F1F"/>
    <w:p w14:paraId="1D784D9D" w14:textId="4BA732D4" w:rsidR="00745F1F" w:rsidRDefault="00745F1F" w:rsidP="00745F1F">
      <w:r>
        <w:t>3-Scarcity</w:t>
      </w:r>
      <w:r w:rsidR="008B001E">
        <w:t xml:space="preserve"> </w:t>
      </w:r>
      <w:r w:rsidR="008B001E">
        <w:rPr>
          <w:rFonts w:ascii="Source Sans Pro" w:hAnsi="Source Sans Pro"/>
          <w:color w:val="333333"/>
          <w:shd w:val="clear" w:color="auto" w:fill="FFFFFF"/>
        </w:rPr>
        <w:t>if there is a </w:t>
      </w:r>
      <w:r w:rsidR="008B001E">
        <w:rPr>
          <w:rStyle w:val="eb"/>
          <w:rFonts w:ascii="Source Sans Pro" w:hAnsi="Source Sans Pro"/>
          <w:b/>
          <w:bCs/>
          <w:color w:val="1A3561"/>
          <w:bdr w:val="none" w:sz="0" w:space="0" w:color="auto" w:frame="1"/>
          <w:shd w:val="clear" w:color="auto" w:fill="FFFFFF"/>
        </w:rPr>
        <w:t>scarcity of</w:t>
      </w:r>
      <w:r w:rsidR="008B001E">
        <w:rPr>
          <w:rFonts w:ascii="Source Sans Pro" w:hAnsi="Source Sans Pro"/>
          <w:color w:val="333333"/>
          <w:shd w:val="clear" w:color="auto" w:fill="FFFFFF"/>
        </w:rPr>
        <w:t> something, there is not enough of it and it is difficult to obtain i</w:t>
      </w:r>
      <w:r w:rsidR="008B001E">
        <w:rPr>
          <w:rFonts w:ascii="Source Sans Pro" w:hAnsi="Source Sans Pro"/>
          <w:color w:val="333333"/>
          <w:shd w:val="clear" w:color="auto" w:fill="FFFFFF"/>
        </w:rPr>
        <w:t>t</w:t>
      </w:r>
    </w:p>
    <w:p w14:paraId="37F0B83F" w14:textId="58C46559" w:rsidR="00745F1F" w:rsidRDefault="00745F1F" w:rsidP="00745F1F">
      <w:r>
        <w:t>4-Shortage</w:t>
      </w:r>
      <w:r w:rsidR="00BE0BA6">
        <w:t xml:space="preserve"> </w:t>
      </w:r>
      <w:r w:rsidR="00BE0BA6">
        <w:rPr>
          <w:rFonts w:ascii="Open Sans" w:hAnsi="Open Sans" w:cs="Open Sans"/>
          <w:color w:val="000000"/>
          <w:shd w:val="clear" w:color="auto" w:fill="FFFFFF"/>
        </w:rPr>
        <w:t>If there is a </w:t>
      </w:r>
      <w:r w:rsidR="00BE0BA6">
        <w:rPr>
          <w:rStyle w:val="hi"/>
          <w:rFonts w:ascii="Open Sans" w:hAnsi="Open Sans" w:cs="Open Sans"/>
          <w:b/>
          <w:bCs/>
          <w:color w:val="C12D30"/>
          <w:bdr w:val="none" w:sz="0" w:space="0" w:color="auto" w:frame="1"/>
          <w:shd w:val="clear" w:color="auto" w:fill="FFFFFF"/>
        </w:rPr>
        <w:t>shortage</w:t>
      </w:r>
      <w:r w:rsidR="00BE0BA6">
        <w:rPr>
          <w:rFonts w:ascii="Open Sans" w:hAnsi="Open Sans" w:cs="Open Sans"/>
          <w:color w:val="000000"/>
          <w:shd w:val="clear" w:color="auto" w:fill="FFFFFF"/>
        </w:rPr>
        <w:t> </w:t>
      </w:r>
      <w:r w:rsidR="00BE0BA6">
        <w:rPr>
          <w:rStyle w:val="hi"/>
          <w:rFonts w:ascii="Open Sans" w:hAnsi="Open Sans" w:cs="Open Sans"/>
          <w:b/>
          <w:bCs/>
          <w:color w:val="C12D30"/>
          <w:bdr w:val="none" w:sz="0" w:space="0" w:color="auto" w:frame="1"/>
          <w:shd w:val="clear" w:color="auto" w:fill="FFFFFF"/>
        </w:rPr>
        <w:t>of</w:t>
      </w:r>
      <w:r w:rsidR="00BE0BA6">
        <w:rPr>
          <w:rFonts w:ascii="Open Sans" w:hAnsi="Open Sans" w:cs="Open Sans"/>
          <w:color w:val="000000"/>
          <w:shd w:val="clear" w:color="auto" w:fill="FFFFFF"/>
        </w:rPr>
        <w:t> something, there is not enough of it.</w:t>
      </w:r>
    </w:p>
    <w:p w14:paraId="1A3918ED" w14:textId="1B7E0F0C" w:rsidR="00745F1F" w:rsidRDefault="00745F1F" w:rsidP="00745F1F"/>
    <w:p w14:paraId="4E13F5C2" w14:textId="441C60DE" w:rsidR="00745F1F" w:rsidRDefault="00745F1F" w:rsidP="00745F1F">
      <w:r>
        <w:t>Sources (Citation)</w:t>
      </w:r>
    </w:p>
    <w:p w14:paraId="20B96E21" w14:textId="625296EF" w:rsidR="008B001E" w:rsidRDefault="008B001E" w:rsidP="008B001E">
      <w:pPr>
        <w:pStyle w:val="NormalWeb"/>
        <w:ind w:left="567" w:hanging="567"/>
      </w:pPr>
      <w:r>
        <w:t>1.</w:t>
      </w:r>
      <w:r>
        <w:t xml:space="preserve">Merriam-Webster. (n.d.). </w:t>
      </w:r>
      <w:r>
        <w:rPr>
          <w:i/>
          <w:iCs/>
        </w:rPr>
        <w:t>Crisis definition &amp; meaning</w:t>
      </w:r>
      <w:r>
        <w:t xml:space="preserve">. Merriam-Webster. Retrieved April 4, 2023, from https://www.merriam-webster.com/dictionary/crisis </w:t>
      </w:r>
    </w:p>
    <w:p w14:paraId="7D52F320" w14:textId="05921DAA" w:rsidR="00BE0BA6" w:rsidRDefault="00BE0BA6" w:rsidP="00BE0BA6">
      <w:pPr>
        <w:pStyle w:val="NormalWeb"/>
        <w:ind w:left="567" w:hanging="567"/>
      </w:pPr>
      <w:r>
        <w:t>2.</w:t>
      </w:r>
      <w:r w:rsidRPr="00BE0BA6">
        <w:rPr>
          <w:i/>
          <w:iCs/>
        </w:rPr>
        <w:t xml:space="preserve"> </w:t>
      </w:r>
      <w:r>
        <w:rPr>
          <w:i/>
          <w:iCs/>
        </w:rPr>
        <w:t>Scarcity</w:t>
      </w:r>
      <w:r>
        <w:t xml:space="preserve">. scarcity noun - Definition, pictures, pronunciation and usage notes | Oxford Advanced Learner's Dictionary at OxfordLearnersDictionaries.com. (n.d.). Retrieved April 4, 2023, from https://www.oxfordlearnersdictionaries.com/definition/english/scarcity?q=scarcity </w:t>
      </w:r>
    </w:p>
    <w:p w14:paraId="01142E8A" w14:textId="7CDFDD2D" w:rsidR="00BE0BA6" w:rsidRDefault="00BE0BA6" w:rsidP="00BE0BA6">
      <w:pPr>
        <w:pStyle w:val="NormalWeb"/>
        <w:ind w:left="567" w:hanging="567"/>
      </w:pPr>
      <w:r>
        <w:t>3.</w:t>
      </w:r>
      <w:r w:rsidRPr="00BE0BA6">
        <w:t xml:space="preserve"> </w:t>
      </w:r>
      <w:r>
        <w:t xml:space="preserve">HarperCollins Publishers Ltd. (n.d.). </w:t>
      </w:r>
      <w:r>
        <w:rPr>
          <w:i/>
          <w:iCs/>
        </w:rPr>
        <w:t>Shortage definition and meaning: Collins english dictionary</w:t>
      </w:r>
      <w:r>
        <w:t xml:space="preserve">. Shortage definition and meaning | Collins English Dictionary. Retrieved April 4, 2023, from https://www.collinsdictionary.com/dictionary/english/shortage </w:t>
      </w:r>
    </w:p>
    <w:p w14:paraId="0FBCFC65" w14:textId="051EA532" w:rsidR="008B001E" w:rsidRDefault="00BE0BA6" w:rsidP="00BE0BA6">
      <w:pPr>
        <w:jc w:val="right"/>
      </w:pPr>
      <w:r>
        <w:t xml:space="preserve"> Carol Alamat 7E </w:t>
      </w:r>
    </w:p>
    <w:sectPr w:rsidR="008B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745F1F"/>
    <w:rsid w:val="00811328"/>
    <w:rsid w:val="008B001E"/>
    <w:rsid w:val="00BE0BA6"/>
    <w:rsid w:val="00F6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tter">
    <w:name w:val="letter"/>
    <w:basedOn w:val="DefaultParagraphFont"/>
    <w:rsid w:val="008B001E"/>
  </w:style>
  <w:style w:type="character" w:customStyle="1" w:styleId="dt">
    <w:name w:val="dt"/>
    <w:basedOn w:val="DefaultParagraphFont"/>
    <w:rsid w:val="008B001E"/>
  </w:style>
  <w:style w:type="character" w:customStyle="1" w:styleId="dttext">
    <w:name w:val="dttext"/>
    <w:basedOn w:val="DefaultParagraphFont"/>
    <w:rsid w:val="008B001E"/>
  </w:style>
  <w:style w:type="character" w:styleId="Strong">
    <w:name w:val="Strong"/>
    <w:basedOn w:val="DefaultParagraphFont"/>
    <w:uiPriority w:val="22"/>
    <w:qFormat/>
    <w:rsid w:val="008B001E"/>
    <w:rPr>
      <w:b/>
      <w:bCs/>
    </w:rPr>
  </w:style>
  <w:style w:type="character" w:customStyle="1" w:styleId="ex-sent">
    <w:name w:val="ex-sent"/>
    <w:basedOn w:val="DefaultParagraphFont"/>
    <w:rsid w:val="008B001E"/>
  </w:style>
  <w:style w:type="character" w:customStyle="1" w:styleId="mwtwi">
    <w:name w:val="mw_t_wi"/>
    <w:basedOn w:val="DefaultParagraphFont"/>
    <w:rsid w:val="008B001E"/>
  </w:style>
  <w:style w:type="character" w:styleId="Emphasis">
    <w:name w:val="Emphasis"/>
    <w:basedOn w:val="DefaultParagraphFont"/>
    <w:uiPriority w:val="20"/>
    <w:qFormat/>
    <w:rsid w:val="008B001E"/>
    <w:rPr>
      <w:i/>
      <w:iCs/>
    </w:rPr>
  </w:style>
  <w:style w:type="character" w:customStyle="1" w:styleId="sd">
    <w:name w:val="sd"/>
    <w:basedOn w:val="DefaultParagraphFont"/>
    <w:rsid w:val="008B001E"/>
  </w:style>
  <w:style w:type="paragraph" w:styleId="NormalWeb">
    <w:name w:val="Normal (Web)"/>
    <w:basedOn w:val="Normal"/>
    <w:uiPriority w:val="99"/>
    <w:semiHidden/>
    <w:unhideWhenUsed/>
    <w:rsid w:val="008B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nob">
    <w:name w:val="aranob"/>
    <w:basedOn w:val="DefaultParagraphFont"/>
    <w:rsid w:val="008B001E"/>
  </w:style>
  <w:style w:type="character" w:styleId="Hyperlink">
    <w:name w:val="Hyperlink"/>
    <w:basedOn w:val="DefaultParagraphFont"/>
    <w:uiPriority w:val="99"/>
    <w:semiHidden/>
    <w:unhideWhenUsed/>
    <w:rsid w:val="008B001E"/>
    <w:rPr>
      <w:color w:val="0000FF"/>
      <w:u w:val="single"/>
    </w:rPr>
  </w:style>
  <w:style w:type="character" w:customStyle="1" w:styleId="eb">
    <w:name w:val="eb"/>
    <w:basedOn w:val="DefaultParagraphFont"/>
    <w:rsid w:val="008B001E"/>
  </w:style>
  <w:style w:type="character" w:customStyle="1" w:styleId="hi">
    <w:name w:val="hi"/>
    <w:basedOn w:val="DefaultParagraphFont"/>
    <w:rsid w:val="00BE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33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93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7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7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9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0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8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382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74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49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9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500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56285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702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1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7139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99130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39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145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59275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afe=active&amp;rlz=1C1CHZN_enJO967JO967&amp;q=scholarly&amp;si=AMnBZoFEI0LGJdD1jElhAGFwRnmos4Zm_vMdMkIOjvXjK1jfhSezPmBcMffSalwLgIXH6jhK-q7TIn3x5Tv6Xb_X3-o7Gtm6eA%3D%3D&amp;expn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ausaylah burgan</cp:lastModifiedBy>
  <cp:revision>3</cp:revision>
  <dcterms:created xsi:type="dcterms:W3CDTF">2023-04-04T12:30:00Z</dcterms:created>
  <dcterms:modified xsi:type="dcterms:W3CDTF">2023-04-04T12:46:00Z</dcterms:modified>
</cp:coreProperties>
</file>