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DDDE7" w14:textId="4261B55A" w:rsidR="004B1B46" w:rsidRPr="00D813F9" w:rsidRDefault="004B1B46" w:rsidP="004B1B46">
      <w:pPr>
        <w:bidi w:val="0"/>
        <w:spacing w:before="100" w:beforeAutospacing="1" w:after="100" w:afterAutospacing="1" w:line="240" w:lineRule="auto"/>
        <w:jc w:val="right"/>
        <w:outlineLvl w:val="1"/>
        <w:rPr>
          <w:rFonts w:ascii="Times New Roman" w:eastAsia="Times New Roman" w:hAnsi="Times New Roman" w:cs="Times New Roman"/>
          <w:b/>
          <w:bCs/>
          <w:color w:val="FF0000"/>
          <w:sz w:val="72"/>
          <w:szCs w:val="72"/>
          <w:rtl/>
          <w:lang w:bidi="ar-JO"/>
        </w:rPr>
      </w:pPr>
      <w:r w:rsidRPr="00D813F9">
        <w:rPr>
          <w:rFonts w:ascii="Times New Roman" w:eastAsia="Times New Roman" w:hAnsi="Times New Roman" w:cs="Times New Roman" w:hint="cs"/>
          <w:b/>
          <w:bCs/>
          <w:color w:val="FF0000"/>
          <w:sz w:val="72"/>
          <w:szCs w:val="72"/>
          <w:rtl/>
          <w:lang w:bidi="ar-JO"/>
        </w:rPr>
        <w:t>طالب:</w:t>
      </w:r>
      <w:r w:rsidRPr="00D813F9">
        <w:rPr>
          <w:rFonts w:ascii="Times New Roman" w:eastAsia="Times New Roman" w:hAnsi="Times New Roman" w:cs="Times New Roman" w:hint="cs"/>
          <w:b/>
          <w:bCs/>
          <w:color w:val="00FF00"/>
          <w:sz w:val="72"/>
          <w:szCs w:val="72"/>
          <w:u w:val="single"/>
          <w:rtl/>
          <w:lang w:bidi="ar-JO"/>
        </w:rPr>
        <w:t>يو</w:t>
      </w:r>
      <w:r w:rsidR="00956F3A" w:rsidRPr="00D813F9">
        <w:rPr>
          <w:rFonts w:ascii="Times New Roman" w:eastAsia="Times New Roman" w:hAnsi="Times New Roman" w:cs="Times New Roman" w:hint="cs"/>
          <w:b/>
          <w:bCs/>
          <w:color w:val="00FF00"/>
          <w:sz w:val="72"/>
          <w:szCs w:val="72"/>
          <w:u w:val="single"/>
          <w:rtl/>
          <w:lang w:bidi="ar-JO"/>
        </w:rPr>
        <w:t>سف عامر احمد الجاعوني</w:t>
      </w:r>
    </w:p>
    <w:p w14:paraId="33471FC0" w14:textId="5A780F69" w:rsidR="004B1B46" w:rsidRPr="00D813F9" w:rsidRDefault="00956F3A" w:rsidP="004B1B46">
      <w:pPr>
        <w:bidi w:val="0"/>
        <w:spacing w:before="100" w:beforeAutospacing="1" w:after="100" w:afterAutospacing="1" w:line="240" w:lineRule="auto"/>
        <w:jc w:val="right"/>
        <w:outlineLvl w:val="1"/>
        <w:rPr>
          <w:rFonts w:ascii="Times New Roman" w:eastAsia="Times New Roman" w:hAnsi="Times New Roman" w:cs="Times New Roman"/>
          <w:b/>
          <w:bCs/>
          <w:color w:val="FF0000"/>
          <w:sz w:val="72"/>
          <w:szCs w:val="72"/>
          <w:rtl/>
          <w:lang w:bidi="ar-JO"/>
        </w:rPr>
      </w:pPr>
      <w:r w:rsidRPr="00D813F9">
        <w:rPr>
          <w:rFonts w:ascii="Times New Roman" w:eastAsia="Times New Roman" w:hAnsi="Times New Roman" w:cs="Times New Roman" w:hint="cs"/>
          <w:b/>
          <w:bCs/>
          <w:color w:val="FF0000"/>
          <w:sz w:val="72"/>
          <w:szCs w:val="72"/>
          <w:rtl/>
          <w:lang w:bidi="ar-JO"/>
        </w:rPr>
        <w:t>صف:</w:t>
      </w:r>
      <w:r w:rsidRPr="00D813F9">
        <w:rPr>
          <w:rFonts w:ascii="Times New Roman" w:eastAsia="Times New Roman" w:hAnsi="Times New Roman" w:cs="Times New Roman" w:hint="cs"/>
          <w:b/>
          <w:bCs/>
          <w:color w:val="00FF00"/>
          <w:sz w:val="72"/>
          <w:szCs w:val="72"/>
          <w:u w:val="single"/>
          <w:rtl/>
          <w:lang w:bidi="ar-JO"/>
        </w:rPr>
        <w:t>سابع</w:t>
      </w:r>
      <w:r w:rsidRPr="00D813F9">
        <w:rPr>
          <w:rFonts w:ascii="Times New Roman" w:eastAsia="Times New Roman" w:hAnsi="Times New Roman" w:cs="Times New Roman" w:hint="cs"/>
          <w:b/>
          <w:bCs/>
          <w:color w:val="00FF00"/>
          <w:sz w:val="72"/>
          <w:szCs w:val="72"/>
          <w:rtl/>
          <w:lang w:bidi="ar-JO"/>
        </w:rPr>
        <w:t xml:space="preserve"> (أ)</w:t>
      </w:r>
    </w:p>
    <w:p w14:paraId="4AF4271B" w14:textId="55FBAE1D" w:rsidR="00956F3A" w:rsidRPr="00D813F9" w:rsidRDefault="00956F3A" w:rsidP="00956F3A">
      <w:pPr>
        <w:bidi w:val="0"/>
        <w:spacing w:before="100" w:beforeAutospacing="1" w:after="100" w:afterAutospacing="1" w:line="240" w:lineRule="auto"/>
        <w:jc w:val="right"/>
        <w:outlineLvl w:val="1"/>
        <w:rPr>
          <w:rFonts w:ascii="Times New Roman" w:eastAsia="Times New Roman" w:hAnsi="Times New Roman" w:cs="Times New Roman"/>
          <w:b/>
          <w:bCs/>
          <w:color w:val="FF0000"/>
          <w:sz w:val="72"/>
          <w:szCs w:val="72"/>
          <w:lang w:bidi="ar-JO"/>
        </w:rPr>
      </w:pPr>
      <w:r w:rsidRPr="00D813F9">
        <w:rPr>
          <w:rFonts w:ascii="Times New Roman" w:eastAsia="Times New Roman" w:hAnsi="Times New Roman" w:cs="Times New Roman" w:hint="cs"/>
          <w:b/>
          <w:bCs/>
          <w:color w:val="FF0000"/>
          <w:sz w:val="72"/>
          <w:szCs w:val="72"/>
          <w:rtl/>
          <w:lang w:bidi="ar-JO"/>
        </w:rPr>
        <w:t>معلمة:</w:t>
      </w:r>
      <w:r w:rsidRPr="00D813F9">
        <w:rPr>
          <w:rFonts w:ascii="Times New Roman" w:eastAsia="Times New Roman" w:hAnsi="Times New Roman" w:cs="Times New Roman" w:hint="cs"/>
          <w:b/>
          <w:bCs/>
          <w:color w:val="00FF00"/>
          <w:sz w:val="72"/>
          <w:szCs w:val="72"/>
          <w:u w:val="single"/>
          <w:rtl/>
          <w:lang w:bidi="ar-JO"/>
        </w:rPr>
        <w:t>ميساء</w:t>
      </w:r>
    </w:p>
    <w:p w14:paraId="076C9F14" w14:textId="124628A2" w:rsidR="00D813F9" w:rsidRPr="00D813F9" w:rsidRDefault="00D813F9" w:rsidP="00D813F9">
      <w:pPr>
        <w:bidi w:val="0"/>
        <w:spacing w:before="100" w:beforeAutospacing="1" w:after="100" w:afterAutospacing="1" w:line="240" w:lineRule="auto"/>
        <w:jc w:val="right"/>
        <w:outlineLvl w:val="1"/>
        <w:rPr>
          <w:rFonts w:ascii="Times New Roman" w:eastAsia="Times New Roman" w:hAnsi="Times New Roman" w:cs="Times New Roman"/>
          <w:b/>
          <w:bCs/>
          <w:color w:val="00FF00"/>
          <w:sz w:val="72"/>
          <w:szCs w:val="72"/>
          <w:u w:val="single"/>
          <w:rtl/>
          <w:lang w:bidi="ar-JO"/>
        </w:rPr>
      </w:pPr>
      <w:r w:rsidRPr="00D813F9">
        <w:rPr>
          <w:rFonts w:ascii="Times New Roman" w:eastAsia="Times New Roman" w:hAnsi="Times New Roman" w:cs="Times New Roman" w:hint="cs"/>
          <w:b/>
          <w:bCs/>
          <w:color w:val="FF0000"/>
          <w:sz w:val="72"/>
          <w:szCs w:val="72"/>
          <w:rtl/>
          <w:lang w:bidi="ar-JO"/>
        </w:rPr>
        <w:t>مشروع:</w:t>
      </w:r>
      <w:r w:rsidRPr="00D813F9">
        <w:rPr>
          <w:rFonts w:ascii="Times New Roman" w:eastAsia="Times New Roman" w:hAnsi="Times New Roman" w:cs="Times New Roman" w:hint="cs"/>
          <w:b/>
          <w:bCs/>
          <w:color w:val="66FF66"/>
          <w:sz w:val="72"/>
          <w:szCs w:val="72"/>
          <w:u w:val="single"/>
          <w:rtl/>
          <w:lang w:bidi="ar-JO"/>
        </w:rPr>
        <w:t>عن العدسة</w:t>
      </w:r>
    </w:p>
    <w:p w14:paraId="41A89A83" w14:textId="7F7BAD4E" w:rsidR="004B1B46" w:rsidRDefault="004B1B46" w:rsidP="004B1B46">
      <w:pPr>
        <w:bidi w:val="0"/>
        <w:spacing w:before="100" w:beforeAutospacing="1" w:after="100" w:afterAutospacing="1" w:line="240" w:lineRule="auto"/>
        <w:outlineLvl w:val="1"/>
        <w:rPr>
          <w:rFonts w:ascii="Times New Roman" w:eastAsia="Times New Roman" w:hAnsi="Times New Roman" w:cs="Times New Roman"/>
          <w:b/>
          <w:bCs/>
          <w:color w:val="000000" w:themeColor="text1"/>
          <w:sz w:val="52"/>
          <w:szCs w:val="52"/>
          <w:u w:val="single"/>
          <w:lang w:bidi="ar-JO"/>
        </w:rPr>
      </w:pPr>
    </w:p>
    <w:p w14:paraId="323109D0" w14:textId="5BF04EA5" w:rsidR="004B1B46" w:rsidRDefault="004B1B46" w:rsidP="004B1B46">
      <w:pPr>
        <w:bidi w:val="0"/>
        <w:spacing w:before="100" w:beforeAutospacing="1" w:after="100" w:afterAutospacing="1" w:line="240" w:lineRule="auto"/>
        <w:outlineLvl w:val="1"/>
        <w:rPr>
          <w:rFonts w:ascii="Times New Roman" w:eastAsia="Times New Roman" w:hAnsi="Times New Roman" w:cs="Times New Roman"/>
          <w:b/>
          <w:bCs/>
          <w:color w:val="C45911" w:themeColor="accent2" w:themeShade="BF"/>
          <w:sz w:val="28"/>
          <w:szCs w:val="28"/>
          <w:rtl/>
        </w:rPr>
      </w:pPr>
    </w:p>
    <w:p w14:paraId="2D05FCE3" w14:textId="59C36E59" w:rsidR="00D04EA1" w:rsidRDefault="00D04EA1" w:rsidP="00D04EA1">
      <w:pPr>
        <w:bidi w:val="0"/>
        <w:spacing w:before="100" w:beforeAutospacing="1" w:after="100" w:afterAutospacing="1" w:line="240" w:lineRule="auto"/>
        <w:outlineLvl w:val="1"/>
        <w:rPr>
          <w:rFonts w:ascii="Times New Roman" w:eastAsia="Times New Roman" w:hAnsi="Times New Roman" w:cs="Times New Roman"/>
          <w:b/>
          <w:bCs/>
          <w:color w:val="C45911" w:themeColor="accent2" w:themeShade="BF"/>
          <w:sz w:val="28"/>
          <w:szCs w:val="28"/>
          <w:rtl/>
        </w:rPr>
      </w:pPr>
    </w:p>
    <w:p w14:paraId="396D3D06" w14:textId="2ECAF037" w:rsidR="00D04EA1" w:rsidRDefault="00D04EA1" w:rsidP="00D04EA1">
      <w:pPr>
        <w:bidi w:val="0"/>
        <w:spacing w:before="100" w:beforeAutospacing="1" w:after="100" w:afterAutospacing="1" w:line="240" w:lineRule="auto"/>
        <w:outlineLvl w:val="1"/>
        <w:rPr>
          <w:rFonts w:ascii="Times New Roman" w:eastAsia="Times New Roman" w:hAnsi="Times New Roman" w:cs="Times New Roman"/>
          <w:b/>
          <w:bCs/>
          <w:color w:val="C45911" w:themeColor="accent2" w:themeShade="BF"/>
          <w:sz w:val="28"/>
          <w:szCs w:val="28"/>
          <w:rtl/>
        </w:rPr>
      </w:pPr>
    </w:p>
    <w:p w14:paraId="3A6E2A13" w14:textId="2F50E84E" w:rsidR="00D04EA1" w:rsidRDefault="00D04EA1" w:rsidP="00D04EA1">
      <w:pPr>
        <w:bidi w:val="0"/>
        <w:spacing w:before="100" w:beforeAutospacing="1" w:after="100" w:afterAutospacing="1" w:line="240" w:lineRule="auto"/>
        <w:outlineLvl w:val="1"/>
        <w:rPr>
          <w:rFonts w:ascii="Times New Roman" w:eastAsia="Times New Roman" w:hAnsi="Times New Roman" w:cs="Times New Roman"/>
          <w:b/>
          <w:bCs/>
          <w:color w:val="C45911" w:themeColor="accent2" w:themeShade="BF"/>
          <w:sz w:val="28"/>
          <w:szCs w:val="28"/>
          <w:rtl/>
        </w:rPr>
      </w:pPr>
    </w:p>
    <w:p w14:paraId="4DECC42A" w14:textId="0F2E5235" w:rsidR="00D04EA1" w:rsidRDefault="00D04EA1" w:rsidP="00D04EA1">
      <w:pPr>
        <w:bidi w:val="0"/>
        <w:spacing w:before="100" w:beforeAutospacing="1" w:after="100" w:afterAutospacing="1" w:line="240" w:lineRule="auto"/>
        <w:outlineLvl w:val="1"/>
        <w:rPr>
          <w:rFonts w:ascii="Times New Roman" w:eastAsia="Times New Roman" w:hAnsi="Times New Roman" w:cs="Times New Roman"/>
          <w:b/>
          <w:bCs/>
          <w:color w:val="C45911" w:themeColor="accent2" w:themeShade="BF"/>
          <w:sz w:val="28"/>
          <w:szCs w:val="28"/>
          <w:rtl/>
        </w:rPr>
      </w:pPr>
    </w:p>
    <w:p w14:paraId="43DEAE82" w14:textId="6D31F1B3" w:rsidR="00D04EA1" w:rsidRDefault="00D04EA1" w:rsidP="00D04EA1">
      <w:pPr>
        <w:bidi w:val="0"/>
        <w:spacing w:before="100" w:beforeAutospacing="1" w:after="100" w:afterAutospacing="1" w:line="240" w:lineRule="auto"/>
        <w:outlineLvl w:val="1"/>
        <w:rPr>
          <w:rFonts w:ascii="Times New Roman" w:eastAsia="Times New Roman" w:hAnsi="Times New Roman" w:cs="Times New Roman"/>
          <w:b/>
          <w:bCs/>
          <w:color w:val="C45911" w:themeColor="accent2" w:themeShade="BF"/>
          <w:sz w:val="28"/>
          <w:szCs w:val="28"/>
          <w:rtl/>
        </w:rPr>
      </w:pPr>
    </w:p>
    <w:p w14:paraId="30125298" w14:textId="49F760B8" w:rsidR="00D04EA1" w:rsidRDefault="00D04EA1" w:rsidP="00D04EA1">
      <w:pPr>
        <w:bidi w:val="0"/>
        <w:spacing w:before="100" w:beforeAutospacing="1" w:after="100" w:afterAutospacing="1" w:line="240" w:lineRule="auto"/>
        <w:outlineLvl w:val="1"/>
        <w:rPr>
          <w:rFonts w:ascii="Times New Roman" w:eastAsia="Times New Roman" w:hAnsi="Times New Roman" w:cs="Times New Roman"/>
          <w:b/>
          <w:bCs/>
          <w:color w:val="C45911" w:themeColor="accent2" w:themeShade="BF"/>
          <w:sz w:val="28"/>
          <w:szCs w:val="28"/>
          <w:rtl/>
        </w:rPr>
      </w:pPr>
    </w:p>
    <w:p w14:paraId="324641F8" w14:textId="4C5D99BD" w:rsidR="00D04EA1" w:rsidRDefault="00D04EA1" w:rsidP="00D04EA1">
      <w:pPr>
        <w:bidi w:val="0"/>
        <w:spacing w:before="100" w:beforeAutospacing="1" w:after="100" w:afterAutospacing="1" w:line="240" w:lineRule="auto"/>
        <w:outlineLvl w:val="1"/>
        <w:rPr>
          <w:rFonts w:ascii="Times New Roman" w:eastAsia="Times New Roman" w:hAnsi="Times New Roman" w:cs="Times New Roman"/>
          <w:b/>
          <w:bCs/>
          <w:color w:val="C45911" w:themeColor="accent2" w:themeShade="BF"/>
          <w:sz w:val="28"/>
          <w:szCs w:val="28"/>
          <w:rtl/>
        </w:rPr>
      </w:pPr>
    </w:p>
    <w:p w14:paraId="3DDFCEE9" w14:textId="4E11A606" w:rsidR="00D04EA1" w:rsidRDefault="00D04EA1" w:rsidP="00D04EA1">
      <w:pPr>
        <w:bidi w:val="0"/>
        <w:spacing w:before="100" w:beforeAutospacing="1" w:after="100" w:afterAutospacing="1" w:line="240" w:lineRule="auto"/>
        <w:outlineLvl w:val="1"/>
        <w:rPr>
          <w:rFonts w:ascii="Times New Roman" w:eastAsia="Times New Roman" w:hAnsi="Times New Roman" w:cs="Times New Roman"/>
          <w:b/>
          <w:bCs/>
          <w:color w:val="C45911" w:themeColor="accent2" w:themeShade="BF"/>
          <w:sz w:val="28"/>
          <w:szCs w:val="28"/>
          <w:rtl/>
        </w:rPr>
      </w:pPr>
    </w:p>
    <w:p w14:paraId="161B04CE" w14:textId="25941766" w:rsidR="00D04EA1" w:rsidRDefault="00D04EA1" w:rsidP="00D04EA1">
      <w:pPr>
        <w:bidi w:val="0"/>
        <w:spacing w:before="100" w:beforeAutospacing="1" w:after="100" w:afterAutospacing="1" w:line="240" w:lineRule="auto"/>
        <w:outlineLvl w:val="1"/>
        <w:rPr>
          <w:rFonts w:ascii="Times New Roman" w:eastAsia="Times New Roman" w:hAnsi="Times New Roman" w:cs="Times New Roman"/>
          <w:b/>
          <w:bCs/>
          <w:color w:val="C45911" w:themeColor="accent2" w:themeShade="BF"/>
          <w:sz w:val="28"/>
          <w:szCs w:val="28"/>
          <w:rtl/>
        </w:rPr>
      </w:pPr>
    </w:p>
    <w:p w14:paraId="3D525F40" w14:textId="1C1CE0C3" w:rsidR="00D04EA1" w:rsidRDefault="00D04EA1" w:rsidP="00D04EA1">
      <w:pPr>
        <w:bidi w:val="0"/>
        <w:spacing w:before="100" w:beforeAutospacing="1" w:after="100" w:afterAutospacing="1" w:line="240" w:lineRule="auto"/>
        <w:outlineLvl w:val="1"/>
        <w:rPr>
          <w:rFonts w:ascii="Times New Roman" w:eastAsia="Times New Roman" w:hAnsi="Times New Roman" w:cs="Times New Roman"/>
          <w:b/>
          <w:bCs/>
          <w:color w:val="C45911" w:themeColor="accent2" w:themeShade="BF"/>
          <w:sz w:val="28"/>
          <w:szCs w:val="28"/>
          <w:rtl/>
        </w:rPr>
      </w:pPr>
    </w:p>
    <w:p w14:paraId="1AE74965" w14:textId="35F77624" w:rsidR="00D04EA1" w:rsidRDefault="00D04EA1" w:rsidP="00D04EA1">
      <w:pPr>
        <w:bidi w:val="0"/>
        <w:spacing w:before="100" w:beforeAutospacing="1" w:after="100" w:afterAutospacing="1" w:line="240" w:lineRule="auto"/>
        <w:outlineLvl w:val="1"/>
        <w:rPr>
          <w:rFonts w:ascii="Times New Roman" w:eastAsia="Times New Roman" w:hAnsi="Times New Roman" w:cs="Times New Roman"/>
          <w:b/>
          <w:bCs/>
          <w:color w:val="C45911" w:themeColor="accent2" w:themeShade="BF"/>
          <w:sz w:val="28"/>
          <w:szCs w:val="28"/>
          <w:rtl/>
        </w:rPr>
      </w:pPr>
    </w:p>
    <w:p w14:paraId="717C23BC" w14:textId="4273C946" w:rsidR="00D04EA1" w:rsidRDefault="00D04EA1" w:rsidP="00D04EA1">
      <w:pPr>
        <w:bidi w:val="0"/>
        <w:spacing w:before="100" w:beforeAutospacing="1" w:after="100" w:afterAutospacing="1" w:line="240" w:lineRule="auto"/>
        <w:outlineLvl w:val="1"/>
        <w:rPr>
          <w:rFonts w:ascii="Times New Roman" w:eastAsia="Times New Roman" w:hAnsi="Times New Roman" w:cs="Times New Roman"/>
          <w:b/>
          <w:bCs/>
          <w:color w:val="C45911" w:themeColor="accent2" w:themeShade="BF"/>
          <w:sz w:val="28"/>
          <w:szCs w:val="28"/>
          <w:rtl/>
        </w:rPr>
      </w:pPr>
    </w:p>
    <w:p w14:paraId="6EFD6482" w14:textId="0A05C684" w:rsidR="00D04EA1" w:rsidRDefault="00D04EA1" w:rsidP="00D04EA1">
      <w:pPr>
        <w:bidi w:val="0"/>
        <w:spacing w:before="100" w:beforeAutospacing="1" w:after="100" w:afterAutospacing="1" w:line="240" w:lineRule="auto"/>
        <w:outlineLvl w:val="1"/>
        <w:rPr>
          <w:rFonts w:ascii="Times New Roman" w:eastAsia="Times New Roman" w:hAnsi="Times New Roman" w:cs="Times New Roman"/>
          <w:b/>
          <w:bCs/>
          <w:color w:val="C45911" w:themeColor="accent2" w:themeShade="BF"/>
          <w:sz w:val="28"/>
          <w:szCs w:val="28"/>
          <w:rtl/>
        </w:rPr>
      </w:pPr>
    </w:p>
    <w:p w14:paraId="1A9D7006" w14:textId="77777777" w:rsidR="00D04EA1" w:rsidRDefault="00D04EA1" w:rsidP="00D04EA1">
      <w:pPr>
        <w:bidi w:val="0"/>
        <w:spacing w:before="100" w:beforeAutospacing="1" w:after="100" w:afterAutospacing="1" w:line="240" w:lineRule="auto"/>
        <w:outlineLvl w:val="1"/>
        <w:rPr>
          <w:rFonts w:ascii="Times New Roman" w:eastAsia="Times New Roman" w:hAnsi="Times New Roman" w:cs="Times New Roman"/>
          <w:b/>
          <w:bCs/>
          <w:color w:val="C45911" w:themeColor="accent2" w:themeShade="BF"/>
          <w:sz w:val="28"/>
          <w:szCs w:val="28"/>
        </w:rPr>
      </w:pPr>
    </w:p>
    <w:p w14:paraId="46372BA6" w14:textId="77777777" w:rsidR="00D04EA1" w:rsidRPr="004B1B46" w:rsidRDefault="00D04EA1" w:rsidP="00D04EA1">
      <w:pPr>
        <w:bidi w:val="0"/>
        <w:spacing w:before="100" w:beforeAutospacing="1" w:after="100" w:afterAutospacing="1" w:line="240" w:lineRule="auto"/>
        <w:outlineLvl w:val="1"/>
        <w:rPr>
          <w:rFonts w:ascii="Times New Roman" w:eastAsia="Times New Roman" w:hAnsi="Times New Roman" w:cs="Times New Roman"/>
          <w:b/>
          <w:bCs/>
          <w:color w:val="C45911" w:themeColor="accent2" w:themeShade="BF"/>
          <w:sz w:val="28"/>
          <w:szCs w:val="28"/>
        </w:rPr>
      </w:pPr>
    </w:p>
    <w:p w14:paraId="2A5F95B2" w14:textId="01F8AEB7" w:rsidR="004B1B46" w:rsidRPr="003351C9" w:rsidRDefault="00D04EA1" w:rsidP="00D04EA1">
      <w:pPr>
        <w:bidi w:val="0"/>
        <w:spacing w:before="100" w:beforeAutospacing="1" w:after="100" w:afterAutospacing="1" w:line="240" w:lineRule="auto"/>
        <w:jc w:val="center"/>
        <w:outlineLvl w:val="1"/>
        <w:rPr>
          <w:rFonts w:ascii="Times New Roman" w:eastAsia="Times New Roman" w:hAnsi="Times New Roman" w:cs="Times New Roman"/>
          <w:b/>
          <w:bCs/>
          <w:i/>
          <w:iCs/>
          <w:sz w:val="72"/>
          <w:szCs w:val="72"/>
          <w:u w:val="single"/>
          <w:lang w:bidi="ar-JO"/>
        </w:rPr>
      </w:pPr>
      <w:r w:rsidRPr="003351C9">
        <w:rPr>
          <w:rFonts w:ascii="Times New Roman" w:eastAsia="Times New Roman" w:hAnsi="Times New Roman" w:cs="Times New Roman" w:hint="cs"/>
          <w:b/>
          <w:bCs/>
          <w:i/>
          <w:iCs/>
          <w:sz w:val="72"/>
          <w:szCs w:val="72"/>
          <w:u w:val="single"/>
          <w:rtl/>
          <w:lang w:bidi="ar-JO"/>
        </w:rPr>
        <w:t>مفهوم العدسة</w:t>
      </w:r>
    </w:p>
    <w:p w14:paraId="293661F3" w14:textId="5CC8CCA3" w:rsidR="00CA4029" w:rsidRPr="004B1B46" w:rsidRDefault="00CA4029" w:rsidP="00CA4029">
      <w:pPr>
        <w:bidi w:val="0"/>
        <w:spacing w:before="100" w:beforeAutospacing="1" w:after="100" w:afterAutospacing="1" w:line="360" w:lineRule="auto"/>
        <w:jc w:val="right"/>
        <w:rPr>
          <w:rFonts w:asciiTheme="minorBidi" w:eastAsia="Times New Roman" w:hAnsiTheme="minorBidi"/>
          <w:sz w:val="28"/>
          <w:szCs w:val="28"/>
        </w:rPr>
      </w:pPr>
      <w:r w:rsidRPr="00D813F9">
        <w:rPr>
          <w:rFonts w:asciiTheme="minorBidi" w:eastAsia="Times New Roman" w:hAnsiTheme="minorBidi"/>
          <w:color w:val="00B0F0"/>
          <w:sz w:val="36"/>
          <w:szCs w:val="36"/>
          <w:u w:val="single"/>
          <w:rtl/>
        </w:rPr>
        <w:t>العدسة هي جسمٌ مصنوعٌ من موادٍّ شفّافةٍ كالزجاج أو البلاستيك أو غيره، وتتمتّع بأسطحٍ محدّبةٍ أو مقعّرةٍ أو مستويّةٍ، وتعمل على كسر الأشعة الضوئيّة بطرقٍ مختلفةٍ تبعًا لنوع العدسة والغرض من استخدامها، فمنها من يعمل على تجميع الأشعة الضوئيّة وتركيزها في نقطةٍ ما، ومنها من يعمل على تفريق الأشعة</w:t>
      </w:r>
      <w:r w:rsidRPr="004B1B46">
        <w:rPr>
          <w:rFonts w:asciiTheme="minorBidi" w:eastAsia="Times New Roman" w:hAnsiTheme="minorBidi"/>
          <w:sz w:val="28"/>
          <w:szCs w:val="28"/>
        </w:rPr>
        <w:t>.</w:t>
      </w:r>
    </w:p>
    <w:p w14:paraId="26586E76" w14:textId="77777777" w:rsidR="00CA4029" w:rsidRPr="004B1B46" w:rsidRDefault="00CA4029" w:rsidP="00CA4029">
      <w:pPr>
        <w:bidi w:val="0"/>
        <w:spacing w:before="100" w:beforeAutospacing="1" w:after="100" w:afterAutospacing="1" w:line="360" w:lineRule="auto"/>
        <w:jc w:val="right"/>
        <w:rPr>
          <w:rFonts w:asciiTheme="minorBidi" w:eastAsia="Times New Roman" w:hAnsiTheme="minorBidi"/>
          <w:sz w:val="28"/>
          <w:szCs w:val="28"/>
        </w:rPr>
      </w:pPr>
      <w:r w:rsidRPr="00D813F9">
        <w:rPr>
          <w:rFonts w:asciiTheme="minorBidi" w:eastAsia="Times New Roman" w:hAnsiTheme="minorBidi"/>
          <w:color w:val="00B0F0"/>
          <w:sz w:val="40"/>
          <w:szCs w:val="40"/>
          <w:u w:val="single"/>
          <w:rtl/>
        </w:rPr>
        <w:t>قبل الخوض والتكلّم عن أشهر أنواع العدسات، وعن الفرق بين العدسة المحدبة والمقعرة لا بدّ من إيضاح بعض المصطلحات الهامّة المستخدمة في علم البصريات لجعل الأمور أوضح وأسهل</w:t>
      </w:r>
      <w:r w:rsidRPr="004B1B46">
        <w:rPr>
          <w:rFonts w:asciiTheme="minorBidi" w:eastAsia="Times New Roman" w:hAnsiTheme="minorBidi"/>
          <w:sz w:val="28"/>
          <w:szCs w:val="28"/>
        </w:rPr>
        <w:t>.</w:t>
      </w:r>
    </w:p>
    <w:p w14:paraId="29926DC6" w14:textId="77777777" w:rsidR="00CA4029" w:rsidRPr="004B1B46" w:rsidRDefault="00CA4029" w:rsidP="00CA4029">
      <w:pPr>
        <w:bidi w:val="0"/>
        <w:spacing w:after="0" w:line="240" w:lineRule="auto"/>
        <w:jc w:val="right"/>
        <w:rPr>
          <w:rFonts w:asciiTheme="minorBidi" w:eastAsia="Times New Roman" w:hAnsiTheme="minorBidi"/>
          <w:sz w:val="28"/>
          <w:szCs w:val="28"/>
        </w:rPr>
      </w:pPr>
      <w:r w:rsidRPr="004B1B46">
        <w:rPr>
          <w:rFonts w:asciiTheme="minorBidi" w:eastAsia="Times New Roman" w:hAnsiTheme="minorBidi"/>
          <w:sz w:val="28"/>
          <w:szCs w:val="28"/>
        </w:rPr>
        <w:br/>
      </w:r>
    </w:p>
    <w:p w14:paraId="6C6590DA" w14:textId="7D5BDA7A" w:rsidR="00CA4029" w:rsidRPr="004B1B46" w:rsidRDefault="00CA4029" w:rsidP="00CA4029">
      <w:pPr>
        <w:bidi w:val="0"/>
        <w:spacing w:after="0" w:line="240" w:lineRule="auto"/>
        <w:jc w:val="right"/>
        <w:rPr>
          <w:rFonts w:asciiTheme="minorBidi" w:eastAsia="Times New Roman" w:hAnsiTheme="minorBidi"/>
          <w:b/>
          <w:bCs/>
          <w:sz w:val="28"/>
          <w:szCs w:val="28"/>
        </w:rPr>
      </w:pPr>
    </w:p>
    <w:p w14:paraId="47D963D2" w14:textId="79D73F89" w:rsidR="00CA4029" w:rsidRPr="004B1B46" w:rsidRDefault="00CA4029" w:rsidP="00CA4029">
      <w:pPr>
        <w:bidi w:val="0"/>
        <w:spacing w:after="0" w:line="240" w:lineRule="auto"/>
        <w:jc w:val="right"/>
        <w:rPr>
          <w:rFonts w:asciiTheme="minorBidi" w:eastAsia="Times New Roman" w:hAnsiTheme="minorBidi"/>
          <w:b/>
          <w:bCs/>
          <w:sz w:val="28"/>
          <w:szCs w:val="28"/>
        </w:rPr>
      </w:pPr>
    </w:p>
    <w:p w14:paraId="51AD5937" w14:textId="024462EF" w:rsidR="00CA4029" w:rsidRPr="004B1B46" w:rsidRDefault="00CA4029" w:rsidP="00CA4029">
      <w:pPr>
        <w:bidi w:val="0"/>
        <w:spacing w:after="0" w:line="240" w:lineRule="auto"/>
        <w:jc w:val="right"/>
        <w:rPr>
          <w:rFonts w:asciiTheme="minorBidi" w:eastAsia="Times New Roman" w:hAnsiTheme="minorBidi"/>
          <w:b/>
          <w:bCs/>
          <w:sz w:val="28"/>
          <w:szCs w:val="28"/>
        </w:rPr>
      </w:pPr>
    </w:p>
    <w:p w14:paraId="14941709" w14:textId="10446E32" w:rsidR="00CA4029" w:rsidRPr="004B1B46" w:rsidRDefault="00CA4029" w:rsidP="00CA4029">
      <w:pPr>
        <w:bidi w:val="0"/>
        <w:spacing w:after="0" w:line="240" w:lineRule="auto"/>
        <w:jc w:val="right"/>
        <w:rPr>
          <w:rFonts w:asciiTheme="minorBidi" w:eastAsia="Times New Roman" w:hAnsiTheme="minorBidi"/>
          <w:b/>
          <w:bCs/>
          <w:sz w:val="28"/>
          <w:szCs w:val="28"/>
        </w:rPr>
      </w:pPr>
    </w:p>
    <w:p w14:paraId="2C4427F1" w14:textId="4DBD0FBB" w:rsidR="00CA4029" w:rsidRPr="004B1B46" w:rsidRDefault="00CA4029" w:rsidP="00CA4029">
      <w:pPr>
        <w:bidi w:val="0"/>
        <w:spacing w:after="0" w:line="240" w:lineRule="auto"/>
        <w:jc w:val="right"/>
        <w:rPr>
          <w:rFonts w:asciiTheme="minorBidi" w:eastAsia="Times New Roman" w:hAnsiTheme="minorBidi"/>
          <w:b/>
          <w:bCs/>
          <w:sz w:val="28"/>
          <w:szCs w:val="28"/>
        </w:rPr>
      </w:pPr>
    </w:p>
    <w:p w14:paraId="69116833" w14:textId="5BD7629D" w:rsidR="00CA4029" w:rsidRPr="004B1B46" w:rsidRDefault="00CA4029" w:rsidP="00CA4029">
      <w:pPr>
        <w:bidi w:val="0"/>
        <w:spacing w:after="0" w:line="240" w:lineRule="auto"/>
        <w:jc w:val="right"/>
        <w:rPr>
          <w:rFonts w:asciiTheme="minorBidi" w:eastAsia="Times New Roman" w:hAnsiTheme="minorBidi"/>
          <w:b/>
          <w:bCs/>
          <w:sz w:val="28"/>
          <w:szCs w:val="28"/>
        </w:rPr>
      </w:pPr>
    </w:p>
    <w:p w14:paraId="70EF0510" w14:textId="1CA22376" w:rsidR="00CA4029" w:rsidRPr="004B1B46" w:rsidRDefault="00CA4029" w:rsidP="00CA4029">
      <w:pPr>
        <w:bidi w:val="0"/>
        <w:spacing w:after="0" w:line="240" w:lineRule="auto"/>
        <w:jc w:val="right"/>
        <w:rPr>
          <w:rFonts w:asciiTheme="minorBidi" w:eastAsia="Times New Roman" w:hAnsiTheme="minorBidi"/>
          <w:b/>
          <w:bCs/>
          <w:sz w:val="28"/>
          <w:szCs w:val="28"/>
        </w:rPr>
      </w:pPr>
    </w:p>
    <w:p w14:paraId="13372808" w14:textId="46077D4B" w:rsidR="00CA4029" w:rsidRPr="004B1B46" w:rsidRDefault="00CA4029" w:rsidP="00CA4029">
      <w:pPr>
        <w:bidi w:val="0"/>
        <w:spacing w:after="0" w:line="240" w:lineRule="auto"/>
        <w:jc w:val="right"/>
        <w:rPr>
          <w:rFonts w:asciiTheme="minorBidi" w:eastAsia="Times New Roman" w:hAnsiTheme="minorBidi"/>
          <w:b/>
          <w:bCs/>
          <w:sz w:val="28"/>
          <w:szCs w:val="28"/>
        </w:rPr>
      </w:pPr>
    </w:p>
    <w:p w14:paraId="285E7D8A" w14:textId="4C02E210" w:rsidR="00CA4029" w:rsidRPr="004B1B46" w:rsidRDefault="00CA4029" w:rsidP="00CA4029">
      <w:pPr>
        <w:bidi w:val="0"/>
        <w:spacing w:after="0" w:line="240" w:lineRule="auto"/>
        <w:jc w:val="right"/>
        <w:rPr>
          <w:rFonts w:asciiTheme="minorBidi" w:eastAsia="Times New Roman" w:hAnsiTheme="minorBidi"/>
          <w:b/>
          <w:bCs/>
          <w:sz w:val="28"/>
          <w:szCs w:val="28"/>
        </w:rPr>
      </w:pPr>
    </w:p>
    <w:p w14:paraId="25A74BDE" w14:textId="1E164523" w:rsidR="00CA4029" w:rsidRPr="004B1B46" w:rsidRDefault="00CA4029" w:rsidP="00CA4029">
      <w:pPr>
        <w:bidi w:val="0"/>
        <w:spacing w:after="0" w:line="240" w:lineRule="auto"/>
        <w:jc w:val="right"/>
        <w:rPr>
          <w:rFonts w:asciiTheme="minorBidi" w:eastAsia="Times New Roman" w:hAnsiTheme="minorBidi"/>
          <w:b/>
          <w:bCs/>
          <w:sz w:val="28"/>
          <w:szCs w:val="28"/>
        </w:rPr>
      </w:pPr>
    </w:p>
    <w:p w14:paraId="5767201D" w14:textId="2A47CE8E" w:rsidR="00CA4029" w:rsidRPr="004B1B46" w:rsidRDefault="00CA4029" w:rsidP="00CA4029">
      <w:pPr>
        <w:bidi w:val="0"/>
        <w:spacing w:after="0" w:line="240" w:lineRule="auto"/>
        <w:jc w:val="right"/>
        <w:rPr>
          <w:rFonts w:asciiTheme="minorBidi" w:eastAsia="Times New Roman" w:hAnsiTheme="minorBidi"/>
          <w:b/>
          <w:bCs/>
          <w:sz w:val="28"/>
          <w:szCs w:val="28"/>
        </w:rPr>
      </w:pPr>
    </w:p>
    <w:p w14:paraId="1FCBE525" w14:textId="6C2281D3" w:rsidR="00CA4029" w:rsidRPr="004B1B46" w:rsidRDefault="00CA4029" w:rsidP="00CA4029">
      <w:pPr>
        <w:bidi w:val="0"/>
        <w:spacing w:after="0" w:line="240" w:lineRule="auto"/>
        <w:jc w:val="right"/>
        <w:rPr>
          <w:rFonts w:asciiTheme="minorBidi" w:eastAsia="Times New Roman" w:hAnsiTheme="minorBidi"/>
          <w:b/>
          <w:bCs/>
          <w:sz w:val="28"/>
          <w:szCs w:val="28"/>
        </w:rPr>
      </w:pPr>
    </w:p>
    <w:p w14:paraId="313BC387" w14:textId="77777777" w:rsidR="00CA4029" w:rsidRPr="004B1B46" w:rsidRDefault="00CA4029" w:rsidP="00CA4029">
      <w:pPr>
        <w:bidi w:val="0"/>
        <w:spacing w:after="0" w:line="240" w:lineRule="auto"/>
        <w:jc w:val="right"/>
        <w:rPr>
          <w:rFonts w:asciiTheme="minorBidi" w:eastAsia="Times New Roman" w:hAnsiTheme="minorBidi"/>
          <w:sz w:val="28"/>
          <w:szCs w:val="28"/>
        </w:rPr>
      </w:pPr>
    </w:p>
    <w:p w14:paraId="0F72E7C5" w14:textId="77777777" w:rsidR="00CA4029" w:rsidRPr="00300685" w:rsidRDefault="00CA4029" w:rsidP="003351C9">
      <w:pPr>
        <w:bidi w:val="0"/>
        <w:spacing w:before="100" w:beforeAutospacing="1" w:after="100" w:afterAutospacing="1" w:line="240" w:lineRule="auto"/>
        <w:jc w:val="center"/>
        <w:outlineLvl w:val="1"/>
        <w:rPr>
          <w:rFonts w:asciiTheme="minorBidi" w:eastAsia="Times New Roman" w:hAnsiTheme="minorBidi"/>
          <w:b/>
          <w:bCs/>
          <w:i/>
          <w:iCs/>
          <w:color w:val="FFC000"/>
          <w:sz w:val="56"/>
          <w:szCs w:val="56"/>
          <w:u w:val="thick"/>
        </w:rPr>
      </w:pPr>
      <w:r w:rsidRPr="00300685">
        <w:rPr>
          <w:rFonts w:asciiTheme="minorBidi" w:eastAsia="Times New Roman" w:hAnsiTheme="minorBidi"/>
          <w:b/>
          <w:bCs/>
          <w:i/>
          <w:iCs/>
          <w:color w:val="FFC000"/>
          <w:sz w:val="56"/>
          <w:szCs w:val="56"/>
          <w:u w:val="thick"/>
          <w:rtl/>
        </w:rPr>
        <w:t>مبدأ عمل العدسات</w:t>
      </w:r>
    </w:p>
    <w:p w14:paraId="46322BAF" w14:textId="2FAEC9E8" w:rsidR="00CA4029" w:rsidRPr="005E4D8D" w:rsidRDefault="00CA4029" w:rsidP="00CA4029">
      <w:pPr>
        <w:bidi w:val="0"/>
        <w:spacing w:before="100" w:beforeAutospacing="1" w:after="100" w:afterAutospacing="1" w:line="240" w:lineRule="auto"/>
        <w:jc w:val="right"/>
        <w:rPr>
          <w:rFonts w:asciiTheme="minorBidi" w:eastAsia="Times New Roman" w:hAnsiTheme="minorBidi"/>
          <w:i/>
          <w:iCs/>
          <w:color w:val="FF0000"/>
          <w:sz w:val="40"/>
          <w:szCs w:val="40"/>
          <w:u w:val="single"/>
        </w:rPr>
      </w:pPr>
      <w:r w:rsidRPr="005E4D8D">
        <w:rPr>
          <w:rFonts w:asciiTheme="minorBidi" w:eastAsia="Times New Roman" w:hAnsiTheme="minorBidi"/>
          <w:i/>
          <w:iCs/>
          <w:color w:val="FF0000"/>
          <w:sz w:val="40"/>
          <w:szCs w:val="40"/>
          <w:u w:val="single"/>
          <w:rtl/>
        </w:rPr>
        <w:t>يحدّد مبدأ عمل العدسات الفرق بين العدسة المحدبة والمقعرة بشكلٍ صارمٍ، وإن هذا المبدأ الأساسيّ لكليهما هو واحدٌ، إذ تخضع العدسات إلى قانون انكسار الضوء (قانون سنيل)، والذي ينص على أنّه عندما ينتقل شعاع الضوء من وسطٍ ماديٍّ (الهواء مثلًا) إلى وسطٍ ماديٍّ آخر (العدسة مثلًا) يحدث له انكسار ناتج عن عدم تجانس الوسطين واختلاف الكثافة فيما بينهما، ولكل وسط ماديّ قرينة انكسار (معامل انكسار</w:t>
      </w:r>
      <w:r w:rsidRPr="005E4D8D">
        <w:rPr>
          <w:rFonts w:asciiTheme="minorBidi" w:eastAsia="Times New Roman" w:hAnsiTheme="minorBidi"/>
          <w:i/>
          <w:iCs/>
          <w:color w:val="FF0000"/>
          <w:sz w:val="40"/>
          <w:szCs w:val="40"/>
          <w:u w:val="single"/>
        </w:rPr>
        <w:t xml:space="preserve">) </w:t>
      </w:r>
      <w:r w:rsidRPr="005E4D8D">
        <w:rPr>
          <w:rFonts w:asciiTheme="minorBidi" w:eastAsia="Times New Roman" w:hAnsiTheme="minorBidi"/>
          <w:i/>
          <w:iCs/>
          <w:color w:val="FF0000"/>
          <w:sz w:val="40"/>
          <w:szCs w:val="40"/>
          <w:u w:val="single"/>
          <w:rtl/>
        </w:rPr>
        <w:t>خاصّة به</w:t>
      </w:r>
    </w:p>
    <w:p w14:paraId="4EB9F851" w14:textId="77777777" w:rsidR="00CA4029" w:rsidRPr="003351C9" w:rsidRDefault="00CA4029" w:rsidP="00CA4029">
      <w:pPr>
        <w:bidi w:val="0"/>
        <w:spacing w:before="100" w:beforeAutospacing="1" w:after="100" w:afterAutospacing="1" w:line="240" w:lineRule="auto"/>
        <w:jc w:val="right"/>
        <w:rPr>
          <w:rFonts w:asciiTheme="minorBidi" w:eastAsia="Times New Roman" w:hAnsiTheme="minorBidi"/>
          <w:sz w:val="40"/>
          <w:szCs w:val="40"/>
        </w:rPr>
      </w:pPr>
      <w:r w:rsidRPr="005E4D8D">
        <w:rPr>
          <w:rFonts w:asciiTheme="minorBidi" w:eastAsia="Times New Roman" w:hAnsiTheme="minorBidi"/>
          <w:i/>
          <w:iCs/>
          <w:color w:val="FF0000"/>
          <w:sz w:val="40"/>
          <w:szCs w:val="40"/>
          <w:u w:val="single"/>
          <w:rtl/>
        </w:rPr>
        <w:t xml:space="preserve">بعد مرور الأشعة الضوئيّة من وجه العدسة الأول تنكسر، وعند خروجها من الوجه الآخر تنكسر مرةً أخرى، وينتج عن انكسار الأشعة الضوئيّة المنعكسة أو الصادرة عن جسمٍ ما تشكّل خيال (صورة بصريّة للجسم)، ويمكن أن يكون الخيال حقيقيًّا؛ أي يمكن التقاطه على حاجزٍ ماديٍّ، وبالتالي يمكن تصويره باستخدام الكاميرا مثلًا، أو خيالًا وهميًّا والذي لا يمكن التقاطه على حاجزٍ، ويمكننا رؤيته فقط عند النظر إلى العدسة كما يحدث في </w:t>
      </w:r>
      <w:r w:rsidRPr="004B1B46">
        <w:rPr>
          <w:rFonts w:asciiTheme="minorBidi" w:eastAsia="Times New Roman" w:hAnsiTheme="minorBidi"/>
          <w:sz w:val="28"/>
          <w:szCs w:val="28"/>
          <w:rtl/>
        </w:rPr>
        <w:t>ا</w:t>
      </w:r>
      <w:r w:rsidRPr="005E4D8D">
        <w:rPr>
          <w:rFonts w:asciiTheme="minorBidi" w:eastAsia="Times New Roman" w:hAnsiTheme="minorBidi"/>
          <w:color w:val="FF0000"/>
          <w:sz w:val="40"/>
          <w:szCs w:val="40"/>
          <w:u w:val="single"/>
          <w:rtl/>
        </w:rPr>
        <w:t>لمجهر</w:t>
      </w:r>
      <w:r w:rsidRPr="004B1B46">
        <w:rPr>
          <w:rFonts w:asciiTheme="minorBidi" w:eastAsia="Times New Roman" w:hAnsiTheme="minorBidi"/>
          <w:sz w:val="28"/>
          <w:szCs w:val="28"/>
        </w:rPr>
        <w:t>.</w:t>
      </w:r>
    </w:p>
    <w:p w14:paraId="4F7826A6" w14:textId="77777777" w:rsidR="00CA4029" w:rsidRPr="003351C9" w:rsidRDefault="00CA4029" w:rsidP="00CA4029">
      <w:pPr>
        <w:bidi w:val="0"/>
        <w:spacing w:before="100" w:beforeAutospacing="1" w:after="100" w:afterAutospacing="1" w:line="240" w:lineRule="auto"/>
        <w:jc w:val="right"/>
        <w:rPr>
          <w:rFonts w:asciiTheme="minorBidi" w:eastAsia="Times New Roman" w:hAnsiTheme="minorBidi"/>
          <w:i/>
          <w:iCs/>
          <w:color w:val="FF0000"/>
          <w:sz w:val="40"/>
          <w:szCs w:val="40"/>
          <w:u w:val="single"/>
        </w:rPr>
      </w:pPr>
      <w:r w:rsidRPr="003351C9">
        <w:rPr>
          <w:rFonts w:asciiTheme="minorBidi" w:eastAsia="Times New Roman" w:hAnsiTheme="minorBidi"/>
          <w:i/>
          <w:iCs/>
          <w:color w:val="FF0000"/>
          <w:sz w:val="40"/>
          <w:szCs w:val="40"/>
          <w:u w:val="single"/>
          <w:rtl/>
        </w:rPr>
        <w:t>تختلف مواصفات الخيال الناتج عن العدسات، فإمّا أن يكون صحيحًا أو مقلوبًا، كما قد يكون الخيال المتشكّل أكبر أو أصغر أو مساويًّا لطول الجسم الحقيقيّ، ويلعب موضع الجسم بالنسبة للعدسة دورًا رئيسيًّا في تحديد صفات الخيال المتشكّل كما يعتمد ذلك أيضًا على نوع العدسة</w:t>
      </w:r>
      <w:r w:rsidRPr="003351C9">
        <w:rPr>
          <w:rFonts w:asciiTheme="minorBidi" w:eastAsia="Times New Roman" w:hAnsiTheme="minorBidi"/>
          <w:i/>
          <w:iCs/>
          <w:color w:val="FF0000"/>
          <w:sz w:val="40"/>
          <w:szCs w:val="40"/>
          <w:u w:val="single"/>
        </w:rPr>
        <w:t>..</w:t>
      </w:r>
    </w:p>
    <w:p w14:paraId="4F6F855F" w14:textId="009A3FE2" w:rsidR="00CA4029" w:rsidRPr="003351C9" w:rsidRDefault="00CA4029" w:rsidP="00CA4029">
      <w:pPr>
        <w:bidi w:val="0"/>
        <w:spacing w:after="0" w:line="240" w:lineRule="auto"/>
        <w:jc w:val="right"/>
        <w:rPr>
          <w:rFonts w:asciiTheme="minorBidi" w:eastAsia="Times New Roman" w:hAnsiTheme="minorBidi"/>
          <w:sz w:val="40"/>
          <w:szCs w:val="40"/>
        </w:rPr>
      </w:pPr>
      <w:r w:rsidRPr="003351C9">
        <w:rPr>
          <w:rFonts w:asciiTheme="minorBidi" w:eastAsia="Times New Roman" w:hAnsiTheme="minorBidi"/>
          <w:sz w:val="40"/>
          <w:szCs w:val="40"/>
        </w:rPr>
        <w:br/>
      </w:r>
    </w:p>
    <w:p w14:paraId="38917FBE" w14:textId="30564818" w:rsidR="00CA4029" w:rsidRPr="003351C9" w:rsidRDefault="003351C9" w:rsidP="00CA4029">
      <w:pPr>
        <w:bidi w:val="0"/>
        <w:spacing w:after="0" w:line="240" w:lineRule="auto"/>
        <w:jc w:val="right"/>
        <w:rPr>
          <w:rFonts w:asciiTheme="minorBidi" w:eastAsia="Times New Roman" w:hAnsiTheme="minorBidi"/>
          <w:b/>
          <w:bCs/>
          <w:i/>
          <w:iCs/>
          <w:color w:val="FFFF00"/>
          <w:sz w:val="48"/>
          <w:szCs w:val="48"/>
          <w:u w:val="single"/>
          <w:rtl/>
          <w:lang w:bidi="ar-JO"/>
        </w:rPr>
      </w:pPr>
      <w:r w:rsidRPr="003351C9">
        <w:rPr>
          <w:rFonts w:asciiTheme="minorBidi" w:eastAsia="Times New Roman" w:hAnsiTheme="minorBidi" w:hint="cs"/>
          <w:b/>
          <w:bCs/>
          <w:i/>
          <w:iCs/>
          <w:color w:val="FFFF00"/>
          <w:sz w:val="48"/>
          <w:szCs w:val="48"/>
          <w:u w:val="single"/>
          <w:rtl/>
          <w:lang w:bidi="ar-JO"/>
        </w:rPr>
        <w:t>عدسة محدبة</w:t>
      </w:r>
    </w:p>
    <w:p w14:paraId="045C69E7" w14:textId="0C10C045" w:rsidR="00CA4029" w:rsidRPr="003351C9" w:rsidRDefault="003351C9" w:rsidP="00CA4029">
      <w:pPr>
        <w:bidi w:val="0"/>
        <w:spacing w:before="100" w:beforeAutospacing="1" w:after="100" w:afterAutospacing="1" w:line="240" w:lineRule="auto"/>
        <w:jc w:val="right"/>
        <w:outlineLvl w:val="1"/>
        <w:rPr>
          <w:rFonts w:asciiTheme="minorBidi" w:eastAsia="Times New Roman" w:hAnsiTheme="minorBidi"/>
          <w:b/>
          <w:bCs/>
          <w:i/>
          <w:iCs/>
          <w:color w:val="FF33CC"/>
          <w:sz w:val="40"/>
          <w:szCs w:val="40"/>
          <w:u w:val="single"/>
          <w:lang w:bidi="ar-JO"/>
        </w:rPr>
      </w:pPr>
      <w:r w:rsidRPr="003351C9">
        <w:rPr>
          <w:rFonts w:asciiTheme="minorBidi" w:eastAsia="Times New Roman" w:hAnsiTheme="minorBidi"/>
          <w:b/>
          <w:bCs/>
          <w:i/>
          <w:iCs/>
          <w:color w:val="FF33CC"/>
          <w:sz w:val="40"/>
          <w:szCs w:val="40"/>
          <w:u w:val="single"/>
          <w:rtl/>
        </w:rPr>
        <w:t>التحدّ تتكوّن العدسة المحدّبة من سطحين محدبين لهما نفس نصف قطر</w:t>
      </w:r>
    </w:p>
    <w:p w14:paraId="685774F8" w14:textId="411133AC" w:rsidR="00CA4029" w:rsidRPr="004B1B46" w:rsidRDefault="00CA4029" w:rsidP="00CA4029">
      <w:pPr>
        <w:bidi w:val="0"/>
        <w:spacing w:before="100" w:beforeAutospacing="1" w:after="100" w:afterAutospacing="1" w:line="240" w:lineRule="auto"/>
        <w:jc w:val="right"/>
        <w:rPr>
          <w:rFonts w:ascii="Times New Roman" w:eastAsia="Times New Roman" w:hAnsi="Times New Roman" w:cs="Times New Roman"/>
          <w:sz w:val="28"/>
          <w:szCs w:val="28"/>
        </w:rPr>
      </w:pPr>
      <w:r w:rsidRPr="003351C9">
        <w:rPr>
          <w:rFonts w:asciiTheme="minorBidi" w:eastAsia="Times New Roman" w:hAnsiTheme="minorBidi"/>
          <w:b/>
          <w:bCs/>
          <w:i/>
          <w:iCs/>
          <w:color w:val="FF33CC"/>
          <w:sz w:val="40"/>
          <w:szCs w:val="40"/>
          <w:u w:val="single"/>
          <w:rtl/>
        </w:rPr>
        <w:t xml:space="preserve">الوسط وتقل سماكتها كلّما اتجهنا نحو الأطراف، تعمل العدسة المحدّبة على تجميع الأشعة الضوئيّة الواردة في المركز البؤريّ، </w:t>
      </w:r>
      <w:r w:rsidRPr="003351C9">
        <w:rPr>
          <w:rFonts w:asciiTheme="minorBidi" w:eastAsia="Times New Roman" w:hAnsiTheme="minorBidi"/>
          <w:color w:val="FF33CC"/>
          <w:sz w:val="40"/>
          <w:szCs w:val="40"/>
          <w:u w:val="single"/>
          <w:rtl/>
        </w:rPr>
        <w:t>وتخضع الأشعة الضوئيّة التي تمر من خلال العدسات المحدّبة إلى ثلاثة قوانينَ</w:t>
      </w:r>
      <w:r w:rsidRPr="004B1B46">
        <w:rPr>
          <w:rFonts w:ascii="Times New Roman" w:eastAsia="Times New Roman" w:hAnsi="Times New Roman" w:cs="Times New Roman"/>
          <w:sz w:val="28"/>
          <w:szCs w:val="28"/>
        </w:rPr>
        <w:t>:</w:t>
      </w:r>
    </w:p>
    <w:p w14:paraId="7E2F34D1" w14:textId="77777777" w:rsidR="00CA4029" w:rsidRPr="004B1B46" w:rsidRDefault="00CA4029" w:rsidP="00CA4029">
      <w:pPr>
        <w:bidi w:val="0"/>
        <w:spacing w:after="0" w:line="240" w:lineRule="auto"/>
        <w:jc w:val="right"/>
        <w:rPr>
          <w:rFonts w:ascii="Times New Roman" w:eastAsia="Times New Roman" w:hAnsi="Times New Roman" w:cs="Times New Roman"/>
          <w:sz w:val="28"/>
          <w:szCs w:val="28"/>
        </w:rPr>
      </w:pPr>
      <w:r w:rsidRPr="004B1B46">
        <w:rPr>
          <w:rFonts w:ascii="Times New Roman" w:eastAsia="Times New Roman" w:hAnsi="Times New Roman" w:cs="Times New Roman"/>
          <w:sz w:val="28"/>
          <w:szCs w:val="28"/>
        </w:rPr>
        <w:br/>
      </w:r>
    </w:p>
    <w:p w14:paraId="29073F3B" w14:textId="5350085A" w:rsidR="00CA4029" w:rsidRPr="004B1B46" w:rsidRDefault="00BD05E1" w:rsidP="00CA4029">
      <w:pPr>
        <w:jc w:val="center"/>
        <w:rPr>
          <w:sz w:val="28"/>
          <w:szCs w:val="28"/>
          <w:lang w:bidi="ar-JO"/>
        </w:rPr>
      </w:pPr>
      <w:r>
        <w:rPr>
          <w:noProof/>
        </w:rPr>
        <w:drawing>
          <wp:inline distT="0" distB="0" distL="0" distR="0" wp14:anchorId="405D45E1" wp14:editId="69EE387F">
            <wp:extent cx="4125183" cy="2849245"/>
            <wp:effectExtent l="0" t="0" r="8890" b="8255"/>
            <wp:docPr id="2" name="Picture 2" descr="دروس في الضو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دروس في الضوء"/>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2252" cy="2861034"/>
                    </a:xfrm>
                    <a:prstGeom prst="rect">
                      <a:avLst/>
                    </a:prstGeom>
                    <a:noFill/>
                    <a:ln>
                      <a:noFill/>
                    </a:ln>
                  </pic:spPr>
                </pic:pic>
              </a:graphicData>
            </a:graphic>
          </wp:inline>
        </w:drawing>
      </w:r>
    </w:p>
    <w:sectPr w:rsidR="00CA4029" w:rsidRPr="004B1B46" w:rsidSect="0004123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0F19D" w14:textId="77777777" w:rsidR="00D64126" w:rsidRDefault="00D64126" w:rsidP="00CA4029">
      <w:pPr>
        <w:spacing w:after="0" w:line="240" w:lineRule="auto"/>
      </w:pPr>
      <w:r>
        <w:separator/>
      </w:r>
    </w:p>
  </w:endnote>
  <w:endnote w:type="continuationSeparator" w:id="0">
    <w:p w14:paraId="78F3189C" w14:textId="77777777" w:rsidR="00D64126" w:rsidRDefault="00D64126" w:rsidP="00CA4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B0C7" w14:textId="77777777" w:rsidR="0027184D" w:rsidRDefault="002718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557679101"/>
      <w:docPartObj>
        <w:docPartGallery w:val="Page Numbers (Bottom of Page)"/>
        <w:docPartUnique/>
      </w:docPartObj>
    </w:sdtPr>
    <w:sdtEndPr/>
    <w:sdtContent>
      <w:p w14:paraId="5120D52E" w14:textId="3BBDC80F" w:rsidR="0027184D" w:rsidRDefault="0027184D">
        <w:pPr>
          <w:pStyle w:val="Footer"/>
        </w:pPr>
        <w:r>
          <w:fldChar w:fldCharType="begin"/>
        </w:r>
        <w:r>
          <w:instrText xml:space="preserve"> PAGE   \* MERGEFORMAT </w:instrText>
        </w:r>
        <w:r>
          <w:fldChar w:fldCharType="separate"/>
        </w:r>
        <w:r>
          <w:rPr>
            <w:noProof/>
          </w:rPr>
          <w:t>2</w:t>
        </w:r>
        <w:r>
          <w:rPr>
            <w:noProof/>
          </w:rPr>
          <w:fldChar w:fldCharType="end"/>
        </w:r>
      </w:p>
    </w:sdtContent>
  </w:sdt>
  <w:p w14:paraId="361150AE" w14:textId="77777777" w:rsidR="00CA4029" w:rsidRDefault="00CA4029">
    <w:pPr>
      <w:pStyle w:val="Footer"/>
      <w:rPr>
        <w:lang w:bidi="ar-J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3EEE6" w14:textId="77777777" w:rsidR="0027184D" w:rsidRDefault="00271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234E5" w14:textId="77777777" w:rsidR="00D64126" w:rsidRDefault="00D64126" w:rsidP="00CA4029">
      <w:pPr>
        <w:spacing w:after="0" w:line="240" w:lineRule="auto"/>
      </w:pPr>
      <w:r>
        <w:separator/>
      </w:r>
    </w:p>
  </w:footnote>
  <w:footnote w:type="continuationSeparator" w:id="0">
    <w:p w14:paraId="030D43AF" w14:textId="77777777" w:rsidR="00D64126" w:rsidRDefault="00D64126" w:rsidP="00CA4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5E988" w14:textId="77777777" w:rsidR="0027184D" w:rsidRDefault="002718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FBDA0" w14:textId="1937A7F4" w:rsidR="0027184D" w:rsidRPr="0027184D" w:rsidRDefault="0027184D" w:rsidP="0027184D">
    <w:pPr>
      <w:pStyle w:val="Header"/>
      <w:rPr>
        <w:color w:val="66FFFF"/>
        <w:sz w:val="96"/>
        <w:szCs w:val="96"/>
        <w:lang w:bidi="ar-J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33068" w14:textId="77777777" w:rsidR="0027184D" w:rsidRDefault="002718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944EE"/>
    <w:multiLevelType w:val="multilevel"/>
    <w:tmpl w:val="2E422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CB58FD"/>
    <w:multiLevelType w:val="multilevel"/>
    <w:tmpl w:val="75188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03589"/>
    <w:multiLevelType w:val="multilevel"/>
    <w:tmpl w:val="22F2F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9274886">
    <w:abstractNumId w:val="2"/>
  </w:num>
  <w:num w:numId="2" w16cid:durableId="1597908866">
    <w:abstractNumId w:val="0"/>
  </w:num>
  <w:num w:numId="3" w16cid:durableId="1874883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029"/>
    <w:rsid w:val="00041236"/>
    <w:rsid w:val="00157B26"/>
    <w:rsid w:val="002415B4"/>
    <w:rsid w:val="0027184D"/>
    <w:rsid w:val="00300685"/>
    <w:rsid w:val="003351C9"/>
    <w:rsid w:val="004B1B46"/>
    <w:rsid w:val="004F2F06"/>
    <w:rsid w:val="005E4D8D"/>
    <w:rsid w:val="007C333F"/>
    <w:rsid w:val="009177AF"/>
    <w:rsid w:val="00956F3A"/>
    <w:rsid w:val="009E6599"/>
    <w:rsid w:val="00B32271"/>
    <w:rsid w:val="00BD05E1"/>
    <w:rsid w:val="00CA4029"/>
    <w:rsid w:val="00D04EA1"/>
    <w:rsid w:val="00D64126"/>
    <w:rsid w:val="00D813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21EDBE"/>
  <w15:chartTrackingRefBased/>
  <w15:docId w15:val="{32C1DB78-1AF7-49BC-AFF0-454A28790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4029"/>
    <w:pPr>
      <w:tabs>
        <w:tab w:val="center" w:pos="4153"/>
        <w:tab w:val="right" w:pos="8306"/>
      </w:tabs>
      <w:spacing w:after="0" w:line="240" w:lineRule="auto"/>
    </w:pPr>
  </w:style>
  <w:style w:type="character" w:customStyle="1" w:styleId="HeaderChar">
    <w:name w:val="Header Char"/>
    <w:basedOn w:val="DefaultParagraphFont"/>
    <w:link w:val="Header"/>
    <w:uiPriority w:val="99"/>
    <w:rsid w:val="00CA4029"/>
  </w:style>
  <w:style w:type="paragraph" w:styleId="Footer">
    <w:name w:val="footer"/>
    <w:basedOn w:val="Normal"/>
    <w:link w:val="FooterChar"/>
    <w:uiPriority w:val="99"/>
    <w:unhideWhenUsed/>
    <w:rsid w:val="00CA4029"/>
    <w:pPr>
      <w:tabs>
        <w:tab w:val="center" w:pos="4153"/>
        <w:tab w:val="right" w:pos="8306"/>
      </w:tabs>
      <w:spacing w:after="0" w:line="240" w:lineRule="auto"/>
    </w:pPr>
  </w:style>
  <w:style w:type="character" w:customStyle="1" w:styleId="FooterChar">
    <w:name w:val="Footer Char"/>
    <w:basedOn w:val="DefaultParagraphFont"/>
    <w:link w:val="Footer"/>
    <w:uiPriority w:val="99"/>
    <w:rsid w:val="00CA4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200657">
      <w:bodyDiv w:val="1"/>
      <w:marLeft w:val="0"/>
      <w:marRight w:val="0"/>
      <w:marTop w:val="0"/>
      <w:marBottom w:val="0"/>
      <w:divBdr>
        <w:top w:val="none" w:sz="0" w:space="0" w:color="auto"/>
        <w:left w:val="none" w:sz="0" w:space="0" w:color="auto"/>
        <w:bottom w:val="none" w:sz="0" w:space="0" w:color="auto"/>
        <w:right w:val="none" w:sz="0" w:space="0" w:color="auto"/>
      </w:divBdr>
      <w:divsChild>
        <w:div w:id="2080714494">
          <w:marLeft w:val="0"/>
          <w:marRight w:val="0"/>
          <w:marTop w:val="0"/>
          <w:marBottom w:val="0"/>
          <w:divBdr>
            <w:top w:val="none" w:sz="0" w:space="0" w:color="auto"/>
            <w:left w:val="none" w:sz="0" w:space="0" w:color="auto"/>
            <w:bottom w:val="none" w:sz="0" w:space="0" w:color="auto"/>
            <w:right w:val="none" w:sz="0" w:space="0" w:color="auto"/>
          </w:divBdr>
        </w:div>
        <w:div w:id="1775132736">
          <w:marLeft w:val="0"/>
          <w:marRight w:val="0"/>
          <w:marTop w:val="0"/>
          <w:marBottom w:val="0"/>
          <w:divBdr>
            <w:top w:val="none" w:sz="0" w:space="0" w:color="auto"/>
            <w:left w:val="none" w:sz="0" w:space="0" w:color="auto"/>
            <w:bottom w:val="none" w:sz="0" w:space="0" w:color="auto"/>
            <w:right w:val="none" w:sz="0" w:space="0" w:color="auto"/>
          </w:divBdr>
        </w:div>
        <w:div w:id="491290136">
          <w:marLeft w:val="0"/>
          <w:marRight w:val="0"/>
          <w:marTop w:val="0"/>
          <w:marBottom w:val="0"/>
          <w:divBdr>
            <w:top w:val="none" w:sz="0" w:space="0" w:color="auto"/>
            <w:left w:val="none" w:sz="0" w:space="0" w:color="auto"/>
            <w:bottom w:val="none" w:sz="0" w:space="0" w:color="auto"/>
            <w:right w:val="none" w:sz="0" w:space="0" w:color="auto"/>
          </w:divBdr>
        </w:div>
        <w:div w:id="2135974857">
          <w:marLeft w:val="0"/>
          <w:marRight w:val="0"/>
          <w:marTop w:val="0"/>
          <w:marBottom w:val="0"/>
          <w:divBdr>
            <w:top w:val="none" w:sz="0" w:space="0" w:color="auto"/>
            <w:left w:val="none" w:sz="0" w:space="0" w:color="auto"/>
            <w:bottom w:val="none" w:sz="0" w:space="0" w:color="auto"/>
            <w:right w:val="none" w:sz="0" w:space="0" w:color="auto"/>
          </w:divBdr>
        </w:div>
        <w:div w:id="1074858189">
          <w:marLeft w:val="0"/>
          <w:marRight w:val="0"/>
          <w:marTop w:val="0"/>
          <w:marBottom w:val="0"/>
          <w:divBdr>
            <w:top w:val="none" w:sz="0" w:space="0" w:color="auto"/>
            <w:left w:val="none" w:sz="0" w:space="0" w:color="auto"/>
            <w:bottom w:val="none" w:sz="0" w:space="0" w:color="auto"/>
            <w:right w:val="none" w:sz="0" w:space="0" w:color="auto"/>
          </w:divBdr>
        </w:div>
        <w:div w:id="680933085">
          <w:marLeft w:val="0"/>
          <w:marRight w:val="0"/>
          <w:marTop w:val="0"/>
          <w:marBottom w:val="0"/>
          <w:divBdr>
            <w:top w:val="none" w:sz="0" w:space="0" w:color="auto"/>
            <w:left w:val="none" w:sz="0" w:space="0" w:color="auto"/>
            <w:bottom w:val="none" w:sz="0" w:space="0" w:color="auto"/>
            <w:right w:val="none" w:sz="0" w:space="0" w:color="auto"/>
          </w:divBdr>
        </w:div>
        <w:div w:id="1689790373">
          <w:marLeft w:val="0"/>
          <w:marRight w:val="0"/>
          <w:marTop w:val="0"/>
          <w:marBottom w:val="0"/>
          <w:divBdr>
            <w:top w:val="none" w:sz="0" w:space="0" w:color="auto"/>
            <w:left w:val="none" w:sz="0" w:space="0" w:color="auto"/>
            <w:bottom w:val="none" w:sz="0" w:space="0" w:color="auto"/>
            <w:right w:val="none" w:sz="0" w:space="0" w:color="auto"/>
          </w:divBdr>
        </w:div>
        <w:div w:id="1924953853">
          <w:marLeft w:val="0"/>
          <w:marRight w:val="0"/>
          <w:marTop w:val="0"/>
          <w:marBottom w:val="0"/>
          <w:divBdr>
            <w:top w:val="none" w:sz="0" w:space="0" w:color="auto"/>
            <w:left w:val="none" w:sz="0" w:space="0" w:color="auto"/>
            <w:bottom w:val="none" w:sz="0" w:space="0" w:color="auto"/>
            <w:right w:val="none" w:sz="0" w:space="0" w:color="auto"/>
          </w:divBdr>
        </w:div>
        <w:div w:id="1826123521">
          <w:marLeft w:val="0"/>
          <w:marRight w:val="0"/>
          <w:marTop w:val="0"/>
          <w:marBottom w:val="0"/>
          <w:divBdr>
            <w:top w:val="none" w:sz="0" w:space="0" w:color="auto"/>
            <w:left w:val="none" w:sz="0" w:space="0" w:color="auto"/>
            <w:bottom w:val="none" w:sz="0" w:space="0" w:color="auto"/>
            <w:right w:val="none" w:sz="0" w:space="0" w:color="auto"/>
          </w:divBdr>
        </w:div>
        <w:div w:id="830752092">
          <w:marLeft w:val="0"/>
          <w:marRight w:val="0"/>
          <w:marTop w:val="0"/>
          <w:marBottom w:val="0"/>
          <w:divBdr>
            <w:top w:val="none" w:sz="0" w:space="0" w:color="auto"/>
            <w:left w:val="none" w:sz="0" w:space="0" w:color="auto"/>
            <w:bottom w:val="none" w:sz="0" w:space="0" w:color="auto"/>
            <w:right w:val="none" w:sz="0" w:space="0" w:color="auto"/>
          </w:divBdr>
        </w:div>
        <w:div w:id="1932423731">
          <w:marLeft w:val="0"/>
          <w:marRight w:val="0"/>
          <w:marTop w:val="0"/>
          <w:marBottom w:val="0"/>
          <w:divBdr>
            <w:top w:val="none" w:sz="0" w:space="0" w:color="auto"/>
            <w:left w:val="none" w:sz="0" w:space="0" w:color="auto"/>
            <w:bottom w:val="none" w:sz="0" w:space="0" w:color="auto"/>
            <w:right w:val="none" w:sz="0" w:space="0" w:color="auto"/>
          </w:divBdr>
        </w:div>
        <w:div w:id="680354957">
          <w:marLeft w:val="0"/>
          <w:marRight w:val="0"/>
          <w:marTop w:val="0"/>
          <w:marBottom w:val="0"/>
          <w:divBdr>
            <w:top w:val="none" w:sz="0" w:space="0" w:color="auto"/>
            <w:left w:val="none" w:sz="0" w:space="0" w:color="auto"/>
            <w:bottom w:val="none" w:sz="0" w:space="0" w:color="auto"/>
            <w:right w:val="none" w:sz="0" w:space="0" w:color="auto"/>
          </w:divBdr>
        </w:div>
        <w:div w:id="175073294">
          <w:marLeft w:val="0"/>
          <w:marRight w:val="0"/>
          <w:marTop w:val="0"/>
          <w:marBottom w:val="0"/>
          <w:divBdr>
            <w:top w:val="none" w:sz="0" w:space="0" w:color="auto"/>
            <w:left w:val="none" w:sz="0" w:space="0" w:color="auto"/>
            <w:bottom w:val="none" w:sz="0" w:space="0" w:color="auto"/>
            <w:right w:val="none" w:sz="0" w:space="0" w:color="auto"/>
          </w:divBdr>
        </w:div>
        <w:div w:id="649363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63742-6613-46B4-850B-B500C16B893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Laptop</dc:creator>
  <cp:keywords/>
  <dc:description/>
  <cp:lastModifiedBy>fardoo3@gmail.com</cp:lastModifiedBy>
  <cp:revision>2</cp:revision>
  <dcterms:created xsi:type="dcterms:W3CDTF">2023-04-01T20:54:00Z</dcterms:created>
  <dcterms:modified xsi:type="dcterms:W3CDTF">2023-04-01T20:54:00Z</dcterms:modified>
</cp:coreProperties>
</file>