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22423" w:themeColor="accent2" w:themeShade="7F"/>
  <w:body>
    <w:p w:rsidR="00F93B35" w:rsidRDefault="00F93B35" w:rsidP="00F93B35">
      <w:pPr>
        <w:pStyle w:val="2"/>
        <w:tabs>
          <w:tab w:val="center" w:pos="4514"/>
        </w:tabs>
        <w:bidi/>
        <w:rPr>
          <w:rFonts w:hint="cs"/>
          <w:i/>
          <w:iCs/>
          <w:color w:val="17365D" w:themeColor="text2" w:themeShade="BF"/>
          <w:sz w:val="96"/>
          <w:szCs w:val="96"/>
          <w:highlight w:val="green"/>
          <w:u w:val="single"/>
          <w:shd w:val="clear" w:color="auto" w:fill="FFFFFF"/>
          <w:rtl/>
          <w:lang w:bidi="ar-JO"/>
        </w:rPr>
      </w:pPr>
    </w:p>
    <w:p w:rsidR="00925709" w:rsidRPr="00554FF8" w:rsidRDefault="00925709" w:rsidP="00F93B35">
      <w:pPr>
        <w:pStyle w:val="2"/>
        <w:tabs>
          <w:tab w:val="center" w:pos="4514"/>
        </w:tabs>
        <w:bidi/>
        <w:jc w:val="center"/>
        <w:rPr>
          <w:rFonts w:hint="cs"/>
          <w:i/>
          <w:iCs/>
          <w:color w:val="17365D" w:themeColor="text2" w:themeShade="BF"/>
          <w:sz w:val="96"/>
          <w:szCs w:val="96"/>
          <w:highlight w:val="green"/>
          <w:u w:val="single"/>
          <w:shd w:val="clear" w:color="auto" w:fill="FFFFFF"/>
          <w:rtl/>
          <w:lang w:bidi="ar-JO"/>
        </w:rPr>
      </w:pPr>
      <w:r w:rsidRPr="00554FF8">
        <w:rPr>
          <w:rFonts w:hint="cs"/>
          <w:i/>
          <w:iCs/>
          <w:color w:val="17365D" w:themeColor="text2" w:themeShade="BF"/>
          <w:sz w:val="96"/>
          <w:szCs w:val="96"/>
          <w:highlight w:val="green"/>
          <w:u w:val="single"/>
          <w:shd w:val="clear" w:color="auto" w:fill="FFFFFF"/>
          <w:rtl/>
          <w:lang w:bidi="ar-JO"/>
        </w:rPr>
        <w:t>اسم الطالب:مايكل ملك</w:t>
      </w:r>
    </w:p>
    <w:p w:rsidR="00925709" w:rsidRPr="00554FF8" w:rsidRDefault="00925709" w:rsidP="00C1465C">
      <w:pPr>
        <w:pStyle w:val="2"/>
        <w:tabs>
          <w:tab w:val="center" w:pos="4514"/>
        </w:tabs>
        <w:bidi/>
        <w:jc w:val="center"/>
        <w:rPr>
          <w:rFonts w:hint="cs"/>
          <w:i/>
          <w:iCs/>
          <w:color w:val="17365D" w:themeColor="text2" w:themeShade="BF"/>
          <w:sz w:val="96"/>
          <w:szCs w:val="96"/>
          <w:highlight w:val="green"/>
          <w:u w:val="single"/>
          <w:shd w:val="clear" w:color="auto" w:fill="FFFFFF"/>
          <w:rtl/>
          <w:lang w:bidi="ar-JO"/>
        </w:rPr>
      </w:pPr>
      <w:r w:rsidRPr="00554FF8">
        <w:rPr>
          <w:rFonts w:hint="cs"/>
          <w:i/>
          <w:iCs/>
          <w:color w:val="17365D" w:themeColor="text2" w:themeShade="BF"/>
          <w:sz w:val="96"/>
          <w:szCs w:val="96"/>
          <w:highlight w:val="green"/>
          <w:u w:val="single"/>
          <w:shd w:val="clear" w:color="auto" w:fill="FFFFFF"/>
          <w:rtl/>
          <w:lang w:bidi="ar-JO"/>
        </w:rPr>
        <w:t>اسم المعلم:</w:t>
      </w:r>
      <w:proofErr w:type="spellStart"/>
      <w:r w:rsidRPr="00554FF8">
        <w:rPr>
          <w:rFonts w:hint="cs"/>
          <w:i/>
          <w:iCs/>
          <w:color w:val="17365D" w:themeColor="text2" w:themeShade="BF"/>
          <w:sz w:val="96"/>
          <w:szCs w:val="96"/>
          <w:highlight w:val="green"/>
          <w:u w:val="single"/>
          <w:shd w:val="clear" w:color="auto" w:fill="FFFFFF"/>
          <w:rtl/>
          <w:lang w:bidi="ar-JO"/>
        </w:rPr>
        <w:t>ميساء</w:t>
      </w:r>
      <w:proofErr w:type="spellEnd"/>
    </w:p>
    <w:p w:rsidR="00C1465C" w:rsidRPr="00554FF8" w:rsidRDefault="00C1465C" w:rsidP="00F93B35">
      <w:pPr>
        <w:pStyle w:val="2"/>
        <w:tabs>
          <w:tab w:val="center" w:pos="4514"/>
        </w:tabs>
        <w:bidi/>
        <w:jc w:val="center"/>
        <w:rPr>
          <w:rFonts w:hint="cs"/>
          <w:i/>
          <w:iCs/>
          <w:color w:val="17365D" w:themeColor="text2" w:themeShade="BF"/>
          <w:sz w:val="96"/>
          <w:szCs w:val="96"/>
          <w:highlight w:val="green"/>
          <w:u w:val="single"/>
          <w:shd w:val="clear" w:color="auto" w:fill="FFFFFF"/>
          <w:rtl/>
          <w:lang w:bidi="ar-JO"/>
        </w:rPr>
      </w:pPr>
      <w:r w:rsidRPr="00554FF8">
        <w:rPr>
          <w:rFonts w:hint="cs"/>
          <w:i/>
          <w:iCs/>
          <w:color w:val="17365D" w:themeColor="text2" w:themeShade="BF"/>
          <w:sz w:val="96"/>
          <w:szCs w:val="96"/>
          <w:highlight w:val="green"/>
          <w:u w:val="single"/>
          <w:shd w:val="clear" w:color="auto" w:fill="FFFFFF"/>
          <w:rtl/>
          <w:lang w:bidi="ar-JO"/>
        </w:rPr>
        <w:t xml:space="preserve">المدرسة:الوطنية </w:t>
      </w:r>
      <w:proofErr w:type="spellStart"/>
      <w:r w:rsidRPr="00554FF8">
        <w:rPr>
          <w:rFonts w:hint="cs"/>
          <w:i/>
          <w:iCs/>
          <w:color w:val="17365D" w:themeColor="text2" w:themeShade="BF"/>
          <w:sz w:val="96"/>
          <w:szCs w:val="96"/>
          <w:highlight w:val="green"/>
          <w:u w:val="single"/>
          <w:shd w:val="clear" w:color="auto" w:fill="FFFFFF"/>
          <w:rtl/>
          <w:lang w:bidi="ar-JO"/>
        </w:rPr>
        <w:t>الارثوذكسيةالاشرفية</w:t>
      </w:r>
      <w:proofErr w:type="spellEnd"/>
    </w:p>
    <w:p w:rsidR="00C1465C" w:rsidRDefault="00C1465C" w:rsidP="00C1465C">
      <w:pPr>
        <w:pStyle w:val="2"/>
        <w:tabs>
          <w:tab w:val="center" w:pos="4514"/>
        </w:tabs>
        <w:bidi/>
        <w:jc w:val="center"/>
        <w:rPr>
          <w:rFonts w:hint="cs"/>
          <w:i/>
          <w:iCs/>
          <w:color w:val="17365D" w:themeColor="text2" w:themeShade="BF"/>
          <w:highlight w:val="green"/>
          <w:u w:val="single"/>
          <w:shd w:val="clear" w:color="auto" w:fill="FFFFFF"/>
          <w:rtl/>
          <w:lang w:bidi="ar-JO"/>
        </w:rPr>
      </w:pPr>
    </w:p>
    <w:p w:rsidR="00C1465C" w:rsidRDefault="00C1465C" w:rsidP="00C1465C">
      <w:pPr>
        <w:pStyle w:val="2"/>
        <w:tabs>
          <w:tab w:val="center" w:pos="4514"/>
        </w:tabs>
        <w:bidi/>
        <w:jc w:val="center"/>
        <w:rPr>
          <w:rFonts w:hint="cs"/>
          <w:i/>
          <w:iCs/>
          <w:color w:val="17365D" w:themeColor="text2" w:themeShade="BF"/>
          <w:highlight w:val="green"/>
          <w:u w:val="single"/>
          <w:shd w:val="clear" w:color="auto" w:fill="FFFFFF"/>
          <w:rtl/>
          <w:lang w:bidi="ar-JO"/>
        </w:rPr>
      </w:pPr>
    </w:p>
    <w:p w:rsidR="00C1465C" w:rsidRDefault="00C1465C" w:rsidP="00C1465C">
      <w:pPr>
        <w:pStyle w:val="2"/>
        <w:tabs>
          <w:tab w:val="center" w:pos="4514"/>
        </w:tabs>
        <w:bidi/>
        <w:jc w:val="center"/>
        <w:rPr>
          <w:rFonts w:hint="cs"/>
          <w:i/>
          <w:iCs/>
          <w:color w:val="17365D" w:themeColor="text2" w:themeShade="BF"/>
          <w:highlight w:val="green"/>
          <w:u w:val="single"/>
          <w:shd w:val="clear" w:color="auto" w:fill="FFFFFF"/>
          <w:rtl/>
          <w:lang w:bidi="ar-JO"/>
        </w:rPr>
      </w:pPr>
    </w:p>
    <w:p w:rsidR="00C1465C" w:rsidRDefault="00C1465C" w:rsidP="00C1465C">
      <w:pPr>
        <w:pStyle w:val="2"/>
        <w:tabs>
          <w:tab w:val="center" w:pos="4514"/>
        </w:tabs>
        <w:bidi/>
        <w:jc w:val="center"/>
        <w:rPr>
          <w:rFonts w:hint="cs"/>
          <w:i/>
          <w:iCs/>
          <w:color w:val="17365D" w:themeColor="text2" w:themeShade="BF"/>
          <w:highlight w:val="green"/>
          <w:u w:val="single"/>
          <w:shd w:val="clear" w:color="auto" w:fill="FFFFFF"/>
          <w:rtl/>
          <w:lang w:bidi="ar-JO"/>
        </w:rPr>
      </w:pPr>
    </w:p>
    <w:p w:rsidR="00C1465C" w:rsidRDefault="00C1465C" w:rsidP="00C1465C">
      <w:pPr>
        <w:pStyle w:val="2"/>
        <w:tabs>
          <w:tab w:val="center" w:pos="4514"/>
        </w:tabs>
        <w:bidi/>
        <w:jc w:val="center"/>
        <w:rPr>
          <w:rFonts w:hint="cs"/>
          <w:i/>
          <w:iCs/>
          <w:color w:val="17365D" w:themeColor="text2" w:themeShade="BF"/>
          <w:highlight w:val="green"/>
          <w:u w:val="single"/>
          <w:shd w:val="clear" w:color="auto" w:fill="FFFFFF"/>
          <w:rtl/>
          <w:lang w:bidi="ar-JO"/>
        </w:rPr>
      </w:pPr>
    </w:p>
    <w:p w:rsidR="00C1465C" w:rsidRDefault="00F93B35" w:rsidP="00C1465C">
      <w:pPr>
        <w:pStyle w:val="2"/>
        <w:tabs>
          <w:tab w:val="center" w:pos="4514"/>
        </w:tabs>
        <w:bidi/>
        <w:jc w:val="center"/>
        <w:rPr>
          <w:rFonts w:hint="cs"/>
          <w:i/>
          <w:iCs/>
          <w:color w:val="17365D" w:themeColor="text2" w:themeShade="BF"/>
          <w:highlight w:val="green"/>
          <w:u w:val="single"/>
          <w:shd w:val="clear" w:color="auto" w:fill="FFFFFF"/>
          <w:rtl/>
          <w:lang w:bidi="ar-JO"/>
        </w:rPr>
      </w:pPr>
      <w:r>
        <w:rPr>
          <w:rFonts w:hint="cs"/>
          <w:i/>
          <w:iCs/>
          <w:color w:val="17365D" w:themeColor="text2" w:themeShade="BF"/>
          <w:highlight w:val="green"/>
          <w:u w:val="single"/>
          <w:shd w:val="clear" w:color="auto" w:fill="FFFFFF"/>
          <w:rtl/>
          <w:lang w:bidi="ar-JO"/>
        </w:rPr>
        <w:lastRenderedPageBreak/>
        <w:t xml:space="preserve"> برج ايفل</w:t>
      </w:r>
    </w:p>
    <w:p w:rsidR="00C1465C" w:rsidRDefault="00C1465C" w:rsidP="00F93B35">
      <w:pPr>
        <w:pStyle w:val="2"/>
        <w:tabs>
          <w:tab w:val="center" w:pos="4514"/>
        </w:tabs>
        <w:bidi/>
        <w:rPr>
          <w:rFonts w:hint="cs"/>
          <w:i/>
          <w:iCs/>
          <w:color w:val="17365D" w:themeColor="text2" w:themeShade="BF"/>
          <w:highlight w:val="green"/>
          <w:u w:val="single"/>
          <w:shd w:val="clear" w:color="auto" w:fill="FFFFFF"/>
          <w:rtl/>
          <w:lang w:bidi="ar-JO"/>
        </w:rPr>
      </w:pPr>
    </w:p>
    <w:p w:rsidR="00C1465C" w:rsidRDefault="00C1465C" w:rsidP="00F93B35">
      <w:pPr>
        <w:pStyle w:val="2"/>
        <w:tabs>
          <w:tab w:val="center" w:pos="4514"/>
        </w:tabs>
        <w:bidi/>
        <w:jc w:val="center"/>
        <w:rPr>
          <w:rFonts w:hint="cs"/>
          <w:i/>
          <w:iCs/>
          <w:color w:val="17365D" w:themeColor="text2" w:themeShade="BF"/>
          <w:highlight w:val="green"/>
          <w:u w:val="single"/>
          <w:shd w:val="clear" w:color="auto" w:fill="FFFFFF"/>
          <w:rtl/>
          <w:lang w:bidi="ar-JO"/>
        </w:rPr>
      </w:pPr>
    </w:p>
    <w:p w:rsidR="004D363A" w:rsidRPr="005D7144" w:rsidRDefault="004D363A" w:rsidP="00F93B35">
      <w:pPr>
        <w:bidi/>
        <w:rPr>
          <w:rFonts w:cstheme="minorHAnsi"/>
          <w:b/>
          <w:bCs/>
          <w:i/>
          <w:iCs/>
          <w:color w:val="17365D" w:themeColor="text2" w:themeShade="BF"/>
          <w:sz w:val="36"/>
          <w:szCs w:val="36"/>
          <w:highlight w:val="green"/>
          <w:u w:val="single"/>
          <w:shd w:val="clear" w:color="auto" w:fill="FFFFFF"/>
          <w:rtl/>
        </w:rPr>
      </w:pPr>
    </w:p>
    <w:p w:rsidR="001C35F2" w:rsidRPr="005D7144" w:rsidRDefault="004D363A" w:rsidP="001C35F2">
      <w:pPr>
        <w:bidi/>
        <w:jc w:val="center"/>
        <w:rPr>
          <w:rFonts w:cstheme="minorHAnsi"/>
          <w:b/>
          <w:bCs/>
          <w:i/>
          <w:iCs/>
          <w:color w:val="17365D" w:themeColor="text2" w:themeShade="BF"/>
          <w:sz w:val="36"/>
          <w:szCs w:val="36"/>
          <w:highlight w:val="green"/>
          <w:u w:val="single"/>
          <w:shd w:val="clear" w:color="auto" w:fill="FFFFFF"/>
        </w:rPr>
      </w:pPr>
      <w:r w:rsidRPr="005D7144">
        <w:rPr>
          <w:rFonts w:cstheme="minorHAnsi"/>
          <w:b/>
          <w:bCs/>
          <w:i/>
          <w:iCs/>
          <w:noProof/>
          <w:color w:val="17365D" w:themeColor="text2" w:themeShade="BF"/>
          <w:sz w:val="36"/>
          <w:szCs w:val="36"/>
          <w:highlight w:val="green"/>
          <w:u w:val="single"/>
          <w:shd w:val="clear" w:color="auto" w:fill="FFFFFF"/>
        </w:rPr>
        <w:drawing>
          <wp:inline distT="0" distB="0" distL="0" distR="0">
            <wp:extent cx="5453703" cy="3446059"/>
            <wp:effectExtent l="19050" t="0" r="0" b="0"/>
            <wp:docPr id="1" name="صورة 0" descr="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3703" cy="344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0FF" w:rsidRPr="005D7144" w:rsidRDefault="00A660FF" w:rsidP="001C35F2">
      <w:pPr>
        <w:bidi/>
        <w:jc w:val="both"/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  <w:lang w:bidi="ar-JO"/>
        </w:rPr>
      </w:pPr>
    </w:p>
    <w:p w:rsidR="001C35F2" w:rsidRPr="005D7144" w:rsidRDefault="001C35F2" w:rsidP="00A660FF">
      <w:pPr>
        <w:bidi/>
        <w:jc w:val="both"/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</w:pPr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  <w:lang w:bidi="ar-JO"/>
        </w:rPr>
        <w:lastRenderedPageBreak/>
        <w:t xml:space="preserve">برج ايفل </w:t>
      </w:r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هو أحد أشهر المعالم الموجودة في أوروبا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والعالم،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ويوجد في مدينة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باريس،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في منطقة الشمال الغربي لحديقة "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شامب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دي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مارس"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حيث يقع في أقصى العاصمة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الفرنسيّة،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وهو قريب جداً من نهر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السين،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ويعتبر أحد عجائب الدنيا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السبع،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وذائع الصيت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جداً،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وهو أهم معلم سياحي في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فرنسا،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ويدر عليها الملايين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سنوياً،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لأنّه مقصد سياحي يجذب الزوار من جميع أنحاء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العالم،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وقد بقي منذ بنائه في عام ألفٍ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وثمانمئةٍ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وتسعةٍ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وثمانين،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ولغاية عام ألفٍ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وتسعمئةٍ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وثلاثين أطول مبنى في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العالم،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أي لمدة واحدٍ وأربعين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عاماً،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وقد استغرق بناؤه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عامين،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وتم افتتاحه في الحادي والثلاثين من آذار لعام ألفٍ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وتسعمئةٍ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وتسعةٍ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وثمانين،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ويُستخدم بشكلٍ رئيسي كبرجٍ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للمراقبة،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وبرج للبث الإذاعي والتلفزيوني.</w:t>
      </w:r>
    </w:p>
    <w:p w:rsidR="001C35F2" w:rsidRPr="005D7144" w:rsidRDefault="001C35F2" w:rsidP="001C35F2">
      <w:pPr>
        <w:bidi/>
        <w:jc w:val="both"/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</w:pPr>
    </w:p>
    <w:p w:rsidR="001C35F2" w:rsidRPr="005D7144" w:rsidRDefault="001C35F2" w:rsidP="004D363A">
      <w:pPr>
        <w:bidi/>
        <w:jc w:val="both"/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</w:pPr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لماذا بُني برج إيفل</w:t>
      </w:r>
    </w:p>
    <w:p w:rsidR="001C35F2" w:rsidRPr="005D7144" w:rsidRDefault="001C35F2" w:rsidP="001C35F2">
      <w:pPr>
        <w:bidi/>
        <w:jc w:val="both"/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</w:pPr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السبب الرئيسي لبناء برج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إيفل،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كان للاحتفال بمرور 100 عام على الثورة الفرنسية التي رسمت تاريخ فرنسا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الحديث،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ورسخت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الديموقراطية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في البلاد وقضت على جميع أشكال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الديكتاتورية،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كما تزامنت هذه الذكرى مع موعد انطلاق المعرض الصناعي في باريس عام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1889م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. فكانت الفكرة هي تشييد بناء عظيم ليكون أيقونة لهذا المعرض وتخليداً لذكرى الثورة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الفرنسية،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وأقامت فرنسا لهذا الغرض مسابقة للتصميم والعمارة شارك فيها العديد من أشهر وأعظم المهندسين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والمعماريين،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ووقع الاختيار على تصميم المعماري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غوستاف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إيفل ـ الذي سمي البرج باسمه لاحقاً ـ وتم إنجاز هذا الب</w:t>
      </w:r>
      <w:r w:rsidR="004D363A"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رج خلال عامين فقط 1887-</w:t>
      </w:r>
      <w:proofErr w:type="spellStart"/>
      <w:r w:rsidR="004D363A"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1889م</w:t>
      </w:r>
      <w:proofErr w:type="spellEnd"/>
      <w:r w:rsidR="004D363A" w:rsidRPr="005D7144">
        <w:rPr>
          <w:rFonts w:cstheme="minorHAnsi" w:hint="cs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.</w:t>
      </w:r>
    </w:p>
    <w:p w:rsidR="00A660FF" w:rsidRPr="005D7144" w:rsidRDefault="00A660FF" w:rsidP="00A660FF">
      <w:pPr>
        <w:bidi/>
        <w:jc w:val="both"/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</w:pPr>
    </w:p>
    <w:p w:rsidR="001C35F2" w:rsidRPr="005D7144" w:rsidRDefault="004D363A" w:rsidP="001C35F2">
      <w:pPr>
        <w:bidi/>
        <w:jc w:val="both"/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</w:pPr>
      <w:r w:rsidRPr="005D7144">
        <w:rPr>
          <w:rFonts w:cstheme="minorHAnsi" w:hint="cs"/>
          <w:b/>
          <w:bCs/>
          <w:i/>
          <w:iCs/>
          <w:noProof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lastRenderedPageBreak/>
        <w:drawing>
          <wp:inline distT="0" distB="0" distL="0" distR="0">
            <wp:extent cx="8277993" cy="3057099"/>
            <wp:effectExtent l="19050" t="0" r="8757" b="0"/>
            <wp:docPr id="2" name="صورة 1" descr="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1314" cy="305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0FF" w:rsidRPr="005D7144" w:rsidRDefault="00A660FF" w:rsidP="001C35F2">
      <w:pPr>
        <w:bidi/>
        <w:jc w:val="both"/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</w:pPr>
    </w:p>
    <w:p w:rsidR="001C35F2" w:rsidRPr="005D7144" w:rsidRDefault="001C35F2" w:rsidP="00A660FF">
      <w:pPr>
        <w:bidi/>
        <w:jc w:val="both"/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</w:pPr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معلومات عن برج إيفل</w:t>
      </w:r>
    </w:p>
    <w:p w:rsidR="00347A12" w:rsidRPr="005D7144" w:rsidRDefault="001C35F2" w:rsidP="001C35F2">
      <w:pPr>
        <w:bidi/>
        <w:jc w:val="both"/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u w:val="single"/>
          <w:rtl/>
          <w:lang w:bidi="ar-JO"/>
        </w:rPr>
      </w:pPr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وهذه مجموعة من أهم المعلومات عن برج إيفل التي جعلته من أهم معالم</w:t>
      </w:r>
      <w:r w:rsidR="004D363A"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السياحة في العالم:</w:t>
      </w:r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يتكون جسم البرج من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الحديد،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حيث يتكون من ثمانية عشر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ألفاً،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وثمانٍ وثلاثين قطعة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حديدية،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مثبتة باستخدام مليونين ونصف المليون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مسمار،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ويزن البرج حوالي عشرة أطنان. يبلغ ارتفاع الهوائي في برج إيفل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ثلاثمئةٍ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وأربعةٍ وعشرين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متراً،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أما ارتفاع السطح فيبلغ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ثلاثمئة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متر وخمسةٍ وستين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سنتيمتراً،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أما ارتفاع الطابق الأخير فيبلغ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مئتين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وثلاثةٍ وسبعين متراً. يتكوّن من ثلاثة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طوابق،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وسبعة مصاعد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كهربائية،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ومطعمين لتقديم وجبات الطعام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للزوار،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ويستغرق المصعد حتى يصل من القاعدة إلى القمة حوالي ثماني دقائق. صمّم بناءه ستيفن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سوفيستري،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والمهندس موريس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كوتشلن،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وإيميل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نوغيير،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وقد كان تحت رعاية المهندس المعماري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غوستاف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إيفل،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وقد سُمّي البرج على اسمه. كان يُستخدم في الماضي لإجراء التجارب العلمية من قبل الكثير من العلماء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والخبراء،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مثل تجارب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الطقس،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والسقوط الحر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للأجسام،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والرصد الجوي. يعتبر من ضمن النُصُب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التاريخية،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وهو جزء من قائمة التراث العالمي التي وضعها اليونسكو. اشترك في بنائه ما يقارب </w:t>
      </w:r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lastRenderedPageBreak/>
        <w:t xml:space="preserve">خمسون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مهندساً،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وثلاثمائة عاملٍ. تم طلاء برج إيفل بثلاث درجات طلاء مختلفة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اللون،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حيث توجد الدرجة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الأغمق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في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القاعدة،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والدرجة المتوسطة في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المنتصف،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والدرجة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الأفتح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في أعلى البرج. يتم بشكلٍ دوري كل سبعة أعوام طلاء البرج بحوالي ستين طناً من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الدهان،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وذلك لحمايته من التآكل الناتج عن العوامل الجويّة. حفر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غوستاف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إيفل أسماء اثنين وسبعين مهندساً على جسم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البرج،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وهم من أشهر مهندسي تلك الحقبة. يتكوّن البرج من سلالم يبلغ عدد درجاتها ألفاً وستمائة وخمس وستين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درجةً،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ولا يسمح باستخدامها إلا لغاية الطابق الثاني فقط. في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الليل،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تتم إضاءة البرج بشكلٍ </w:t>
      </w:r>
      <w:proofErr w:type="spellStart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>كاملٍ،</w:t>
      </w:r>
      <w:proofErr w:type="spellEnd"/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  <w:rtl/>
        </w:rPr>
        <w:t xml:space="preserve"> ليصبح منظره غاية في السحر والجمال</w:t>
      </w:r>
      <w:r w:rsidRPr="005D7144"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highlight w:val="green"/>
          <w:u w:val="single"/>
          <w:shd w:val="clear" w:color="auto" w:fill="FFFFFF"/>
        </w:rPr>
        <w:t>.</w:t>
      </w:r>
    </w:p>
    <w:p w:rsidR="001C35F2" w:rsidRPr="005D7144" w:rsidRDefault="009A3182">
      <w:pPr>
        <w:bidi/>
        <w:jc w:val="both"/>
        <w:rPr>
          <w:rFonts w:cstheme="minorHAnsi"/>
          <w:b/>
          <w:bCs/>
          <w:i/>
          <w:iCs/>
          <w:color w:val="17365D" w:themeColor="text2" w:themeShade="BF"/>
          <w:sz w:val="28"/>
          <w:szCs w:val="28"/>
          <w:u w:val="single"/>
          <w:lang w:bidi="ar-JO"/>
        </w:rPr>
      </w:pPr>
      <w:r>
        <w:rPr>
          <w:rFonts w:cstheme="minorHAnsi" w:hint="cs"/>
          <w:b/>
          <w:bCs/>
          <w:i/>
          <w:iCs/>
          <w:color w:val="17365D" w:themeColor="text2" w:themeShade="BF"/>
          <w:sz w:val="28"/>
          <w:szCs w:val="28"/>
          <w:u w:val="single"/>
          <w:rtl/>
          <w:lang w:bidi="ar-JO"/>
        </w:rPr>
        <w:t xml:space="preserve"> </w:t>
      </w:r>
    </w:p>
    <w:sectPr w:rsidR="001C35F2" w:rsidRPr="005D7144" w:rsidSect="008B6ECC">
      <w:footerReference w:type="default" r:id="rId10"/>
      <w:pgSz w:w="16834" w:h="11909" w:orient="landscape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E81" w:rsidRDefault="00720E81" w:rsidP="00A660FF">
      <w:pPr>
        <w:spacing w:after="0" w:line="240" w:lineRule="auto"/>
      </w:pPr>
      <w:r>
        <w:separator/>
      </w:r>
    </w:p>
  </w:endnote>
  <w:endnote w:type="continuationSeparator" w:id="0">
    <w:p w:rsidR="00720E81" w:rsidRDefault="00720E81" w:rsidP="00A6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BE" w:rsidRDefault="00FC7BBE" w:rsidP="00FC7BBE">
    <w:pPr>
      <w:pStyle w:val="a6"/>
      <w:tabs>
        <w:tab w:val="clear" w:pos="4680"/>
        <w:tab w:val="clear" w:pos="9360"/>
        <w:tab w:val="left" w:pos="699"/>
      </w:tabs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E81" w:rsidRDefault="00720E81" w:rsidP="00A660FF">
      <w:pPr>
        <w:spacing w:after="0" w:line="240" w:lineRule="auto"/>
      </w:pPr>
      <w:r>
        <w:separator/>
      </w:r>
    </w:p>
  </w:footnote>
  <w:footnote w:type="continuationSeparator" w:id="0">
    <w:p w:rsidR="00720E81" w:rsidRDefault="00720E81" w:rsidP="00A66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37D5E"/>
    <w:multiLevelType w:val="hybridMultilevel"/>
    <w:tmpl w:val="B93E3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A12"/>
    <w:rsid w:val="000862A0"/>
    <w:rsid w:val="001C35F2"/>
    <w:rsid w:val="00347A12"/>
    <w:rsid w:val="003951EC"/>
    <w:rsid w:val="00440B44"/>
    <w:rsid w:val="00454E2D"/>
    <w:rsid w:val="004D363A"/>
    <w:rsid w:val="00554FF8"/>
    <w:rsid w:val="005D7144"/>
    <w:rsid w:val="00720E81"/>
    <w:rsid w:val="008B6ECC"/>
    <w:rsid w:val="00925709"/>
    <w:rsid w:val="009A3182"/>
    <w:rsid w:val="00A660FF"/>
    <w:rsid w:val="00AE4C6C"/>
    <w:rsid w:val="00C1465C"/>
    <w:rsid w:val="00F93B35"/>
    <w:rsid w:val="00FC7BBE"/>
    <w:rsid w:val="00FF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6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6C"/>
  </w:style>
  <w:style w:type="paragraph" w:styleId="1">
    <w:name w:val="heading 1"/>
    <w:basedOn w:val="a"/>
    <w:next w:val="a"/>
    <w:link w:val="1Char"/>
    <w:uiPriority w:val="9"/>
    <w:qFormat/>
    <w:rsid w:val="005D71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347A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47A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4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347A12"/>
    <w:rPr>
      <w:color w:val="0000FF"/>
      <w:u w:val="single"/>
    </w:rPr>
  </w:style>
  <w:style w:type="character" w:customStyle="1" w:styleId="nowrap">
    <w:name w:val="nowrap"/>
    <w:basedOn w:val="a0"/>
    <w:rsid w:val="00347A12"/>
  </w:style>
  <w:style w:type="character" w:customStyle="1" w:styleId="mw-headline">
    <w:name w:val="mw-headline"/>
    <w:basedOn w:val="a0"/>
    <w:rsid w:val="00347A12"/>
  </w:style>
  <w:style w:type="character" w:customStyle="1" w:styleId="mw-editsection">
    <w:name w:val="mw-editsection"/>
    <w:basedOn w:val="a0"/>
    <w:rsid w:val="00347A12"/>
  </w:style>
  <w:style w:type="character" w:customStyle="1" w:styleId="mw-editsection-bracket">
    <w:name w:val="mw-editsection-bracket"/>
    <w:basedOn w:val="a0"/>
    <w:rsid w:val="00347A12"/>
  </w:style>
  <w:style w:type="paragraph" w:styleId="a4">
    <w:name w:val="Balloon Text"/>
    <w:basedOn w:val="a"/>
    <w:link w:val="Char"/>
    <w:uiPriority w:val="99"/>
    <w:semiHidden/>
    <w:unhideWhenUsed/>
    <w:rsid w:val="004D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D36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A66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A660FF"/>
  </w:style>
  <w:style w:type="paragraph" w:styleId="a6">
    <w:name w:val="footer"/>
    <w:basedOn w:val="a"/>
    <w:link w:val="Char1"/>
    <w:uiPriority w:val="99"/>
    <w:semiHidden/>
    <w:unhideWhenUsed/>
    <w:rsid w:val="00A66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A660FF"/>
  </w:style>
  <w:style w:type="character" w:customStyle="1" w:styleId="1Char">
    <w:name w:val="عنوان 1 Char"/>
    <w:basedOn w:val="a0"/>
    <w:link w:val="1"/>
    <w:uiPriority w:val="9"/>
    <w:rsid w:val="005D71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5D71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B8233-C1D3-470E-AF88-BD7E802F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2023-04-01T16:38:00Z</dcterms:created>
  <dcterms:modified xsi:type="dcterms:W3CDTF">2023-04-01T16:38:00Z</dcterms:modified>
</cp:coreProperties>
</file>