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DD8C2" w:themeColor="background2" w:themeShade="E5"/>
  <w:body>
    <w:p w:rsidR="00A77DFE" w:rsidRDefault="00A77DFE" w:rsidP="00A77DFE">
      <w:pPr>
        <w:rPr>
          <w:b/>
          <w:bCs/>
          <w:sz w:val="40"/>
          <w:szCs w:val="40"/>
          <w:rtl/>
          <w:lang w:bidi="ar-JO"/>
        </w:rPr>
      </w:pPr>
    </w:p>
    <w:p w:rsidR="00A77DFE" w:rsidRPr="00A77DFE" w:rsidRDefault="00BB42E6" w:rsidP="00A77DFE">
      <w:pPr>
        <w:pStyle w:val="ListParagraph"/>
        <w:rPr>
          <w:b/>
          <w:bCs/>
          <w:sz w:val="28"/>
          <w:szCs w:val="28"/>
          <w:lang w:bidi="ar-JO"/>
        </w:rPr>
      </w:pPr>
      <w:r>
        <w:rPr>
          <w:rFonts w:hint="cs"/>
          <w:b/>
          <w:bCs/>
          <w:noProof/>
          <w:sz w:val="40"/>
          <w:szCs w:val="40"/>
          <w:rtl/>
        </w:rPr>
        <w:drawing>
          <wp:anchor distT="0" distB="0" distL="114300" distR="114300" simplePos="0" relativeHeight="251658240" behindDoc="0" locked="0" layoutInCell="1" allowOverlap="1">
            <wp:simplePos x="0" y="0"/>
            <wp:positionH relativeFrom="column">
              <wp:posOffset>1561650</wp:posOffset>
            </wp:positionH>
            <wp:positionV relativeFrom="paragraph">
              <wp:posOffset>6573600</wp:posOffset>
            </wp:positionV>
            <wp:extent cx="2277330" cy="2167200"/>
            <wp:effectExtent l="19050" t="0" r="8670" b="0"/>
            <wp:wrapNone/>
            <wp:docPr id="6" name="Picture 0" descr="شعار_جمعية_الثقافة_والتعليم_الأرثوذكسي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_جمعية_الثقافة_والتعليم_الأرثوذكسية.png"/>
                    <pic:cNvPicPr/>
                  </pic:nvPicPr>
                  <pic:blipFill>
                    <a:blip r:embed="rId8"/>
                    <a:stretch>
                      <a:fillRect/>
                    </a:stretch>
                  </pic:blipFill>
                  <pic:spPr>
                    <a:xfrm>
                      <a:off x="0" y="0"/>
                      <a:ext cx="2277330" cy="2167200"/>
                    </a:xfrm>
                    <a:prstGeom prst="rect">
                      <a:avLst/>
                    </a:prstGeom>
                  </pic:spPr>
                </pic:pic>
              </a:graphicData>
            </a:graphic>
          </wp:anchor>
        </w:drawing>
      </w:r>
      <w:r w:rsidR="00A77DFE">
        <w:rPr>
          <w:rFonts w:hint="cs"/>
          <w:b/>
          <w:bCs/>
          <w:sz w:val="40"/>
          <w:szCs w:val="40"/>
          <w:rtl/>
          <w:lang w:bidi="ar-JO"/>
        </w:rPr>
        <w:t xml:space="preserve">الموضوع : </w:t>
      </w:r>
      <w:r w:rsidR="00A77DFE">
        <w:rPr>
          <w:rFonts w:hint="cs"/>
          <w:sz w:val="40"/>
          <w:szCs w:val="40"/>
          <w:rtl/>
          <w:lang w:bidi="ar-JO"/>
        </w:rPr>
        <w:t>رحمة ابن الانسان الحي.</w:t>
      </w:r>
      <w:r w:rsidR="00A77DFE">
        <w:rPr>
          <w:rtl/>
          <w:lang w:bidi="ar-JO"/>
        </w:rPr>
        <w:t xml:space="preserve"> </w:t>
      </w:r>
      <w:r w:rsidR="00A77DFE">
        <w:rPr>
          <w:rtl/>
          <w:lang w:bidi="ar-JO"/>
        </w:rPr>
        <w:br/>
      </w:r>
      <w:r w:rsidR="00A77DFE">
        <w:rPr>
          <w:rtl/>
          <w:lang w:bidi="ar-JO"/>
        </w:rPr>
        <w:br/>
      </w:r>
      <w:r w:rsidR="00A77DFE">
        <w:rPr>
          <w:rFonts w:hint="cs"/>
          <w:rtl/>
          <w:lang w:bidi="ar-JO"/>
        </w:rPr>
        <w:br/>
      </w:r>
      <w:r w:rsidR="00A77DFE">
        <w:rPr>
          <w:rFonts w:hint="cs"/>
          <w:rtl/>
          <w:lang w:bidi="ar-JO"/>
        </w:rPr>
        <w:br/>
      </w:r>
      <w:r w:rsidR="00A77DFE" w:rsidRPr="00A77DFE">
        <w:rPr>
          <w:rFonts w:hint="cs"/>
          <w:b/>
          <w:bCs/>
          <w:sz w:val="36"/>
          <w:szCs w:val="36"/>
          <w:rtl/>
          <w:lang w:bidi="ar-JO"/>
        </w:rPr>
        <w:t>المرافق :</w:t>
      </w:r>
    </w:p>
    <w:p w:rsidR="00A77DFE" w:rsidRPr="00A77DFE" w:rsidRDefault="00A77DFE" w:rsidP="00A77DFE">
      <w:pPr>
        <w:pStyle w:val="ListParagraph"/>
        <w:numPr>
          <w:ilvl w:val="0"/>
          <w:numId w:val="7"/>
        </w:numPr>
        <w:rPr>
          <w:sz w:val="28"/>
          <w:szCs w:val="28"/>
          <w:lang w:bidi="ar-JO"/>
        </w:rPr>
      </w:pPr>
      <w:r w:rsidRPr="00A77DFE">
        <w:rPr>
          <w:rFonts w:hint="cs"/>
          <w:sz w:val="20"/>
          <w:szCs w:val="20"/>
          <w:rtl/>
          <w:lang w:bidi="ar-JO"/>
        </w:rPr>
        <w:t>كتاب وخبرات روحية الكتب الرابع (من كان منكم بلا خطيئة، فليكن اول من يرمها بحجر) من الكاتب اسامة امسيح</w:t>
      </w:r>
      <w:r>
        <w:rPr>
          <w:rFonts w:hint="cs"/>
          <w:sz w:val="28"/>
          <w:szCs w:val="28"/>
          <w:rtl/>
          <w:lang w:bidi="ar-JO"/>
        </w:rPr>
        <w:t>.</w:t>
      </w:r>
    </w:p>
    <w:p w:rsidR="00A77DFE" w:rsidRPr="00A77DFE" w:rsidRDefault="00A77DFE" w:rsidP="00A77DFE">
      <w:pPr>
        <w:pStyle w:val="ListParagraph"/>
        <w:numPr>
          <w:ilvl w:val="0"/>
          <w:numId w:val="7"/>
        </w:numPr>
        <w:rPr>
          <w:b/>
          <w:bCs/>
          <w:sz w:val="28"/>
          <w:szCs w:val="28"/>
          <w:lang w:bidi="ar-JO"/>
        </w:rPr>
      </w:pPr>
      <w:r w:rsidRPr="00A77DFE">
        <w:rPr>
          <w:rFonts w:hint="cs"/>
          <w:rtl/>
          <w:lang w:bidi="ar-JO"/>
        </w:rPr>
        <w:t>الكتاب المقدس انجيل متى (مت23-35) و (11-1) وهم الموضوعان الرئيسيان</w:t>
      </w:r>
      <w:r>
        <w:rPr>
          <w:rFonts w:hint="cs"/>
          <w:b/>
          <w:bCs/>
          <w:sz w:val="28"/>
          <w:szCs w:val="28"/>
          <w:rtl/>
          <w:lang w:bidi="ar-JO"/>
        </w:rPr>
        <w:t>.</w:t>
      </w:r>
    </w:p>
    <w:p w:rsidR="00A77DFE" w:rsidRPr="00A77DFE" w:rsidRDefault="00A77DFE" w:rsidP="00A77DFE">
      <w:pPr>
        <w:pStyle w:val="ListParagraph"/>
        <w:numPr>
          <w:ilvl w:val="0"/>
          <w:numId w:val="7"/>
        </w:numPr>
        <w:rPr>
          <w:sz w:val="28"/>
          <w:szCs w:val="28"/>
          <w:lang w:bidi="ar-JO"/>
        </w:rPr>
      </w:pPr>
      <w:r w:rsidRPr="00A77DFE">
        <w:rPr>
          <w:rFonts w:hint="cs"/>
          <w:sz w:val="28"/>
          <w:szCs w:val="28"/>
          <w:rtl/>
          <w:lang w:bidi="ar-JO"/>
        </w:rPr>
        <w:t>موقع القديس تكلا</w:t>
      </w:r>
      <w:r>
        <w:rPr>
          <w:rFonts w:hint="cs"/>
          <w:sz w:val="28"/>
          <w:szCs w:val="28"/>
          <w:rtl/>
          <w:lang w:bidi="ar-JO"/>
        </w:rPr>
        <w:t>.</w:t>
      </w:r>
    </w:p>
    <w:p w:rsidR="00FF2117" w:rsidRPr="00A77DFE" w:rsidRDefault="00A77DFE" w:rsidP="00A77DFE">
      <w:pPr>
        <w:rPr>
          <w:b/>
          <w:bCs/>
          <w:sz w:val="28"/>
          <w:szCs w:val="28"/>
          <w:rtl/>
          <w:lang w:bidi="ar-JO"/>
        </w:rPr>
      </w:pPr>
      <w:r>
        <w:rPr>
          <w:rFonts w:hint="cs"/>
          <w:rtl/>
          <w:lang w:bidi="ar-JO"/>
        </w:rPr>
        <w:br/>
      </w:r>
      <w:r w:rsidR="00BB42E6">
        <w:rPr>
          <w:rtl/>
          <w:lang w:bidi="ar-JO"/>
        </w:rPr>
        <w:br/>
      </w:r>
      <w:r w:rsidR="00BB42E6" w:rsidRPr="00A77DFE">
        <w:rPr>
          <w:rFonts w:hint="cs"/>
          <w:b/>
          <w:bCs/>
          <w:sz w:val="44"/>
          <w:szCs w:val="44"/>
          <w:rtl/>
          <w:lang w:bidi="ar-JO"/>
        </w:rPr>
        <w:t>معلمة المادة :</w:t>
      </w:r>
      <w:r w:rsidR="00BB42E6" w:rsidRPr="00A77DFE">
        <w:rPr>
          <w:rFonts w:hint="cs"/>
          <w:sz w:val="44"/>
          <w:szCs w:val="44"/>
          <w:rtl/>
          <w:lang w:bidi="ar-JO"/>
        </w:rPr>
        <w:t xml:space="preserve"> ميساء عودة</w:t>
      </w:r>
      <w:r w:rsidR="00BB42E6" w:rsidRPr="00A77DFE">
        <w:rPr>
          <w:sz w:val="44"/>
          <w:szCs w:val="44"/>
          <w:rtl/>
          <w:lang w:bidi="ar-JO"/>
        </w:rPr>
        <w:br/>
      </w:r>
      <w:r w:rsidR="00BB42E6" w:rsidRPr="00A77DFE">
        <w:rPr>
          <w:rFonts w:hint="cs"/>
          <w:sz w:val="44"/>
          <w:szCs w:val="44"/>
          <w:rtl/>
          <w:lang w:bidi="ar-JO"/>
        </w:rPr>
        <w:br/>
      </w:r>
      <w:r w:rsidR="00BB42E6" w:rsidRPr="00A77DFE">
        <w:rPr>
          <w:rFonts w:hint="cs"/>
          <w:sz w:val="44"/>
          <w:szCs w:val="44"/>
          <w:rtl/>
          <w:lang w:bidi="ar-JO"/>
        </w:rPr>
        <w:br/>
      </w:r>
      <w:r w:rsidR="00BB42E6" w:rsidRPr="00A77DFE">
        <w:rPr>
          <w:rFonts w:hint="cs"/>
          <w:b/>
          <w:bCs/>
          <w:sz w:val="44"/>
          <w:szCs w:val="44"/>
          <w:rtl/>
          <w:lang w:bidi="ar-JO"/>
        </w:rPr>
        <w:t>الطالب المنشأ :</w:t>
      </w:r>
      <w:r w:rsidR="00BB42E6" w:rsidRPr="00BB42E6">
        <w:rPr>
          <w:rFonts w:hint="cs"/>
          <w:noProof/>
          <w:rtl/>
        </w:rPr>
        <w:t xml:space="preserve"> </w:t>
      </w:r>
      <w:r w:rsidR="00BB42E6" w:rsidRPr="00A77DFE">
        <w:rPr>
          <w:rFonts w:hint="cs"/>
          <w:sz w:val="44"/>
          <w:szCs w:val="44"/>
          <w:rtl/>
          <w:lang w:bidi="ar-JO"/>
        </w:rPr>
        <w:t>منير حنّا</w:t>
      </w:r>
      <w:r w:rsidR="00BB42E6" w:rsidRPr="00A77DFE">
        <w:rPr>
          <w:sz w:val="44"/>
          <w:szCs w:val="44"/>
          <w:rtl/>
          <w:lang w:bidi="ar-JO"/>
        </w:rPr>
        <w:br/>
      </w:r>
      <w:r w:rsidR="00BB42E6" w:rsidRPr="00A77DFE">
        <w:rPr>
          <w:rFonts w:hint="cs"/>
          <w:sz w:val="44"/>
          <w:szCs w:val="44"/>
          <w:rtl/>
          <w:lang w:bidi="ar-JO"/>
        </w:rPr>
        <w:br/>
      </w:r>
      <w:r w:rsidR="00BB42E6" w:rsidRPr="00A77DFE">
        <w:rPr>
          <w:rFonts w:hint="cs"/>
          <w:sz w:val="44"/>
          <w:szCs w:val="44"/>
          <w:rtl/>
          <w:lang w:bidi="ar-JO"/>
        </w:rPr>
        <w:br/>
      </w:r>
      <w:r w:rsidR="00BB42E6" w:rsidRPr="00A77DFE">
        <w:rPr>
          <w:rFonts w:hint="cs"/>
          <w:b/>
          <w:bCs/>
          <w:sz w:val="44"/>
          <w:szCs w:val="44"/>
          <w:rtl/>
          <w:lang w:bidi="ar-JO"/>
        </w:rPr>
        <w:t>الصف :</w:t>
      </w:r>
      <w:r w:rsidR="00BB42E6" w:rsidRPr="00A77DFE">
        <w:rPr>
          <w:rFonts w:hint="cs"/>
          <w:sz w:val="44"/>
          <w:szCs w:val="44"/>
          <w:rtl/>
          <w:lang w:bidi="ar-JO"/>
        </w:rPr>
        <w:t xml:space="preserve"> السابع الاساسي أ</w:t>
      </w:r>
      <w:r w:rsidR="00BB42E6" w:rsidRPr="00A77DFE">
        <w:rPr>
          <w:sz w:val="44"/>
          <w:szCs w:val="44"/>
          <w:rtl/>
          <w:lang w:bidi="ar-JO"/>
        </w:rPr>
        <w:br/>
      </w:r>
      <w:r w:rsidR="00BB42E6" w:rsidRPr="00A77DFE">
        <w:rPr>
          <w:rFonts w:hint="cs"/>
          <w:sz w:val="44"/>
          <w:szCs w:val="44"/>
          <w:rtl/>
          <w:lang w:bidi="ar-JO"/>
        </w:rPr>
        <w:br/>
      </w:r>
      <w:r w:rsidR="00BB42E6" w:rsidRPr="00A77DFE">
        <w:rPr>
          <w:rFonts w:hint="cs"/>
          <w:sz w:val="44"/>
          <w:szCs w:val="44"/>
          <w:rtl/>
          <w:lang w:bidi="ar-JO"/>
        </w:rPr>
        <w:br/>
      </w:r>
      <w:r w:rsidR="00BB42E6" w:rsidRPr="00A77DFE">
        <w:rPr>
          <w:rFonts w:hint="cs"/>
          <w:b/>
          <w:bCs/>
          <w:sz w:val="44"/>
          <w:szCs w:val="44"/>
          <w:rtl/>
          <w:lang w:bidi="ar-JO"/>
        </w:rPr>
        <w:t>المدرسة :</w:t>
      </w:r>
      <w:r w:rsidR="00BB42E6" w:rsidRPr="00A77DFE">
        <w:rPr>
          <w:rFonts w:hint="cs"/>
          <w:sz w:val="44"/>
          <w:szCs w:val="44"/>
          <w:rtl/>
          <w:lang w:bidi="ar-JO"/>
        </w:rPr>
        <w:t xml:space="preserve"> الوطنية الارثوذكسية الاشرفية</w:t>
      </w:r>
      <w:r w:rsidR="00275B64" w:rsidRPr="00A77DFE">
        <w:rPr>
          <w:rFonts w:hint="cs"/>
          <w:sz w:val="44"/>
          <w:szCs w:val="44"/>
          <w:rtl/>
          <w:lang w:bidi="ar-JO"/>
        </w:rPr>
        <w:br/>
      </w:r>
      <w:r w:rsidR="00275B64" w:rsidRPr="00A77DFE">
        <w:rPr>
          <w:rFonts w:hint="cs"/>
          <w:sz w:val="44"/>
          <w:szCs w:val="44"/>
          <w:rtl/>
          <w:lang w:bidi="ar-JO"/>
        </w:rPr>
        <w:br/>
      </w:r>
      <w:r w:rsidR="00275B64">
        <w:rPr>
          <w:rFonts w:hint="cs"/>
          <w:rtl/>
          <w:lang w:bidi="ar-JO"/>
        </w:rPr>
        <w:br/>
      </w:r>
      <w:r w:rsidR="00275B64">
        <w:rPr>
          <w:rFonts w:hint="cs"/>
          <w:rtl/>
          <w:lang w:bidi="ar-JO"/>
        </w:rPr>
        <w:br/>
      </w:r>
      <w:r w:rsidR="00275B64">
        <w:rPr>
          <w:rFonts w:hint="cs"/>
          <w:rtl/>
          <w:lang w:bidi="ar-JO"/>
        </w:rPr>
        <w:br/>
      </w:r>
      <w:r w:rsidR="00275B64">
        <w:rPr>
          <w:rFonts w:hint="cs"/>
          <w:rtl/>
          <w:lang w:bidi="ar-JO"/>
        </w:rPr>
        <w:br/>
      </w:r>
      <w:r w:rsidR="00275B64">
        <w:rPr>
          <w:rFonts w:hint="cs"/>
          <w:rtl/>
          <w:lang w:bidi="ar-JO"/>
        </w:rPr>
        <w:br/>
      </w:r>
      <w:r w:rsidR="00275B64">
        <w:rPr>
          <w:rFonts w:hint="cs"/>
          <w:rtl/>
          <w:lang w:bidi="ar-JO"/>
        </w:rPr>
        <w:br/>
      </w:r>
      <w:r w:rsidR="00275B64">
        <w:rPr>
          <w:rFonts w:hint="cs"/>
          <w:rtl/>
          <w:lang w:bidi="ar-JO"/>
        </w:rPr>
        <w:br/>
      </w:r>
      <w:r w:rsidR="00BB42E6">
        <w:rPr>
          <w:rtl/>
          <w:lang w:bidi="ar-JO"/>
        </w:rPr>
        <w:br/>
      </w:r>
      <w:r w:rsidR="00BB42E6">
        <w:rPr>
          <w:rFonts w:hint="cs"/>
          <w:rtl/>
          <w:lang w:bidi="ar-JO"/>
        </w:rPr>
        <w:br/>
      </w:r>
      <w:r w:rsidR="00BB42E6">
        <w:rPr>
          <w:rFonts w:hint="cs"/>
          <w:rtl/>
          <w:lang w:bidi="ar-JO"/>
        </w:rPr>
        <w:br/>
      </w:r>
      <w:r w:rsidR="00275B64">
        <w:rPr>
          <w:rFonts w:hint="cs"/>
          <w:rtl/>
          <w:lang w:bidi="ar-JO"/>
        </w:rPr>
        <w:lastRenderedPageBreak/>
        <w:br/>
      </w:r>
      <w:r w:rsidR="00275B64">
        <w:rPr>
          <w:rFonts w:hint="cs"/>
          <w:rtl/>
          <w:lang w:bidi="ar-JO"/>
        </w:rPr>
        <w:br/>
      </w:r>
      <w:r w:rsidR="00275B64">
        <w:rPr>
          <w:rFonts w:hint="cs"/>
          <w:rtl/>
          <w:lang w:bidi="ar-JO"/>
        </w:rPr>
        <w:br/>
      </w:r>
      <w:r w:rsidR="00275B64" w:rsidRPr="00A77DFE">
        <w:rPr>
          <w:sz w:val="28"/>
          <w:szCs w:val="28"/>
          <w:rtl/>
          <w:lang w:bidi="ar-JO"/>
        </w:rPr>
        <w:t>ذكرت هذه القصة في انجيل يوحنا الاصحاح الثامن، الآية 1-11. القصة هي ان الرب يسوع المسيح كان ذاهب الى الهيكل ليعلم، وإذ كان في طريقه كتبة وفيريسيون يرمون بالحجر على امرأة مرتكبة الزنى في وسط اليهود الذين كانوا يستهزئون بها, فرأوا الرب يسوع فتقدموا اليه ليجربوه قائلين له ان موسى امر بان يرجموا الزواني. اما الرب يسوع تجاهلهم وبدأ يكتب بأبعه على الحجارة، بعض الناس قالوا ان الذي كان يكتبه فهو خطايا الشعب. فعندما الحوا عليه قال لهم :</w:t>
      </w:r>
      <w:r w:rsidR="00275B64" w:rsidRPr="00A77DFE">
        <w:rPr>
          <w:rFonts w:ascii="Helvetica" w:hAnsi="Helvetica" w:cs="Helvetica"/>
          <w:b/>
          <w:bCs/>
          <w:color w:val="000000"/>
          <w:sz w:val="24"/>
          <w:szCs w:val="24"/>
          <w:highlight w:val="lightGray"/>
          <w:shd w:val="clear" w:color="auto" w:fill="DBDAEC"/>
        </w:rPr>
        <w:t xml:space="preserve"> "</w:t>
      </w:r>
      <w:r w:rsidR="00275B64" w:rsidRPr="00A77DFE">
        <w:rPr>
          <w:rFonts w:ascii="Helvetica" w:hAnsi="Helvetica" w:cs="Helvetica"/>
          <w:color w:val="000000"/>
          <w:sz w:val="24"/>
          <w:szCs w:val="24"/>
          <w:highlight w:val="lightGray"/>
          <w:shd w:val="clear" w:color="auto" w:fill="DBDAEC"/>
          <w:rtl/>
        </w:rPr>
        <w:t>مَنْ كَانَ مِنْكُمْ بِلاَ خَطِيَّةٍ فَلْيَرْمِهَا أَوَّلًا بِحَجَرٍ</w:t>
      </w:r>
      <w:r w:rsidR="00275B64" w:rsidRPr="00A77DFE">
        <w:rPr>
          <w:rFonts w:ascii="Helvetica" w:hAnsi="Helvetica" w:cs="Helvetica"/>
          <w:color w:val="000000"/>
          <w:sz w:val="24"/>
          <w:szCs w:val="24"/>
          <w:highlight w:val="lightGray"/>
          <w:shd w:val="clear" w:color="auto" w:fill="DBDAEC"/>
        </w:rPr>
        <w:t>!"</w:t>
      </w:r>
      <w:r w:rsidR="00275B64" w:rsidRPr="00A77DFE">
        <w:rPr>
          <w:sz w:val="28"/>
          <w:szCs w:val="28"/>
          <w:rtl/>
          <w:lang w:bidi="ar-JO"/>
        </w:rPr>
        <w:t xml:space="preserve"> </w:t>
      </w:r>
      <w:r w:rsidR="00275B64" w:rsidRPr="00A77DFE">
        <w:rPr>
          <w:rFonts w:hint="cs"/>
          <w:sz w:val="28"/>
          <w:szCs w:val="28"/>
          <w:rtl/>
          <w:lang w:bidi="ar-JO"/>
        </w:rPr>
        <w:t xml:space="preserve">بعد ان قال هذه الجملة لهم فتراجعو وذهبوا شخص وراء الآخر متفاجذين من رده. بعدما </w:t>
      </w:r>
      <w:r w:rsidR="00275B64" w:rsidRPr="00A77DFE">
        <w:rPr>
          <w:rFonts w:hint="cs"/>
          <w:sz w:val="28"/>
          <w:szCs w:val="28"/>
          <w:highlight w:val="lightGray"/>
          <w:rtl/>
          <w:lang w:bidi="ar-JO"/>
        </w:rPr>
        <w:t xml:space="preserve">ذهبوا جميع اليهود والكتبة والفريسيون نظر يسوع </w:t>
      </w:r>
      <w:r w:rsidR="00275B64" w:rsidRPr="00A77DFE">
        <w:rPr>
          <w:rFonts w:hint="cs"/>
          <w:sz w:val="28"/>
          <w:szCs w:val="28"/>
          <w:rtl/>
          <w:lang w:bidi="ar-JO"/>
        </w:rPr>
        <w:t xml:space="preserve">الى الأمرأة قائلا </w:t>
      </w:r>
      <w:r w:rsidR="00275B64" w:rsidRPr="00A77DFE">
        <w:rPr>
          <w:rFonts w:hint="cs"/>
          <w:sz w:val="28"/>
          <w:szCs w:val="28"/>
          <w:highlight w:val="lightGray"/>
          <w:rtl/>
          <w:lang w:bidi="ar-JO"/>
        </w:rPr>
        <w:t xml:space="preserve">: </w:t>
      </w:r>
      <w:r w:rsidR="00275B64" w:rsidRPr="00A77DFE">
        <w:rPr>
          <w:rFonts w:ascii="Helvetica" w:hAnsi="Helvetica" w:cs="Helvetica"/>
          <w:color w:val="000000"/>
          <w:sz w:val="28"/>
          <w:szCs w:val="28"/>
          <w:highlight w:val="lightGray"/>
          <w:shd w:val="clear" w:color="auto" w:fill="DBDAEC"/>
        </w:rPr>
        <w:t xml:space="preserve"> "</w:t>
      </w:r>
      <w:r w:rsidR="00275B64" w:rsidRPr="00A77DFE">
        <w:rPr>
          <w:rFonts w:ascii="Helvetica" w:hAnsi="Helvetica" w:cs="Helvetica" w:hint="cs"/>
          <w:color w:val="000000"/>
          <w:sz w:val="28"/>
          <w:szCs w:val="28"/>
          <w:highlight w:val="lightGray"/>
          <w:shd w:val="clear" w:color="auto" w:fill="DBDAEC"/>
          <w:rtl/>
        </w:rPr>
        <w:t>يَا امْرَأَةُ، أَيْنَ هُمْ أُولئِكَ الْمُشْتَكُونَ عَلَيْكِ؟ أَمَا دَانَكِ أَحَدٌ؟</w:t>
      </w:r>
      <w:r w:rsidR="00275B64" w:rsidRPr="00A77DFE">
        <w:rPr>
          <w:rFonts w:ascii="Helvetica" w:hAnsi="Helvetica" w:cs="Helvetica"/>
          <w:color w:val="000000"/>
          <w:sz w:val="28"/>
          <w:szCs w:val="28"/>
          <w:highlight w:val="lightGray"/>
          <w:shd w:val="clear" w:color="auto" w:fill="DBDAEC"/>
        </w:rPr>
        <w:t>"</w:t>
      </w:r>
      <w:r w:rsidR="00275B64" w:rsidRPr="00A77DFE">
        <w:rPr>
          <w:sz w:val="28"/>
          <w:szCs w:val="28"/>
          <w:rtl/>
          <w:lang w:bidi="ar-JO"/>
        </w:rPr>
        <w:t xml:space="preserve"> فأجابته بالنفي, </w:t>
      </w:r>
      <w:r w:rsidR="00275B64" w:rsidRPr="00A77DFE">
        <w:rPr>
          <w:sz w:val="28"/>
          <w:szCs w:val="28"/>
          <w:highlight w:val="lightGray"/>
          <w:rtl/>
          <w:lang w:bidi="ar-JO"/>
        </w:rPr>
        <w:t xml:space="preserve">فقال لها :  </w:t>
      </w:r>
      <w:r w:rsidR="00275B64" w:rsidRPr="00A77DFE">
        <w:rPr>
          <w:rFonts w:ascii="Helvetica" w:hAnsi="Helvetica" w:cs="Helvetica"/>
          <w:color w:val="000000"/>
          <w:sz w:val="24"/>
          <w:szCs w:val="24"/>
          <w:highlight w:val="lightGray"/>
          <w:shd w:val="clear" w:color="auto" w:fill="DBDAEC"/>
        </w:rPr>
        <w:t>"</w:t>
      </w:r>
      <w:r w:rsidR="00275B64" w:rsidRPr="00A77DFE">
        <w:rPr>
          <w:rFonts w:ascii="Helvetica" w:hAnsi="Helvetica" w:cs="Helvetica"/>
          <w:color w:val="000000"/>
          <w:sz w:val="24"/>
          <w:szCs w:val="24"/>
          <w:highlight w:val="lightGray"/>
          <w:shd w:val="clear" w:color="auto" w:fill="DBDAEC"/>
          <w:rtl/>
        </w:rPr>
        <w:t>وَلاَ أَنَا أَدِينُكِ. اذْهَبِي وَلاَ تُخْطِئِي أَيْضًا</w:t>
      </w:r>
      <w:r w:rsidR="00275B64" w:rsidRPr="00A77DFE">
        <w:rPr>
          <w:rFonts w:ascii="Helvetica" w:hAnsi="Helvetica" w:cs="Helvetica"/>
          <w:color w:val="000000"/>
          <w:sz w:val="24"/>
          <w:szCs w:val="24"/>
          <w:highlight w:val="lightGray"/>
          <w:shd w:val="clear" w:color="auto" w:fill="DBDAEC"/>
        </w:rPr>
        <w:t>".</w:t>
      </w:r>
      <w:r w:rsidR="00275B64" w:rsidRPr="00A77DFE">
        <w:rPr>
          <w:sz w:val="28"/>
          <w:szCs w:val="28"/>
          <w:rtl/>
          <w:lang w:bidi="ar-JO"/>
        </w:rPr>
        <w:br/>
      </w:r>
      <w:r w:rsidR="00275B64" w:rsidRPr="00A77DFE">
        <w:rPr>
          <w:sz w:val="28"/>
          <w:szCs w:val="28"/>
          <w:rtl/>
          <w:lang w:bidi="ar-JO"/>
        </w:rPr>
        <w:br/>
      </w:r>
      <w:r w:rsidR="00BD2774" w:rsidRPr="00A77DFE">
        <w:rPr>
          <w:rFonts w:hint="cs"/>
          <w:sz w:val="28"/>
          <w:szCs w:val="28"/>
          <w:rtl/>
          <w:lang w:bidi="ar-JO"/>
        </w:rPr>
        <w:br/>
      </w:r>
      <w:r w:rsidR="00BD2774" w:rsidRPr="00A77DFE">
        <w:rPr>
          <w:rFonts w:hint="cs"/>
          <w:sz w:val="28"/>
          <w:szCs w:val="28"/>
          <w:rtl/>
          <w:lang w:bidi="ar-JO"/>
        </w:rPr>
        <w:br/>
        <w:t xml:space="preserve">بعدما تجلى الرب قدام بطرس ويعقوب ويوحنا بعدما نزلو الى الجمع وشفا الرب يسوع الصبي الذي فيه شيطان وقال لهم عن الطفال وقال ايضا على مثل الخروف الضال وماذا نفعل اذ اخظأ لنا اخانا, بعدها تقدم اليه بطرس وسأله : </w:t>
      </w:r>
      <w:r w:rsidR="00FD1A42" w:rsidRPr="00A77DFE">
        <w:rPr>
          <w:rFonts w:ascii="Helvetica" w:hAnsi="Helvetica" w:cs="Helvetica" w:hint="cs"/>
          <w:color w:val="000000"/>
          <w:sz w:val="28"/>
          <w:szCs w:val="28"/>
          <w:highlight w:val="lightGray"/>
          <w:shd w:val="clear" w:color="auto" w:fill="DBDAEC"/>
          <w:rtl/>
          <w:lang w:bidi="ar-JO"/>
        </w:rPr>
        <w:t>"</w:t>
      </w:r>
      <w:r w:rsidR="00FD1A42" w:rsidRPr="00A77DFE">
        <w:rPr>
          <w:rFonts w:ascii="Helvetica" w:hAnsi="Helvetica" w:cs="Helvetica"/>
          <w:color w:val="000000"/>
          <w:sz w:val="28"/>
          <w:szCs w:val="28"/>
          <w:highlight w:val="lightGray"/>
          <w:shd w:val="clear" w:color="auto" w:fill="DBDAEC"/>
          <w:rtl/>
        </w:rPr>
        <w:t>يَا رَبُّ، كَمْ مَرَّةً يُخْطِئُ إِلَيَّ أَخِي وَأَنَا أَغْفِرُ لَهُ؟ هَلْ إِلَى سَبْعِ مَرَّاتٍ؟</w:t>
      </w:r>
      <w:r w:rsidR="00FD1A42" w:rsidRPr="00A77DFE">
        <w:rPr>
          <w:rFonts w:ascii="Helvetica" w:hAnsi="Helvetica" w:cs="Helvetica"/>
          <w:color w:val="000000"/>
          <w:sz w:val="28"/>
          <w:szCs w:val="28"/>
          <w:highlight w:val="lightGray"/>
          <w:shd w:val="clear" w:color="auto" w:fill="DBDAEC"/>
        </w:rPr>
        <w:t>"</w:t>
      </w:r>
      <w:r w:rsidR="00FD1A42" w:rsidRPr="00A77DFE">
        <w:rPr>
          <w:rFonts w:hint="cs"/>
          <w:sz w:val="28"/>
          <w:szCs w:val="28"/>
          <w:rtl/>
          <w:lang w:bidi="ar-JO"/>
        </w:rPr>
        <w:t xml:space="preserve"> فاجابه قائلا: </w:t>
      </w:r>
      <w:r w:rsidR="00FD1A42" w:rsidRPr="00A77DFE">
        <w:rPr>
          <w:rFonts w:ascii="Helvetica" w:hAnsi="Helvetica" w:cs="Helvetica" w:hint="cs"/>
          <w:color w:val="000000"/>
          <w:sz w:val="28"/>
          <w:szCs w:val="28"/>
          <w:highlight w:val="lightGray"/>
          <w:shd w:val="clear" w:color="auto" w:fill="DBDAEC"/>
          <w:rtl/>
        </w:rPr>
        <w:t>"ل</w:t>
      </w:r>
      <w:r w:rsidR="00FD1A42" w:rsidRPr="00A77DFE">
        <w:rPr>
          <w:rFonts w:ascii="Helvetica" w:hAnsi="Helvetica" w:cs="Helvetica"/>
          <w:color w:val="000000"/>
          <w:sz w:val="28"/>
          <w:szCs w:val="28"/>
          <w:highlight w:val="lightGray"/>
          <w:shd w:val="clear" w:color="auto" w:fill="DBDAEC"/>
          <w:rtl/>
        </w:rPr>
        <w:t>اَ أَقُولُ لَكَ إِلَى سَبْعِ مَرَّاتٍ، بَلْ إِلَى سَبْعِينَ مَرَّةً سَبْعَ مَرَّا</w:t>
      </w:r>
      <w:r w:rsidR="00FD1A42" w:rsidRPr="00A77DFE">
        <w:rPr>
          <w:rFonts w:ascii="Helvetica" w:hAnsi="Helvetica" w:cs="Helvetica" w:hint="cs"/>
          <w:color w:val="000000"/>
          <w:sz w:val="28"/>
          <w:szCs w:val="28"/>
          <w:highlight w:val="lightGray"/>
          <w:shd w:val="clear" w:color="auto" w:fill="DBDAEC"/>
          <w:rtl/>
        </w:rPr>
        <w:t>ت".</w:t>
      </w:r>
      <w:r w:rsidR="00FD1A42" w:rsidRPr="00A77DFE">
        <w:rPr>
          <w:rFonts w:hint="cs"/>
          <w:sz w:val="28"/>
          <w:szCs w:val="28"/>
          <w:rtl/>
          <w:lang w:bidi="ar-JO"/>
        </w:rPr>
        <w:t xml:space="preserve"> فشبه الرب يسوع بمثل يقول</w:t>
      </w:r>
      <w:r w:rsidR="00FF73CE" w:rsidRPr="00A77DFE">
        <w:rPr>
          <w:rFonts w:hint="cs"/>
          <w:sz w:val="28"/>
          <w:szCs w:val="28"/>
          <w:rtl/>
          <w:lang w:bidi="ar-JO"/>
        </w:rPr>
        <w:t xml:space="preserve"> :</w:t>
      </w:r>
      <w:r w:rsidR="00FD1A42" w:rsidRPr="00A77DFE">
        <w:rPr>
          <w:rFonts w:hint="cs"/>
          <w:sz w:val="28"/>
          <w:szCs w:val="28"/>
          <w:rtl/>
          <w:lang w:bidi="ar-JO"/>
        </w:rPr>
        <w:t xml:space="preserve"> </w:t>
      </w:r>
      <w:r w:rsidR="00FD1A42" w:rsidRPr="00A77DFE">
        <w:rPr>
          <w:rFonts w:hint="cs"/>
          <w:sz w:val="10"/>
          <w:szCs w:val="10"/>
          <w:rtl/>
          <w:lang w:bidi="ar-JO"/>
        </w:rPr>
        <w:t xml:space="preserve">: </w:t>
      </w:r>
      <w:r w:rsidR="00FD1A42" w:rsidRPr="00A77DFE">
        <w:rPr>
          <w:rFonts w:ascii="Helvetica" w:hAnsi="Helvetica" w:cs="Helvetica"/>
          <w:color w:val="000000"/>
          <w:sz w:val="28"/>
          <w:szCs w:val="28"/>
          <w:highlight w:val="lightGray"/>
          <w:shd w:val="clear" w:color="auto" w:fill="DBDAEC"/>
        </w:rPr>
        <w:t>"</w:t>
      </w:r>
      <w:r w:rsidR="00FD1A42" w:rsidRPr="00A77DFE">
        <w:rPr>
          <w:rFonts w:ascii="Helvetica" w:hAnsi="Helvetica" w:cs="Helvetica"/>
          <w:color w:val="000000"/>
          <w:sz w:val="28"/>
          <w:szCs w:val="28"/>
          <w:highlight w:val="lightGray"/>
          <w:shd w:val="clear" w:color="auto" w:fill="DBDAEC"/>
          <w:rtl/>
        </w:rPr>
        <w:t>لِذلِكَ يُشْبِهُ مَلَكُوتُ السَّمَاوَاتِ إِنْسَانًا مَلِكًا أَرَادَ أَنْ يُحَاسِبَ عَبِيدَهُ. فَلَمَّا ابْتَدَأَ فِي الْمُحَاسَبَةِ قُدِّمَ إِلَيْهِ وَاحِدٌ مَدْيُونٌ بِعَشْرَةِ آلاَفِ وَزْنَةٍ. وَإِذْ لَمْ يَكُنْ لَهُ مَا يُوفِي أَمَرَ سَيِّدُهُ أَنْ يُبَاعَ هُوَ وَامْرَأَتُهُ وَأَوْلاَدُهُ وَكُلُّ مَا لَهُ، وَيُوفَي الدَّيْنُ. فَخَرَّ الْعَبْدُ وَسَجَدَ لَهُ قَائِلًا: يَا سَيِّدُ، تَمَهَّلْ عَلَيَّ فَأُوفِيَكَ الْجَمِيعَ. فَتَحَنَّنَ سَيِّدُ ذلِكَ الْعَبْدِ وَأَطْلَقَهُ، وَتَرَكَ لَهُ الدَّيْنَ. وَلَمَّا خَرَجَ ذلِكَ الْعَبْدُ وَجَدَ وَاحِدًا مِنَ الْعَبِيدِ رُفَقَائِهِ، كَانَ مَدْيُونًا لَهُ بِمِئَةِ دِينَارٍ، فَأَمْسَكَهُ وَأَخَذَ بِعُنُقِهِ قَائِلًا: أَوْفِني مَا لِي عَلَيْكَ. فَخَرَّ الْعَبْدُ رَفِيقُهُ عَلَى قَدَمَيْهِ وَطَلَبَ إِلَيْهِ قَائِلًا: تَمَهَّلْ عَلَيَّ فَأُوفِيَكَ الْجَمِيعَ. فَلَمْ يُرِدْ بَلْ مَضَى وَأَلْقَاهُ فِي سِجْنٍ حَتَّى يُوفِيَ الدَّيْنَ. فَلَمَّا رَأَى الْعَبِيدُ رُفَقَاؤُهُ مَا كَانَ، حَزِنُوا جِدًّا. وَأَتَوْا وَقَصُّوا عَلَى سَيِّدِهِمْ كُلَّ مَا جَرَى. فَدَعَاهُ حِينَئِذٍ سَيِّدُهُ وَقَالَ لَهُ: أَيُّهَا الْعَبْدُ الشِّرِّيرُ، كُلُّ ذلِكَ الدَّيْنِ تَرَكْتُهُ لَكَ لأَنَّكَ طَلَبْتَ إِلَيَّ. أَفَمَا كَانَ يَنْبَغِي أَنَّكَ أَنْتَ أَيْضًا تَرْحَمُ الْعَبْدَ رَفِيقَكَ كَمَا رَحِمْتُكَ أَنَا؟ وَغَضِبَ سَيِّدُهُ وَسَلَّمَهُ إِلَى الْمُعَذِّبِينَ حَتَّى يُوفِيَ كُلَّ مَا كَانَ لَهُ عَلَيْهِ. فَهكَذَا أَبِي السَّمَاوِيُّ يَفْعَلُ بِكُمْ إِنْ لَمْ تَتْرُكُوا مِنْ قُلُوبِكُمْ كُلُّ وَاحِدٍ لأَخِيهِ زَلاَتِهِ</w:t>
      </w:r>
      <w:r w:rsidR="00FF73CE" w:rsidRPr="00A77DFE">
        <w:rPr>
          <w:rFonts w:ascii="Helvetica" w:hAnsi="Helvetica" w:cs="Helvetica" w:hint="cs"/>
          <w:color w:val="000000"/>
          <w:sz w:val="28"/>
          <w:szCs w:val="28"/>
          <w:highlight w:val="lightGray"/>
          <w:shd w:val="clear" w:color="auto" w:fill="DBDAEC"/>
          <w:rtl/>
        </w:rPr>
        <w:t>.</w:t>
      </w:r>
      <w:r w:rsidR="00FF73CE" w:rsidRPr="00A77DFE">
        <w:rPr>
          <w:sz w:val="28"/>
          <w:szCs w:val="28"/>
          <w:rtl/>
          <w:lang w:bidi="ar-JO"/>
        </w:rPr>
        <w:br/>
      </w:r>
      <w:r w:rsidR="00FF73CE" w:rsidRPr="00A77DFE">
        <w:rPr>
          <w:rFonts w:hint="cs"/>
          <w:sz w:val="10"/>
          <w:szCs w:val="10"/>
          <w:rtl/>
          <w:lang w:bidi="ar-JO"/>
        </w:rPr>
        <w:br/>
      </w:r>
      <w:r w:rsidR="00FF73CE" w:rsidRPr="00A77DFE">
        <w:rPr>
          <w:rFonts w:hint="cs"/>
          <w:sz w:val="10"/>
          <w:szCs w:val="10"/>
          <w:rtl/>
          <w:lang w:bidi="ar-JO"/>
        </w:rPr>
        <w:br/>
      </w:r>
      <w:r w:rsidR="00FF73CE" w:rsidRPr="00A77DFE">
        <w:rPr>
          <w:rFonts w:hint="cs"/>
          <w:sz w:val="10"/>
          <w:szCs w:val="10"/>
          <w:rtl/>
          <w:lang w:bidi="ar-JO"/>
        </w:rPr>
        <w:br/>
      </w:r>
      <w:r w:rsidR="00FF73CE" w:rsidRPr="00A77DFE">
        <w:rPr>
          <w:rFonts w:hint="cs"/>
          <w:sz w:val="10"/>
          <w:szCs w:val="10"/>
          <w:rtl/>
          <w:lang w:bidi="ar-JO"/>
        </w:rPr>
        <w:br/>
      </w:r>
      <w:r w:rsidR="00FF73CE" w:rsidRPr="00A77DFE">
        <w:rPr>
          <w:rFonts w:hint="cs"/>
          <w:sz w:val="10"/>
          <w:szCs w:val="10"/>
          <w:rtl/>
          <w:lang w:bidi="ar-JO"/>
        </w:rPr>
        <w:br/>
      </w:r>
      <w:r w:rsidR="00FF73CE" w:rsidRPr="00A77DFE">
        <w:rPr>
          <w:rFonts w:hint="cs"/>
          <w:sz w:val="10"/>
          <w:szCs w:val="10"/>
          <w:rtl/>
          <w:lang w:bidi="ar-JO"/>
        </w:rPr>
        <w:br/>
      </w:r>
      <w:r w:rsidR="00FF73CE" w:rsidRPr="00A77DFE">
        <w:rPr>
          <w:rFonts w:hint="cs"/>
          <w:sz w:val="10"/>
          <w:szCs w:val="10"/>
          <w:rtl/>
          <w:lang w:bidi="ar-JO"/>
        </w:rPr>
        <w:br/>
      </w:r>
      <w:r w:rsidR="00FF73CE" w:rsidRPr="00A77DFE">
        <w:rPr>
          <w:rFonts w:hint="cs"/>
          <w:sz w:val="10"/>
          <w:szCs w:val="10"/>
          <w:rtl/>
          <w:lang w:bidi="ar-JO"/>
        </w:rPr>
        <w:br/>
      </w:r>
      <w:r w:rsidR="00FF73CE" w:rsidRPr="00A77DFE">
        <w:rPr>
          <w:sz w:val="28"/>
          <w:szCs w:val="28"/>
          <w:rtl/>
          <w:lang w:bidi="ar-JO"/>
        </w:rPr>
        <w:br/>
      </w:r>
      <w:r w:rsidR="00FF3D0E" w:rsidRPr="00A77DFE">
        <w:rPr>
          <w:rFonts w:hint="cs"/>
          <w:sz w:val="28"/>
          <w:szCs w:val="28"/>
          <w:rtl/>
          <w:lang w:bidi="ar-JO"/>
        </w:rPr>
        <w:t xml:space="preserve">لذلك، فأن الرحمة واجب. فكما حدثت احاديث كثيرة في الكتاب المقدس تؤكد ان كل </w:t>
      </w:r>
      <w:r w:rsidR="00FF3D0E" w:rsidRPr="00A77DFE">
        <w:rPr>
          <w:rFonts w:hint="cs"/>
          <w:b/>
          <w:bCs/>
          <w:sz w:val="28"/>
          <w:szCs w:val="28"/>
          <w:highlight w:val="yellow"/>
          <w:rtl/>
          <w:lang w:bidi="ar-JO"/>
        </w:rPr>
        <w:t>من رَحَمَ، رُحٍمَ</w:t>
      </w:r>
    </w:p>
    <w:sectPr w:rsidR="00FF2117" w:rsidRPr="00A77DFE" w:rsidSect="00BB42E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DEA" w:rsidRDefault="009A2DEA" w:rsidP="00BB42E6">
      <w:pPr>
        <w:spacing w:after="0" w:line="240" w:lineRule="auto"/>
      </w:pPr>
      <w:r>
        <w:separator/>
      </w:r>
    </w:p>
  </w:endnote>
  <w:endnote w:type="continuationSeparator" w:id="1">
    <w:p w:rsidR="009A2DEA" w:rsidRDefault="009A2DEA" w:rsidP="00BB42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E6" w:rsidRDefault="00BB42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E6" w:rsidRDefault="00BB42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E6" w:rsidRDefault="00BB42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DEA" w:rsidRDefault="009A2DEA" w:rsidP="00BB42E6">
      <w:pPr>
        <w:spacing w:after="0" w:line="240" w:lineRule="auto"/>
      </w:pPr>
      <w:r>
        <w:separator/>
      </w:r>
    </w:p>
  </w:footnote>
  <w:footnote w:type="continuationSeparator" w:id="1">
    <w:p w:rsidR="009A2DEA" w:rsidRDefault="009A2DEA" w:rsidP="00BB42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E6" w:rsidRDefault="00BB42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52667"/>
      <w:docPartObj>
        <w:docPartGallery w:val="Watermarks"/>
        <w:docPartUnique/>
      </w:docPartObj>
    </w:sdtPr>
    <w:sdtContent>
      <w:p w:rsidR="00BB42E6" w:rsidRDefault="00427632">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010" o:spid="_x0000_s5122" type="#_x0000_t136" style="position:absolute;left:0;text-align:left;margin-left:0;margin-top:0;width:468.4pt;height:117.1pt;rotation:315;z-index:-251658752;mso-position-horizontal:center;mso-position-horizontal-relative:margin;mso-position-vertical:center;mso-position-vertical-relative:margin" o:allowincell="f" fillcolor="#938953 [1614]" stroked="f">
              <v:fill opacity=".5"/>
              <v:textpath style="font-family:&quot;Aharoni&quot;;font-size:1pt" string="MUNEER"/>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E6" w:rsidRDefault="00BB42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A51B5"/>
    <w:multiLevelType w:val="hybridMultilevel"/>
    <w:tmpl w:val="A404C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7D0670"/>
    <w:multiLevelType w:val="hybridMultilevel"/>
    <w:tmpl w:val="50927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707CF0"/>
    <w:multiLevelType w:val="hybridMultilevel"/>
    <w:tmpl w:val="87C289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856550"/>
    <w:multiLevelType w:val="hybridMultilevel"/>
    <w:tmpl w:val="EA0EB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7057F2"/>
    <w:multiLevelType w:val="hybridMultilevel"/>
    <w:tmpl w:val="5CCA0A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BC71A0"/>
    <w:multiLevelType w:val="hybridMultilevel"/>
    <w:tmpl w:val="D214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8B54FD"/>
    <w:multiLevelType w:val="hybridMultilevel"/>
    <w:tmpl w:val="83A0F552"/>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3"/>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defaultTabStop w:val="720"/>
  <w:characterSpacingControl w:val="doNotCompress"/>
  <w:hdrShapeDefaults>
    <o:shapedefaults v:ext="edit" spidmax="10242">
      <o:colormenu v:ext="edit" fillcolor="none [2894]"/>
    </o:shapedefaults>
    <o:shapelayout v:ext="edit">
      <o:idmap v:ext="edit" data="5"/>
    </o:shapelayout>
  </w:hdrShapeDefaults>
  <w:footnotePr>
    <w:footnote w:id="0"/>
    <w:footnote w:id="1"/>
  </w:footnotePr>
  <w:endnotePr>
    <w:endnote w:id="0"/>
    <w:endnote w:id="1"/>
  </w:endnotePr>
  <w:compat>
    <w:useFELayout/>
  </w:compat>
  <w:rsids>
    <w:rsidRoot w:val="00275B64"/>
    <w:rsid w:val="000361AA"/>
    <w:rsid w:val="00077747"/>
    <w:rsid w:val="00135A19"/>
    <w:rsid w:val="00242249"/>
    <w:rsid w:val="00275B64"/>
    <w:rsid w:val="00283417"/>
    <w:rsid w:val="00427632"/>
    <w:rsid w:val="00531E44"/>
    <w:rsid w:val="007A108D"/>
    <w:rsid w:val="009A2DEA"/>
    <w:rsid w:val="009C0089"/>
    <w:rsid w:val="00A77DFE"/>
    <w:rsid w:val="00BB42E6"/>
    <w:rsid w:val="00BD2774"/>
    <w:rsid w:val="00DD6B78"/>
    <w:rsid w:val="00FD1A42"/>
    <w:rsid w:val="00FF2117"/>
    <w:rsid w:val="00FF3D0E"/>
    <w:rsid w:val="00FF73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289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41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42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2E6"/>
    <w:rPr>
      <w:rFonts w:ascii="Tahoma" w:hAnsi="Tahoma" w:cs="Tahoma"/>
      <w:sz w:val="16"/>
      <w:szCs w:val="16"/>
    </w:rPr>
  </w:style>
  <w:style w:type="paragraph" w:styleId="Header">
    <w:name w:val="header"/>
    <w:basedOn w:val="Normal"/>
    <w:link w:val="HeaderChar"/>
    <w:uiPriority w:val="99"/>
    <w:semiHidden/>
    <w:unhideWhenUsed/>
    <w:rsid w:val="00BB42E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B42E6"/>
  </w:style>
  <w:style w:type="paragraph" w:styleId="Footer">
    <w:name w:val="footer"/>
    <w:basedOn w:val="Normal"/>
    <w:link w:val="FooterChar"/>
    <w:uiPriority w:val="99"/>
    <w:semiHidden/>
    <w:unhideWhenUsed/>
    <w:rsid w:val="00BB42E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B42E6"/>
  </w:style>
  <w:style w:type="paragraph" w:styleId="ListParagraph">
    <w:name w:val="List Paragraph"/>
    <w:basedOn w:val="Normal"/>
    <w:uiPriority w:val="34"/>
    <w:qFormat/>
    <w:rsid w:val="00A77DF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6E35B-DE8D-41C4-9218-B76BD2690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dc:creator>
  <cp:lastModifiedBy>hb</cp:lastModifiedBy>
  <cp:revision>2</cp:revision>
  <dcterms:created xsi:type="dcterms:W3CDTF">2023-03-31T02:26:00Z</dcterms:created>
  <dcterms:modified xsi:type="dcterms:W3CDTF">2023-03-31T02:26:00Z</dcterms:modified>
</cp:coreProperties>
</file>