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76" w:rsidRDefault="00253676" w:rsidP="00253676">
      <w:pPr>
        <w:jc w:val="right"/>
        <w:rPr>
          <w:b/>
          <w:bCs/>
          <w:color w:val="FF0000"/>
          <w:sz w:val="36"/>
          <w:szCs w:val="36"/>
        </w:rPr>
      </w:pPr>
      <w:r w:rsidRPr="00253676">
        <w:rPr>
          <w:b/>
          <w:bCs/>
          <w:color w:val="FF0000"/>
          <w:sz w:val="36"/>
          <w:szCs w:val="36"/>
          <w:rtl/>
        </w:rPr>
        <w:t>عدد أهم أنواع الهجمات الإلكترونية(السيبرانية) مع توضيح بسيطلكل منها؟</w:t>
      </w:r>
    </w:p>
    <w:p w:rsidR="00253676" w:rsidRPr="00253676" w:rsidRDefault="00253676" w:rsidP="00253676">
      <w:pPr>
        <w:jc w:val="right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  <w:rtl/>
        </w:rPr>
        <w:t>هجمات التصيد الاحتيا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ل :</w:t>
      </w:r>
      <w:r w:rsidRPr="00253676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Pr="00253676">
        <w:rPr>
          <w:b/>
          <w:bCs/>
          <w:color w:val="000000" w:themeColor="text1"/>
          <w:sz w:val="32"/>
          <w:szCs w:val="32"/>
          <w:rtl/>
        </w:rPr>
        <w:t>يُستخدم غالباً لسرقة بيانات المستخدم، بما في ذلك بيانات اعتماد تسجيل الدخول وأرقام بطاقات الائتمان</w:t>
      </w: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</w:rPr>
        <w:t xml:space="preserve"> </w:t>
      </w:r>
    </w:p>
    <w:p w:rsidR="00253676" w:rsidRDefault="00253676" w:rsidP="00253676">
      <w:pPr>
        <w:jc w:val="right"/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</w:pP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  <w:rtl/>
        </w:rPr>
        <w:t>هجمات التصيد الاحتيالي بالرمح</w:t>
      </w:r>
      <w:r>
        <w:rPr>
          <w:rFonts w:ascii="Arial" w:eastAsia="Times New Roman" w:hAnsi="Arial" w:cs="Arial" w:hint="cs"/>
          <w:b/>
          <w:bCs/>
          <w:color w:val="E50E45"/>
          <w:sz w:val="30"/>
          <w:szCs w:val="30"/>
          <w:rtl/>
        </w:rPr>
        <w:t xml:space="preserve"> : </w:t>
      </w:r>
      <w:r w:rsidRPr="00253676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  <w:t>ملية احتيال تتم أيضاً عبر البريد الإلكتروني أو الاتصالات الإلكترونية، وتستهدف فرداً أو منظمة أو شركة معينة</w:t>
      </w:r>
      <w:r>
        <w:rPr>
          <w:rFonts w:ascii="Arial" w:eastAsia="Times New Roman" w:hAnsi="Arial" w:cs="Arial" w:hint="cs"/>
          <w:b/>
          <w:bCs/>
          <w:color w:val="000000" w:themeColor="text1"/>
          <w:sz w:val="30"/>
          <w:szCs w:val="30"/>
          <w:rtl/>
        </w:rPr>
        <w:t xml:space="preserve"> </w:t>
      </w:r>
    </w:p>
    <w:p w:rsidR="00253676" w:rsidRDefault="00253676" w:rsidP="00253676">
      <w:pPr>
        <w:jc w:val="right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</w:pP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  <w:rtl/>
        </w:rPr>
        <w:t>هجمات تصيد الحيتان</w:t>
      </w:r>
      <w:r>
        <w:rPr>
          <w:rFonts w:ascii="Arial" w:eastAsia="Times New Roman" w:hAnsi="Arial" w:cs="Arial" w:hint="cs"/>
          <w:b/>
          <w:bCs/>
          <w:color w:val="E50E45"/>
          <w:sz w:val="30"/>
          <w:szCs w:val="30"/>
          <w:rtl/>
        </w:rPr>
        <w:t xml:space="preserve"> : </w:t>
      </w:r>
      <w:r w:rsidRPr="00253676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  <w:t>يستهدف بشكل خاص الوصول إلى معلومات حساسة وسرية لشخصيات قوية من الأفراد الأثرياء أو الأقوياء أو البارزين</w:t>
      </w:r>
    </w:p>
    <w:p w:rsidR="00253676" w:rsidRDefault="00253676" w:rsidP="00253676">
      <w:pPr>
        <w:jc w:val="right"/>
        <w:rPr>
          <w:rFonts w:ascii="Arial" w:eastAsia="Times New Roman" w:hAnsi="Arial" w:cs="Arial"/>
          <w:b/>
          <w:bCs/>
          <w:color w:val="E50E45"/>
          <w:sz w:val="30"/>
          <w:szCs w:val="30"/>
          <w:rtl/>
        </w:rPr>
      </w:pP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  <w:rtl/>
        </w:rPr>
        <w:t>هجمات</w:t>
      </w:r>
      <w:r>
        <w:rPr>
          <w:rFonts w:ascii="Arial" w:eastAsia="Times New Roman" w:hAnsi="Arial" w:cs="Arial" w:hint="cs"/>
          <w:b/>
          <w:bCs/>
          <w:color w:val="E50E45"/>
          <w:sz w:val="30"/>
          <w:szCs w:val="30"/>
          <w:rtl/>
        </w:rPr>
        <w:t xml:space="preserve"> : </w:t>
      </w: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</w:rPr>
        <w:t xml:space="preserve"> DRIVE-BY</w:t>
      </w:r>
    </w:p>
    <w:p w:rsidR="00253676" w:rsidRPr="00253676" w:rsidRDefault="00253676" w:rsidP="00253676">
      <w:pPr>
        <w:jc w:val="right"/>
        <w:rPr>
          <w:rFonts w:ascii="Arial" w:eastAsia="Times New Roman" w:hAnsi="Arial" w:cs="Arial"/>
          <w:b/>
          <w:bCs/>
          <w:color w:val="E50E45"/>
          <w:sz w:val="30"/>
          <w:szCs w:val="30"/>
        </w:rPr>
      </w:pPr>
      <w:r w:rsidRPr="00253676">
        <w:rPr>
          <w:rFonts w:ascii="Arial" w:hAnsi="Arial" w:cs="Arial"/>
          <w:color w:val="777777"/>
          <w:shd w:val="clear" w:color="auto" w:fill="FFFFFF"/>
          <w:rtl/>
        </w:rPr>
        <w:t xml:space="preserve"> </w:t>
      </w:r>
      <w:r w:rsidRPr="00253676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rtl/>
        </w:rPr>
        <w:t>هجوم إلكتروني يتسبب فيه برنامج نصي ضار في قيام برنامج ما بتنزيل وتثبيت نفسه على جهاز الضحية، دون إذن صريح منه</w:t>
      </w:r>
    </w:p>
    <w:p w:rsidR="00253676" w:rsidRPr="00253676" w:rsidRDefault="00253676" w:rsidP="00253676">
      <w:pPr>
        <w:jc w:val="right"/>
        <w:rPr>
          <w:rFonts w:ascii="Arial" w:eastAsia="Times New Roman" w:hAnsi="Arial" w:cs="Arial"/>
          <w:b/>
          <w:bCs/>
          <w:color w:val="E50E45"/>
          <w:sz w:val="30"/>
          <w:szCs w:val="30"/>
        </w:rPr>
      </w:pPr>
      <w:bookmarkStart w:id="0" w:name="_GoBack"/>
      <w:bookmarkEnd w:id="0"/>
    </w:p>
    <w:p w:rsidR="00253676" w:rsidRPr="00253676" w:rsidRDefault="00253676" w:rsidP="00253676">
      <w:pPr>
        <w:jc w:val="right"/>
        <w:rPr>
          <w:rFonts w:ascii="Arial" w:eastAsia="Times New Roman" w:hAnsi="Arial" w:cs="Arial"/>
          <w:b/>
          <w:bCs/>
          <w:color w:val="E50E45"/>
          <w:sz w:val="30"/>
          <w:szCs w:val="30"/>
        </w:rPr>
      </w:pPr>
      <w:r w:rsidRPr="00253676">
        <w:rPr>
          <w:rFonts w:ascii="Arial" w:eastAsia="Times New Roman" w:hAnsi="Arial" w:cs="Arial"/>
          <w:b/>
          <w:bCs/>
          <w:color w:val="E50E45"/>
          <w:sz w:val="30"/>
          <w:szCs w:val="30"/>
        </w:rPr>
        <w:t xml:space="preserve"> </w:t>
      </w:r>
    </w:p>
    <w:p w:rsidR="00253676" w:rsidRPr="00253676" w:rsidRDefault="00253676" w:rsidP="00253676">
      <w:pPr>
        <w:jc w:val="right"/>
        <w:rPr>
          <w:color w:val="FF0000"/>
          <w:sz w:val="36"/>
          <w:szCs w:val="36"/>
        </w:rPr>
      </w:pPr>
    </w:p>
    <w:sectPr w:rsidR="00253676" w:rsidRPr="00253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6"/>
    <w:rsid w:val="00253676"/>
    <w:rsid w:val="00A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51747-4AE5-441C-BB87-CC05081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2023-03-28T16:15:00Z</dcterms:created>
  <dcterms:modified xsi:type="dcterms:W3CDTF">2023-03-28T16:28:00Z</dcterms:modified>
</cp:coreProperties>
</file>