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92CB6" w14:textId="70C9CC6A" w:rsidR="00DA7308" w:rsidRDefault="005D6F19" w:rsidP="005D6F19">
      <w:pPr>
        <w:rPr>
          <w:rtl/>
        </w:rPr>
      </w:pPr>
      <w:r w:rsidRPr="005D6F19">
        <w:br/>
      </w:r>
      <w:r w:rsidRPr="005D6F19">
        <w:rPr>
          <w:rtl/>
        </w:rPr>
        <w:t>يعد النموذج الخطي للاتصال نموذجًا مبسطًا نسبيًا يتصور عملية يقوم فيها المرسل بتشفير ونقل رسالة يتم استلامها وفك تشفيرها من قبل المستلم</w:t>
      </w:r>
      <w:r w:rsidRPr="005D6F19">
        <w:t xml:space="preserve">. </w:t>
      </w:r>
      <w:r w:rsidRPr="005D6F19">
        <w:rPr>
          <w:rtl/>
        </w:rPr>
        <w:t xml:space="preserve">يشير نموذج الاتصال الخطي إلى أن الاتصال يتحرك في اتجاه واحد فقط. يرسل المرسل رسالة إلى جهاز </w:t>
      </w:r>
      <w:r w:rsidRPr="005D6F19">
        <w:rPr>
          <w:rFonts w:hint="cs"/>
          <w:rtl/>
        </w:rPr>
        <w:t>الاستقبال،</w:t>
      </w:r>
      <w:r w:rsidRPr="005D6F19">
        <w:rPr>
          <w:rtl/>
        </w:rPr>
        <w:t xml:space="preserve"> لكن جهاز الاستقبال لا يرسل استجابة أو يقدم ملاحظات إلى المرسل</w:t>
      </w:r>
      <w:r w:rsidRPr="005D6F19">
        <w:t>.</w:t>
      </w:r>
    </w:p>
    <w:p w14:paraId="437276A0" w14:textId="7789440B" w:rsidR="005D6F19" w:rsidRDefault="005D6F19" w:rsidP="005D6F19">
      <w:r>
        <w:rPr>
          <w:noProof/>
        </w:rPr>
        <w:drawing>
          <wp:inline distT="0" distB="0" distL="0" distR="0" wp14:anchorId="2FF5ECE3" wp14:editId="4F79A9BD">
            <wp:extent cx="2263083" cy="1504064"/>
            <wp:effectExtent l="0" t="0" r="4445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0560" cy="1542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804406C" wp14:editId="007E7ABD">
            <wp:extent cx="5943600" cy="448119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8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6F19" w:rsidSect="00363C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F19"/>
    <w:rsid w:val="00363CC3"/>
    <w:rsid w:val="005D6F19"/>
    <w:rsid w:val="00DA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91EB7"/>
  <w15:chartTrackingRefBased/>
  <w15:docId w15:val="{696DDE4F-9B7A-4214-BFE9-2B5F91905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speer abief</dc:creator>
  <cp:keywords/>
  <dc:description/>
  <cp:lastModifiedBy>speer abief</cp:lastModifiedBy>
  <cp:revision>1</cp:revision>
  <dcterms:created xsi:type="dcterms:W3CDTF">2023-03-12T13:02:00Z</dcterms:created>
  <dcterms:modified xsi:type="dcterms:W3CDTF">2023-03-12T13:07:00Z</dcterms:modified>
</cp:coreProperties>
</file>