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E3CD" w14:textId="77777777" w:rsidR="00992D10" w:rsidRPr="007767F7" w:rsidRDefault="00992D10" w:rsidP="00992D10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551A5C75" w14:textId="77777777" w:rsidR="00992D10" w:rsidRPr="007767F7" w:rsidRDefault="00992D10" w:rsidP="00992D10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646A6AD6" w14:textId="77777777" w:rsidR="00992D10" w:rsidRPr="007767F7" w:rsidRDefault="00992D10" w:rsidP="00992D10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2530E744" w14:textId="77777777" w:rsidR="00992D10" w:rsidRPr="007767F7" w:rsidRDefault="00992D10" w:rsidP="00992D10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01B0CC6B" w14:textId="77777777" w:rsidR="00992D10" w:rsidRPr="007767F7" w:rsidRDefault="00992D10" w:rsidP="007767F7">
      <w:pPr>
        <w:bidi/>
        <w:spacing w:line="480" w:lineRule="auto"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467164EC" w14:textId="47996D68" w:rsidR="00992D10" w:rsidRDefault="007767F7" w:rsidP="007767F7">
      <w:pPr>
        <w:bidi/>
        <w:spacing w:line="480" w:lineRule="auto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" </w:t>
      </w:r>
      <w:r w:rsidR="00367E61">
        <w:rPr>
          <w:rFonts w:asciiTheme="minorBidi" w:hAnsiTheme="minorBidi" w:hint="cs"/>
          <w:sz w:val="28"/>
          <w:szCs w:val="28"/>
          <w:rtl/>
          <w:lang w:bidi="ar-JO"/>
        </w:rPr>
        <w:t>مكافأة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 xml:space="preserve"> تالا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"</w:t>
      </w:r>
    </w:p>
    <w:p w14:paraId="4591A508" w14:textId="77777777" w:rsidR="007767F7" w:rsidRPr="007767F7" w:rsidRDefault="007767F7" w:rsidP="007767F7">
      <w:pPr>
        <w:bidi/>
        <w:spacing w:line="480" w:lineRule="auto"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1895982F" w14:textId="48457A01" w:rsidR="007767F7" w:rsidRPr="007767F7" w:rsidRDefault="007767F7" w:rsidP="00012898">
      <w:pPr>
        <w:bidi/>
        <w:spacing w:line="480" w:lineRule="auto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اسم الطالب: 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 xml:space="preserve">تالا وسام محمد </w:t>
      </w:r>
      <w:proofErr w:type="spellStart"/>
      <w:r w:rsidRPr="007767F7">
        <w:rPr>
          <w:rFonts w:asciiTheme="minorBidi" w:hAnsiTheme="minorBidi"/>
          <w:sz w:val="28"/>
          <w:szCs w:val="28"/>
          <w:rtl/>
          <w:lang w:bidi="ar-JO"/>
        </w:rPr>
        <w:t>الحراسيس</w:t>
      </w:r>
      <w:proofErr w:type="spellEnd"/>
    </w:p>
    <w:p w14:paraId="3E4B93EE" w14:textId="66ED0C34" w:rsidR="007767F7" w:rsidRPr="007767F7" w:rsidRDefault="007767F7" w:rsidP="00012898">
      <w:pPr>
        <w:bidi/>
        <w:spacing w:line="480" w:lineRule="auto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الصف: 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>الصف الرابع أ</w:t>
      </w:r>
    </w:p>
    <w:p w14:paraId="1C25C3B9" w14:textId="220407AB" w:rsidR="007767F7" w:rsidRPr="007767F7" w:rsidRDefault="007767F7" w:rsidP="00012898">
      <w:pPr>
        <w:bidi/>
        <w:spacing w:line="480" w:lineRule="auto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المدرسة: 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>المدرسة الوطنية الأرثوذكسية</w:t>
      </w:r>
    </w:p>
    <w:p w14:paraId="68664040" w14:textId="0FA6F7A0" w:rsidR="007767F7" w:rsidRPr="007767F7" w:rsidRDefault="007767F7" w:rsidP="00012898">
      <w:pPr>
        <w:bidi/>
        <w:spacing w:line="480" w:lineRule="auto"/>
        <w:jc w:val="center"/>
        <w:rPr>
          <w:rFonts w:asciiTheme="minorBidi" w:hAnsiTheme="minorBidi"/>
          <w:sz w:val="28"/>
          <w:szCs w:val="28"/>
          <w:rtl/>
          <w:lang w:bidi="ar-JO"/>
        </w:rPr>
      </w:pPr>
      <w:r w:rsidRPr="007767F7">
        <w:rPr>
          <w:rFonts w:asciiTheme="minorBidi" w:hAnsiTheme="minorBidi"/>
          <w:sz w:val="28"/>
          <w:szCs w:val="28"/>
          <w:rtl/>
          <w:lang w:bidi="ar-JO"/>
        </w:rPr>
        <w:t>المعلمة</w:t>
      </w:r>
      <w:r>
        <w:rPr>
          <w:rFonts w:asciiTheme="minorBidi" w:hAnsiTheme="minorBidi" w:hint="cs"/>
          <w:sz w:val="28"/>
          <w:szCs w:val="28"/>
          <w:rtl/>
          <w:lang w:bidi="ar-JO"/>
        </w:rPr>
        <w:t>: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 xml:space="preserve"> لانا حجازين</w:t>
      </w:r>
    </w:p>
    <w:p w14:paraId="43C96DCD" w14:textId="77777777" w:rsidR="00992D10" w:rsidRPr="007767F7" w:rsidRDefault="00992D10" w:rsidP="00992D10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336C2B68" w14:textId="77777777" w:rsidR="00992D10" w:rsidRPr="007767F7" w:rsidRDefault="00992D10" w:rsidP="00992D10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7DF037CF" w14:textId="77777777" w:rsidR="00992D10" w:rsidRPr="007767F7" w:rsidRDefault="00992D10" w:rsidP="00992D10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45F18275" w14:textId="77777777" w:rsidR="00992D10" w:rsidRPr="007767F7" w:rsidRDefault="00992D10" w:rsidP="00992D10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2EAFFD7A" w14:textId="77777777" w:rsidR="00992D10" w:rsidRPr="007767F7" w:rsidRDefault="00992D10" w:rsidP="00992D10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6ADE32AA" w14:textId="77777777" w:rsidR="00992D10" w:rsidRPr="007767F7" w:rsidRDefault="00992D10" w:rsidP="00992D10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6AA9FDC7" w14:textId="77777777" w:rsidR="00992D10" w:rsidRPr="007767F7" w:rsidRDefault="00992D10" w:rsidP="00992D10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1F89756B" w14:textId="77777777" w:rsidR="007767F7" w:rsidRDefault="007767F7" w:rsidP="007767F7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14:paraId="20E5C0BD" w14:textId="41E1EB72" w:rsidR="00BC16D7" w:rsidRPr="007767F7" w:rsidRDefault="00012898" w:rsidP="007767F7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lastRenderedPageBreak/>
        <w:t>مكافأة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 xml:space="preserve"> تالا</w:t>
      </w:r>
    </w:p>
    <w:p w14:paraId="78BC4C9B" w14:textId="6AD3C5BA" w:rsidR="00BC16D7" w:rsidRPr="007767F7" w:rsidRDefault="00BC16D7" w:rsidP="007767F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</w:p>
    <w:p w14:paraId="62AE2B05" w14:textId="30BB2DEF" w:rsidR="00992D10" w:rsidRPr="007767F7" w:rsidRDefault="00BD3CB4" w:rsidP="007767F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</w:t>
      </w:r>
      <w:r w:rsidR="00BC16D7" w:rsidRPr="007767F7">
        <w:rPr>
          <w:rFonts w:asciiTheme="minorBidi" w:hAnsiTheme="minorBidi"/>
          <w:sz w:val="28"/>
          <w:szCs w:val="28"/>
          <w:rtl/>
          <w:lang w:bidi="ar-JO"/>
        </w:rPr>
        <w:t>تالا فتاة تعيش في مدينة عمان</w:t>
      </w:r>
      <w:r w:rsidR="00494FF5" w:rsidRPr="007767F7">
        <w:rPr>
          <w:rFonts w:asciiTheme="minorBidi" w:hAnsiTheme="minorBidi"/>
          <w:sz w:val="28"/>
          <w:szCs w:val="28"/>
          <w:rtl/>
          <w:lang w:bidi="ar-JO"/>
        </w:rPr>
        <w:t>،</w:t>
      </w:r>
      <w:r w:rsidR="00BC16D7" w:rsidRPr="007767F7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012898">
        <w:rPr>
          <w:rFonts w:asciiTheme="minorBidi" w:hAnsiTheme="minorBidi" w:hint="cs"/>
          <w:sz w:val="28"/>
          <w:szCs w:val="28"/>
          <w:rtl/>
          <w:lang w:bidi="ar-JO"/>
        </w:rPr>
        <w:t>بعمر التاسعة</w:t>
      </w:r>
      <w:r w:rsidR="00BC16D7" w:rsidRPr="007767F7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494FF5" w:rsidRPr="007767F7">
        <w:rPr>
          <w:rFonts w:asciiTheme="minorBidi" w:hAnsiTheme="minorBidi"/>
          <w:sz w:val="28"/>
          <w:szCs w:val="28"/>
          <w:rtl/>
          <w:lang w:bidi="ar-JO"/>
        </w:rPr>
        <w:t>وهي</w:t>
      </w:r>
      <w:r w:rsidR="00BC16D7" w:rsidRPr="007767F7">
        <w:rPr>
          <w:rFonts w:asciiTheme="minorBidi" w:hAnsiTheme="minorBidi"/>
          <w:sz w:val="28"/>
          <w:szCs w:val="28"/>
          <w:rtl/>
          <w:lang w:bidi="ar-JO"/>
        </w:rPr>
        <w:t xml:space="preserve"> مثال للطفلة المجتهدة</w:t>
      </w:r>
      <w:r w:rsidR="00012898">
        <w:rPr>
          <w:rFonts w:asciiTheme="minorBidi" w:hAnsiTheme="minorBidi" w:hint="cs"/>
          <w:sz w:val="28"/>
          <w:szCs w:val="28"/>
          <w:rtl/>
          <w:lang w:bidi="ar-JO"/>
        </w:rPr>
        <w:t xml:space="preserve">. </w:t>
      </w:r>
      <w:r w:rsidR="00BC16D7" w:rsidRPr="007767F7">
        <w:rPr>
          <w:rFonts w:asciiTheme="minorBidi" w:hAnsiTheme="minorBidi"/>
          <w:sz w:val="28"/>
          <w:szCs w:val="28"/>
          <w:rtl/>
          <w:lang w:bidi="ar-JO"/>
        </w:rPr>
        <w:t>وبعد نهاية عام دراسي متعب وشاق تفوقت تالا بأعلى العلامات</w:t>
      </w:r>
      <w:r w:rsidR="00494FF5" w:rsidRPr="007767F7">
        <w:rPr>
          <w:rFonts w:asciiTheme="minorBidi" w:hAnsiTheme="minorBidi"/>
          <w:sz w:val="28"/>
          <w:szCs w:val="28"/>
          <w:rtl/>
          <w:lang w:bidi="ar-JO"/>
        </w:rPr>
        <w:t xml:space="preserve">، </w:t>
      </w:r>
      <w:r w:rsidR="00BC16D7" w:rsidRPr="007767F7">
        <w:rPr>
          <w:rFonts w:asciiTheme="minorBidi" w:hAnsiTheme="minorBidi"/>
          <w:sz w:val="28"/>
          <w:szCs w:val="28"/>
          <w:rtl/>
          <w:lang w:bidi="ar-JO"/>
        </w:rPr>
        <w:t>فقرر والديها مكافأتها تقدير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>ً</w:t>
      </w:r>
      <w:r w:rsidR="00BC16D7" w:rsidRPr="007767F7">
        <w:rPr>
          <w:rFonts w:asciiTheme="minorBidi" w:hAnsiTheme="minorBidi"/>
          <w:sz w:val="28"/>
          <w:szCs w:val="28"/>
          <w:rtl/>
          <w:lang w:bidi="ar-JO"/>
        </w:rPr>
        <w:t>ا لجهودها بإحضار قطة صغيرة لها</w:t>
      </w:r>
      <w:r w:rsidR="00494FF5" w:rsidRPr="007767F7">
        <w:rPr>
          <w:rFonts w:asciiTheme="minorBidi" w:hAnsiTheme="minorBidi"/>
          <w:sz w:val="28"/>
          <w:szCs w:val="28"/>
          <w:rtl/>
          <w:lang w:bidi="ar-JO"/>
        </w:rPr>
        <w:t>،</w:t>
      </w:r>
      <w:r w:rsidR="00BC16D7" w:rsidRPr="007767F7">
        <w:rPr>
          <w:rFonts w:asciiTheme="minorBidi" w:hAnsiTheme="minorBidi"/>
          <w:sz w:val="28"/>
          <w:szCs w:val="28"/>
          <w:rtl/>
          <w:lang w:bidi="ar-JO"/>
        </w:rPr>
        <w:t xml:space="preserve"> إذ أن اقتناء قطة هو حلمها منذ الصغر.</w:t>
      </w:r>
      <w:r w:rsidR="005E5B4D" w:rsidRPr="007767F7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</w:p>
    <w:p w14:paraId="5971C256" w14:textId="77777777" w:rsidR="00EA5C27" w:rsidRDefault="005E5B4D" w:rsidP="007767F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  <w:r w:rsidRPr="007767F7">
        <w:rPr>
          <w:rFonts w:asciiTheme="minorBidi" w:hAnsiTheme="minorBidi"/>
          <w:sz w:val="28"/>
          <w:szCs w:val="28"/>
          <w:rtl/>
          <w:lang w:bidi="ar-JO"/>
        </w:rPr>
        <w:t>أحضر والديها القطة ووض</w:t>
      </w:r>
      <w:r w:rsidR="00EA5C27">
        <w:rPr>
          <w:rFonts w:asciiTheme="minorBidi" w:hAnsiTheme="minorBidi" w:hint="cs"/>
          <w:sz w:val="28"/>
          <w:szCs w:val="28"/>
          <w:rtl/>
          <w:lang w:bidi="ar-JO"/>
        </w:rPr>
        <w:t>عا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 xml:space="preserve">ها </w:t>
      </w:r>
      <w:r w:rsidR="00EA5C27">
        <w:rPr>
          <w:rFonts w:asciiTheme="minorBidi" w:hAnsiTheme="minorBidi" w:hint="cs"/>
          <w:sz w:val="28"/>
          <w:szCs w:val="28"/>
          <w:rtl/>
          <w:lang w:bidi="ar-JO"/>
        </w:rPr>
        <w:t>ب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>صندوق</w:t>
      </w:r>
      <w:r w:rsidR="00EA5C27">
        <w:rPr>
          <w:rFonts w:asciiTheme="minorBidi" w:hAnsiTheme="minorBidi" w:hint="cs"/>
          <w:sz w:val="28"/>
          <w:szCs w:val="28"/>
          <w:rtl/>
          <w:lang w:bidi="ar-JO"/>
        </w:rPr>
        <w:t xml:space="preserve"> وطلبا منها فتحه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 xml:space="preserve">، 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>وعندما فتحت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 xml:space="preserve"> تالا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 xml:space="preserve"> الصندوق</w:t>
      </w:r>
      <w:r w:rsidR="00CB3D32" w:rsidRPr="007767F7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>وجدت أجمل مفاجأة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>،</w:t>
      </w:r>
      <w:r w:rsidR="00CB3D32" w:rsidRPr="007767F7">
        <w:rPr>
          <w:rFonts w:asciiTheme="minorBidi" w:hAnsiTheme="minorBidi"/>
          <w:sz w:val="28"/>
          <w:szCs w:val="28"/>
          <w:rtl/>
          <w:lang w:bidi="ar-JO"/>
        </w:rPr>
        <w:t xml:space="preserve"> قطة صغيرة لونها أبيض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 xml:space="preserve">! </w:t>
      </w:r>
    </w:p>
    <w:p w14:paraId="2B60A7CB" w14:textId="49CE1173" w:rsidR="00494FF5" w:rsidRPr="007767F7" w:rsidRDefault="00CB3D32" w:rsidP="00EA5C2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  <w:r w:rsidRPr="007767F7">
        <w:rPr>
          <w:rFonts w:asciiTheme="minorBidi" w:hAnsiTheme="minorBidi"/>
          <w:sz w:val="28"/>
          <w:szCs w:val="28"/>
          <w:rtl/>
          <w:lang w:bidi="ar-JO"/>
        </w:rPr>
        <w:t>فرحت بها فرحاً شديداً وشكرت والديها على المف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>ا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>ج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>أة.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 xml:space="preserve"> أخبرها والداها أن القطة هي مسؤوليتها 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>وي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 xml:space="preserve">جب عليها أن تطعمها وتلعب معها وتحرص على نظافتها. كانت تالا تطعم قطتها يومياً وتلعب معها وتشتري لها الألعاب من مصروفها 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>الخاص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 xml:space="preserve">. وفي يومٍ كانت القطة تموء مواءً عالياً خافت تالا وأخبرت والديها 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>وقر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>ر</w:t>
      </w:r>
      <w:r w:rsidR="00494FF5" w:rsidRPr="007767F7">
        <w:rPr>
          <w:rFonts w:asciiTheme="minorBidi" w:hAnsiTheme="minorBidi"/>
          <w:sz w:val="28"/>
          <w:szCs w:val="28"/>
          <w:rtl/>
          <w:lang w:bidi="ar-JO"/>
        </w:rPr>
        <w:t>وا أن يأخذوا القطة لزيارة الطبيب البيطري ليطمئنوا عليها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>،</w:t>
      </w:r>
      <w:r w:rsidR="00494FF5" w:rsidRPr="007767F7">
        <w:rPr>
          <w:rFonts w:asciiTheme="minorBidi" w:hAnsiTheme="minorBidi"/>
          <w:sz w:val="28"/>
          <w:szCs w:val="28"/>
          <w:rtl/>
          <w:lang w:bidi="ar-JO"/>
        </w:rPr>
        <w:t xml:space="preserve"> وعندما وصلوا فحصها الطبيب وأخبرهم بأنهم أحسنوا عندما أحضروها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>،</w:t>
      </w:r>
      <w:r w:rsidR="00494FF5" w:rsidRPr="007767F7">
        <w:rPr>
          <w:rFonts w:asciiTheme="minorBidi" w:hAnsiTheme="minorBidi"/>
          <w:sz w:val="28"/>
          <w:szCs w:val="28"/>
          <w:rtl/>
          <w:lang w:bidi="ar-JO"/>
        </w:rPr>
        <w:t xml:space="preserve"> فقد كانت تشعر بالألم الشديد وأعطاها الدواء المناسب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>،</w:t>
      </w:r>
      <w:r w:rsidR="00494FF5" w:rsidRPr="007767F7">
        <w:rPr>
          <w:rFonts w:asciiTheme="minorBidi" w:hAnsiTheme="minorBidi"/>
          <w:sz w:val="28"/>
          <w:szCs w:val="28"/>
          <w:rtl/>
          <w:lang w:bidi="ar-JO"/>
        </w:rPr>
        <w:t xml:space="preserve"> وشكر تالا على اهتمامها بقطتها. </w:t>
      </w:r>
    </w:p>
    <w:p w14:paraId="2ACE1B3E" w14:textId="7985DCC0" w:rsidR="00CB3D32" w:rsidRPr="007767F7" w:rsidRDefault="00494FF5" w:rsidP="007767F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  <w:r w:rsidRPr="007767F7">
        <w:rPr>
          <w:rFonts w:asciiTheme="minorBidi" w:hAnsiTheme="minorBidi"/>
          <w:sz w:val="28"/>
          <w:szCs w:val="28"/>
          <w:rtl/>
          <w:lang w:bidi="ar-JO"/>
        </w:rPr>
        <w:t>حرصت تالا على إعطاء الدواء على موعده لقطتها فاستعادت</w:t>
      </w:r>
      <w:r w:rsidR="00012898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>صحتها سريع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>ً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>ا، ورجعت بصحة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>ٍ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 xml:space="preserve"> وعافية</w:t>
      </w:r>
      <w:r w:rsidR="00992D10" w:rsidRPr="007767F7">
        <w:rPr>
          <w:rFonts w:asciiTheme="minorBidi" w:hAnsiTheme="minorBidi"/>
          <w:sz w:val="28"/>
          <w:szCs w:val="28"/>
          <w:rtl/>
          <w:lang w:bidi="ar-JO"/>
        </w:rPr>
        <w:t>ٍ</w:t>
      </w:r>
      <w:r w:rsidRPr="007767F7">
        <w:rPr>
          <w:rFonts w:asciiTheme="minorBidi" w:hAnsiTheme="minorBidi"/>
          <w:sz w:val="28"/>
          <w:szCs w:val="28"/>
          <w:rtl/>
          <w:lang w:bidi="ar-JO"/>
        </w:rPr>
        <w:t xml:space="preserve"> لصديقتها الغالية.</w:t>
      </w:r>
      <w:r w:rsidR="00CB3D32" w:rsidRPr="007767F7">
        <w:rPr>
          <w:rFonts w:asciiTheme="minorBidi" w:hAnsiTheme="minorBidi"/>
          <w:sz w:val="28"/>
          <w:szCs w:val="28"/>
          <w:rtl/>
          <w:lang w:bidi="ar-JO"/>
        </w:rPr>
        <w:t xml:space="preserve">             </w:t>
      </w:r>
    </w:p>
    <w:sectPr w:rsidR="00CB3D32" w:rsidRPr="007767F7" w:rsidSect="007767F7">
      <w:pgSz w:w="12240" w:h="15840"/>
      <w:pgMar w:top="2835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91"/>
    <w:rsid w:val="00012898"/>
    <w:rsid w:val="00083DB2"/>
    <w:rsid w:val="00367E61"/>
    <w:rsid w:val="00494FF5"/>
    <w:rsid w:val="00501CB5"/>
    <w:rsid w:val="005E5B4D"/>
    <w:rsid w:val="00763B2C"/>
    <w:rsid w:val="007767F7"/>
    <w:rsid w:val="007D0591"/>
    <w:rsid w:val="00992D10"/>
    <w:rsid w:val="00BC16D7"/>
    <w:rsid w:val="00BD3CB4"/>
    <w:rsid w:val="00CB3D32"/>
    <w:rsid w:val="00E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2E3E"/>
  <w15:chartTrackingRefBased/>
  <w15:docId w15:val="{012C4CF9-7740-4211-96AE-D033D554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67E6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67E6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2023-01-20T11:10:00Z</dcterms:created>
  <dcterms:modified xsi:type="dcterms:W3CDTF">2023-01-20T11:43:00Z</dcterms:modified>
</cp:coreProperties>
</file>