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9689" w14:textId="55EE1C77" w:rsidR="006539DC" w:rsidRPr="001F2497" w:rsidRDefault="00155EB0" w:rsidP="006539DC">
      <w:pPr>
        <w:jc w:val="center"/>
        <w:rPr>
          <w:b/>
          <w:bCs/>
          <w:sz w:val="28"/>
          <w:szCs w:val="28"/>
        </w:rPr>
      </w:pPr>
      <w:r>
        <w:rPr>
          <w:b/>
          <w:bCs/>
          <w:sz w:val="28"/>
          <w:szCs w:val="28"/>
        </w:rPr>
        <w:t>+++++++++++++++++++++++++++++++++++++++++++++++++++++++++++++++++++++++++++</w:t>
      </w:r>
      <w:r w:rsidR="006539DC" w:rsidRPr="001F2497">
        <w:rPr>
          <w:b/>
          <w:bCs/>
          <w:sz w:val="28"/>
          <w:szCs w:val="28"/>
        </w:rPr>
        <w:t>The National Orthodox School /Shmaisani</w:t>
      </w:r>
    </w:p>
    <w:p w14:paraId="71B9D33E" w14:textId="49CE2D18"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14:paraId="00E9EAB0" w14:textId="77777777"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783FEC27" wp14:editId="47538E14">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14:paraId="28DD0A7A" w14:textId="77777777" w:rsidR="006539DC" w:rsidRDefault="006539DC" w:rsidP="006539DC">
      <w:pPr>
        <w:spacing w:after="0" w:line="360" w:lineRule="auto"/>
        <w:rPr>
          <w:rFonts w:eastAsia="Times New Roman" w:cstheme="minorHAnsi"/>
          <w:color w:val="000000"/>
          <w:sz w:val="32"/>
          <w:szCs w:val="24"/>
          <w:u w:val="single"/>
        </w:rPr>
      </w:pPr>
    </w:p>
    <w:p w14:paraId="42E7A810" w14:textId="77777777"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14:paraId="4C274691" w14:textId="77777777"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14:paraId="19CAF541" w14:textId="77777777" w:rsidR="00D36970" w:rsidRPr="00D36970" w:rsidRDefault="00D36970" w:rsidP="00D36970">
      <w:pPr>
        <w:rPr>
          <w:rFonts w:cstheme="minorHAnsi"/>
          <w:sz w:val="32"/>
          <w:szCs w:val="24"/>
        </w:rPr>
      </w:pPr>
    </w:p>
    <w:p w14:paraId="1A2F8A85"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2CE1C3DE"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6C23F449" w14:textId="77777777" w:rsidR="00FA2A6B" w:rsidRPr="00C45877" w:rsidRDefault="00FA2A6B" w:rsidP="00FA2A6B">
      <w:pPr>
        <w:rPr>
          <w:rFonts w:ascii="Calibri" w:hAnsi="Calibri" w:cs="Calibri"/>
          <w:i/>
          <w:iCs/>
        </w:rPr>
      </w:pPr>
    </w:p>
    <w:p w14:paraId="3A5F9027" w14:textId="77777777"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14:paraId="7F29F6EA" w14:textId="77777777"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w:t>
      </w:r>
      <w:proofErr w:type="gramStart"/>
      <w:r w:rsidRPr="00C45877">
        <w:rPr>
          <w:rFonts w:ascii="Calibri" w:hAnsi="Calibri" w:cs="Calibri"/>
        </w:rPr>
        <w:t xml:space="preserve">   (</w:t>
      </w:r>
      <w:proofErr w:type="gramEnd"/>
      <w:r w:rsidRPr="00C45877">
        <w:rPr>
          <w:rFonts w:ascii="Calibri" w:hAnsi="Calibri" w:cs="Calibri"/>
        </w:rPr>
        <w:t>increase, decrease, or change)</w:t>
      </w:r>
    </w:p>
    <w:p w14:paraId="07F26B8B" w14:textId="77777777" w:rsidR="00FA2A6B" w:rsidRPr="00C45877" w:rsidRDefault="00FA2A6B" w:rsidP="00FA2A6B">
      <w:pPr>
        <w:rPr>
          <w:rFonts w:ascii="Calibri" w:hAnsi="Calibri" w:cs="Calibri"/>
        </w:rPr>
      </w:pPr>
    </w:p>
    <w:p w14:paraId="7A1462C6" w14:textId="77777777"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14:paraId="7B1E375E" w14:textId="77777777"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w:t>
      </w:r>
      <w:proofErr w:type="gramStart"/>
      <w:r w:rsidRPr="00C45877">
        <w:rPr>
          <w:rFonts w:ascii="Calibri" w:hAnsi="Calibri" w:cs="Calibri"/>
        </w:rPr>
        <w:t xml:space="preserve">   (</w:t>
      </w:r>
      <w:proofErr w:type="gramEnd"/>
      <w:r w:rsidRPr="00C45877">
        <w:rPr>
          <w:rFonts w:ascii="Calibri" w:hAnsi="Calibri" w:cs="Calibri"/>
        </w:rPr>
        <w:t>increase, decrease, stay the same, or change)</w:t>
      </w:r>
    </w:p>
    <w:p w14:paraId="513F11A6" w14:textId="77777777" w:rsidR="00996D98" w:rsidRPr="00D36970" w:rsidRDefault="00996D98" w:rsidP="00996D98">
      <w:pPr>
        <w:pStyle w:val="ListParagraph"/>
        <w:spacing w:after="0" w:line="240" w:lineRule="auto"/>
        <w:rPr>
          <w:rFonts w:eastAsia="Times New Roman" w:cstheme="minorHAnsi"/>
          <w:sz w:val="24"/>
          <w:szCs w:val="24"/>
        </w:rPr>
      </w:pPr>
    </w:p>
    <w:p w14:paraId="7B94FAEC" w14:textId="77777777"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proofErr w:type="gramStart"/>
      <w:r w:rsidRPr="00C45877">
        <w:rPr>
          <w:rFonts w:ascii="Calibri" w:eastAsia="Arial" w:hAnsi="Calibri" w:cs="Calibri"/>
          <w:color w:val="000000"/>
        </w:rPr>
        <w:t xml:space="preserve">find </w:t>
      </w:r>
      <w:r>
        <w:rPr>
          <w:rFonts w:ascii="Calibri" w:eastAsia="Arial" w:hAnsi="Calibri" w:cs="Calibri"/>
          <w:color w:val="000000"/>
        </w:rPr>
        <w:t xml:space="preserve"> </w:t>
      </w:r>
      <w:r w:rsidRPr="00C45877">
        <w:rPr>
          <w:rFonts w:ascii="Calibri" w:eastAsia="Arial" w:hAnsi="Calibri" w:cs="Calibri"/>
          <w:color w:val="000000"/>
        </w:rPr>
        <w:t>research</w:t>
      </w:r>
      <w:proofErr w:type="gramEnd"/>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1D6B25F9" w14:textId="77777777"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14:paraId="329C8D36" w14:textId="77777777"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14:paraId="3AE21C98" w14:textId="77777777" w:rsidR="00D01299" w:rsidRDefault="00D01299">
      <w:pPr>
        <w:rPr>
          <w:rFonts w:eastAsia="Times New Roman" w:cstheme="minorHAnsi"/>
          <w:color w:val="FF0000"/>
          <w:sz w:val="24"/>
          <w:szCs w:val="24"/>
        </w:rPr>
      </w:pPr>
      <w:r>
        <w:rPr>
          <w:rFonts w:eastAsia="Times New Roman" w:cstheme="minorHAnsi"/>
          <w:color w:val="FF0000"/>
          <w:sz w:val="24"/>
          <w:szCs w:val="24"/>
        </w:rPr>
        <w:br w:type="page"/>
      </w:r>
    </w:p>
    <w:p w14:paraId="0F6FD41B" w14:textId="77777777" w:rsidR="00D01299" w:rsidRPr="00D01299" w:rsidRDefault="00D01299" w:rsidP="00D713CD">
      <w:pPr>
        <w:spacing w:after="0" w:line="360" w:lineRule="auto"/>
        <w:rPr>
          <w:rFonts w:eastAsia="Times New Roman" w:cstheme="minorHAnsi"/>
          <w:color w:val="FF0000"/>
          <w:sz w:val="24"/>
          <w:szCs w:val="24"/>
        </w:rPr>
      </w:pPr>
    </w:p>
    <w:p w14:paraId="5028BDF7"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460C8260" w14:textId="77777777"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14:paraId="32C3CD3B" w14:textId="77777777" w:rsidTr="00D36970">
        <w:trPr>
          <w:trHeight w:val="527"/>
        </w:trPr>
        <w:tc>
          <w:tcPr>
            <w:tcW w:w="3374" w:type="dxa"/>
          </w:tcPr>
          <w:p w14:paraId="68F267F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368AD5A1"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0732611A"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2FE65191" w14:textId="77777777" w:rsidTr="00D36970">
        <w:trPr>
          <w:trHeight w:val="629"/>
        </w:trPr>
        <w:tc>
          <w:tcPr>
            <w:tcW w:w="3374" w:type="dxa"/>
          </w:tcPr>
          <w:p w14:paraId="1CA51F69"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14:paraId="05B2C3DC"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14:paraId="361071B1"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14:paraId="00A74D4D" w14:textId="77777777" w:rsidTr="00D36970">
        <w:trPr>
          <w:trHeight w:val="629"/>
        </w:trPr>
        <w:tc>
          <w:tcPr>
            <w:tcW w:w="3374" w:type="dxa"/>
          </w:tcPr>
          <w:p w14:paraId="31D3FF58" w14:textId="77777777"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14:paraId="2CF79A60"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14:paraId="31EA32B0"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14:paraId="2D4D41C4" w14:textId="77777777" w:rsidR="00BA44A5" w:rsidRPr="00D36970" w:rsidRDefault="00BA44A5" w:rsidP="00BA44A5">
      <w:pPr>
        <w:spacing w:before="240" w:after="0" w:line="360" w:lineRule="auto"/>
        <w:jc w:val="center"/>
        <w:rPr>
          <w:rFonts w:eastAsia="Times New Roman" w:cstheme="minorHAnsi"/>
          <w:color w:val="000000"/>
          <w:sz w:val="24"/>
          <w:szCs w:val="24"/>
          <w:rtl/>
        </w:rPr>
      </w:pPr>
    </w:p>
    <w:p w14:paraId="07E0B7ED"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52FCB528" w14:textId="77777777" w:rsidR="00E94715" w:rsidRPr="00D36970" w:rsidRDefault="00E94715" w:rsidP="00E94715">
      <w:pPr>
        <w:spacing w:after="0" w:line="240" w:lineRule="auto"/>
        <w:rPr>
          <w:rFonts w:eastAsia="Times New Roman" w:cstheme="minorHAnsi"/>
          <w:color w:val="000000"/>
          <w:sz w:val="24"/>
          <w:szCs w:val="24"/>
        </w:rPr>
      </w:pPr>
    </w:p>
    <w:p w14:paraId="43BEAE9D" w14:textId="77777777"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14:paraId="053D8E90"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14:paraId="2592CF67"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14:paraId="0C2B78E4"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14:paraId="7AC96777"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14:paraId="1B93399E" w14:textId="77777777"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14:paraId="7A161FC3"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3DCD72FA" w14:textId="77777777"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14:paraId="0DC0B378" w14:textId="77777777"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14:anchorId="6B7E5D1F" wp14:editId="69C74F84">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C37C" w14:textId="77777777"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14:paraId="22A52B10" w14:textId="77777777"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14:paraId="3571D570"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14:paraId="6B15EE3F"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14:paraId="4361C872"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14:paraId="19538413"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14:paraId="33FE8B65" w14:textId="77777777"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14:paraId="473667E6" w14:textId="77777777"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0D3CC3F7" w14:textId="77777777"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14:paraId="6F36934C" w14:textId="77777777"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14:paraId="1BBDD022" w14:textId="77777777" w:rsidR="00CF2994" w:rsidRPr="00CF2994" w:rsidRDefault="00CF2994" w:rsidP="00CF2994">
      <w:pPr>
        <w:spacing w:after="0" w:line="240" w:lineRule="auto"/>
        <w:rPr>
          <w:rFonts w:eastAsia="Times New Roman" w:cstheme="minorHAnsi"/>
          <w:b/>
          <w:color w:val="000000" w:themeColor="text1"/>
          <w:sz w:val="28"/>
          <w:szCs w:val="24"/>
        </w:rPr>
      </w:pPr>
    </w:p>
    <w:p w14:paraId="5BE67633"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3351782A" w14:textId="77777777"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14:paraId="37FFB4AA" w14:textId="77777777" w:rsidTr="007C27D4">
        <w:trPr>
          <w:trHeight w:val="389"/>
        </w:trPr>
        <w:tc>
          <w:tcPr>
            <w:tcW w:w="1555" w:type="pct"/>
          </w:tcPr>
          <w:p w14:paraId="577BC3D7" w14:textId="77777777"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14:paraId="4214EE1D" w14:textId="77777777"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14:paraId="0DB9E6BB" w14:textId="77777777" w:rsidTr="007C27D4">
        <w:trPr>
          <w:trHeight w:val="389"/>
        </w:trPr>
        <w:tc>
          <w:tcPr>
            <w:tcW w:w="1555" w:type="pct"/>
          </w:tcPr>
          <w:p w14:paraId="67C2A756"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14:paraId="319A7652" w14:textId="51D6729B"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5.5</w:t>
            </w:r>
          </w:p>
        </w:tc>
      </w:tr>
      <w:tr w:rsidR="007C27D4" w14:paraId="2FC392F4" w14:textId="77777777" w:rsidTr="007C27D4">
        <w:trPr>
          <w:trHeight w:val="389"/>
        </w:trPr>
        <w:tc>
          <w:tcPr>
            <w:tcW w:w="1555" w:type="pct"/>
          </w:tcPr>
          <w:p w14:paraId="2FD55D97"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14:paraId="2774328A" w14:textId="6AAB39B7"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8.5</w:t>
            </w:r>
          </w:p>
        </w:tc>
      </w:tr>
      <w:tr w:rsidR="007C27D4" w14:paraId="2EDB8998" w14:textId="77777777" w:rsidTr="007C27D4">
        <w:trPr>
          <w:trHeight w:val="411"/>
        </w:trPr>
        <w:tc>
          <w:tcPr>
            <w:tcW w:w="1555" w:type="pct"/>
          </w:tcPr>
          <w:p w14:paraId="7CE964AB"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14:paraId="20C7DFA5" w14:textId="046DA757"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10.5</w:t>
            </w:r>
          </w:p>
        </w:tc>
      </w:tr>
      <w:tr w:rsidR="007C27D4" w14:paraId="30A449D2" w14:textId="77777777" w:rsidTr="007C27D4">
        <w:trPr>
          <w:trHeight w:val="389"/>
        </w:trPr>
        <w:tc>
          <w:tcPr>
            <w:tcW w:w="1555" w:type="pct"/>
          </w:tcPr>
          <w:p w14:paraId="373A5F17"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14:paraId="555ECB26" w14:textId="4CD4FF8F"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15</w:t>
            </w:r>
          </w:p>
        </w:tc>
      </w:tr>
      <w:tr w:rsidR="007C27D4" w14:paraId="416B2698" w14:textId="77777777" w:rsidTr="007C27D4">
        <w:trPr>
          <w:trHeight w:val="389"/>
        </w:trPr>
        <w:tc>
          <w:tcPr>
            <w:tcW w:w="1555" w:type="pct"/>
          </w:tcPr>
          <w:p w14:paraId="29B0CF0A"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14:paraId="7F036CA0" w14:textId="6CEA36A1"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17.5</w:t>
            </w:r>
          </w:p>
        </w:tc>
      </w:tr>
      <w:tr w:rsidR="007C27D4" w14:paraId="509F8A8D" w14:textId="77777777" w:rsidTr="007C27D4">
        <w:trPr>
          <w:trHeight w:val="389"/>
        </w:trPr>
        <w:tc>
          <w:tcPr>
            <w:tcW w:w="1555" w:type="pct"/>
          </w:tcPr>
          <w:p w14:paraId="46B4616C"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14:paraId="110A3BA9" w14:textId="32A4D85C"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22</w:t>
            </w:r>
          </w:p>
        </w:tc>
      </w:tr>
      <w:tr w:rsidR="007C27D4" w14:paraId="267438EC" w14:textId="77777777" w:rsidTr="007C27D4">
        <w:trPr>
          <w:trHeight w:val="389"/>
        </w:trPr>
        <w:tc>
          <w:tcPr>
            <w:tcW w:w="1555" w:type="pct"/>
          </w:tcPr>
          <w:p w14:paraId="139319FE"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14:paraId="0D58E5CA" w14:textId="6450E210" w:rsidR="007C27D4" w:rsidRPr="006D5AD6" w:rsidRDefault="00155EB0" w:rsidP="002E5FE4">
            <w:pPr>
              <w:jc w:val="center"/>
              <w:rPr>
                <w:rFonts w:eastAsia="Times New Roman" w:cstheme="minorHAnsi"/>
                <w:b/>
                <w:bCs/>
                <w:sz w:val="24"/>
                <w:szCs w:val="24"/>
              </w:rPr>
            </w:pPr>
            <w:r>
              <w:rPr>
                <w:rFonts w:eastAsia="Times New Roman" w:cstheme="minorHAnsi"/>
                <w:b/>
                <w:bCs/>
                <w:sz w:val="24"/>
                <w:szCs w:val="24"/>
              </w:rPr>
              <w:t>25.5</w:t>
            </w:r>
          </w:p>
        </w:tc>
      </w:tr>
    </w:tbl>
    <w:tbl>
      <w:tblPr>
        <w:tblW w:w="0" w:type="auto"/>
        <w:tblInd w:w="-360" w:type="dxa"/>
        <w:tblCellMar>
          <w:top w:w="15" w:type="dxa"/>
          <w:left w:w="15" w:type="dxa"/>
          <w:bottom w:w="15" w:type="dxa"/>
          <w:right w:w="15" w:type="dxa"/>
        </w:tblCellMar>
        <w:tblLook w:val="04A0" w:firstRow="1" w:lastRow="0" w:firstColumn="1" w:lastColumn="0" w:noHBand="0" w:noVBand="1"/>
      </w:tblPr>
      <w:tblGrid>
        <w:gridCol w:w="206"/>
        <w:gridCol w:w="9514"/>
      </w:tblGrid>
      <w:tr w:rsidR="00155EB0" w:rsidRPr="00155EB0" w14:paraId="2982A4D3" w14:textId="77777777" w:rsidTr="00155EB0">
        <w:trPr>
          <w:trHeight w:val="200"/>
        </w:trPr>
        <w:tc>
          <w:tcPr>
            <w:tcW w:w="206" w:type="dxa"/>
            <w:tcMar>
              <w:top w:w="100" w:type="dxa"/>
              <w:left w:w="100" w:type="dxa"/>
              <w:bottom w:w="100" w:type="dxa"/>
              <w:right w:w="100" w:type="dxa"/>
            </w:tcMar>
            <w:hideMark/>
          </w:tcPr>
          <w:p w14:paraId="53B87499" w14:textId="77777777" w:rsidR="00767645" w:rsidRPr="00D36970" w:rsidRDefault="00767645" w:rsidP="00996D98">
            <w:pPr>
              <w:spacing w:after="0" w:line="240" w:lineRule="auto"/>
              <w:rPr>
                <w:rFonts w:eastAsia="Times New Roman" w:cstheme="minorHAnsi"/>
                <w:sz w:val="24"/>
                <w:szCs w:val="24"/>
              </w:rPr>
            </w:pPr>
          </w:p>
        </w:tc>
        <w:tc>
          <w:tcPr>
            <w:tcW w:w="9514" w:type="dxa"/>
            <w:tcMar>
              <w:top w:w="100" w:type="dxa"/>
              <w:left w:w="100" w:type="dxa"/>
              <w:bottom w:w="100" w:type="dxa"/>
              <w:right w:w="100" w:type="dxa"/>
            </w:tcMar>
            <w:hideMark/>
          </w:tcPr>
          <w:p w14:paraId="665DFAA1" w14:textId="77777777" w:rsidR="002E73D1" w:rsidRDefault="002E73D1" w:rsidP="00996D98">
            <w:pPr>
              <w:tabs>
                <w:tab w:val="left" w:pos="405"/>
                <w:tab w:val="center" w:pos="4477"/>
              </w:tabs>
              <w:spacing w:after="0" w:line="240" w:lineRule="auto"/>
              <w:rPr>
                <w:rFonts w:eastAsia="Times New Roman" w:cstheme="minorHAnsi"/>
                <w:color w:val="000000"/>
                <w:sz w:val="24"/>
                <w:szCs w:val="24"/>
              </w:rPr>
            </w:pPr>
          </w:p>
          <w:p w14:paraId="3E64E5A7" w14:textId="77777777"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14:paraId="01C4BDC8" w14:textId="77777777" w:rsidTr="007C27D4">
              <w:trPr>
                <w:trHeight w:val="370"/>
              </w:trPr>
              <w:tc>
                <w:tcPr>
                  <w:tcW w:w="4661" w:type="dxa"/>
                </w:tcPr>
                <w:p w14:paraId="3FCB187A" w14:textId="77777777"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14:paraId="6D76CDDE" w14:textId="77777777"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14:paraId="1F45DB84" w14:textId="77777777" w:rsidTr="007C27D4">
              <w:trPr>
                <w:trHeight w:val="389"/>
              </w:trPr>
              <w:tc>
                <w:tcPr>
                  <w:tcW w:w="4661" w:type="dxa"/>
                </w:tcPr>
                <w:p w14:paraId="73B14625" w14:textId="77777777"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14:paraId="72DCE4E3" w14:textId="77777777"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14:paraId="085B608A" w14:textId="77777777" w:rsidTr="007C27D4">
              <w:trPr>
                <w:trHeight w:val="370"/>
              </w:trPr>
              <w:tc>
                <w:tcPr>
                  <w:tcW w:w="4661" w:type="dxa"/>
                </w:tcPr>
                <w:p w14:paraId="560324F4" w14:textId="0DFD6C63"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1</w:t>
                  </w:r>
                </w:p>
              </w:tc>
              <w:tc>
                <w:tcPr>
                  <w:tcW w:w="4661" w:type="dxa"/>
                </w:tcPr>
                <w:p w14:paraId="51AD81DA" w14:textId="3C72000A"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3</w:t>
                  </w:r>
                </w:p>
              </w:tc>
            </w:tr>
            <w:tr w:rsidR="007C27D4" w14:paraId="5C01E9B8" w14:textId="77777777" w:rsidTr="007C27D4">
              <w:trPr>
                <w:trHeight w:val="370"/>
              </w:trPr>
              <w:tc>
                <w:tcPr>
                  <w:tcW w:w="4661" w:type="dxa"/>
                </w:tcPr>
                <w:p w14:paraId="34934787" w14:textId="4E33CD02"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2</w:t>
                  </w:r>
                </w:p>
              </w:tc>
              <w:tc>
                <w:tcPr>
                  <w:tcW w:w="4661" w:type="dxa"/>
                </w:tcPr>
                <w:p w14:paraId="112BE521" w14:textId="7C7859C5"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5</w:t>
                  </w:r>
                </w:p>
              </w:tc>
            </w:tr>
            <w:tr w:rsidR="007C27D4" w14:paraId="3974E809" w14:textId="77777777" w:rsidTr="007C27D4">
              <w:trPr>
                <w:trHeight w:val="389"/>
              </w:trPr>
              <w:tc>
                <w:tcPr>
                  <w:tcW w:w="4661" w:type="dxa"/>
                </w:tcPr>
                <w:p w14:paraId="507023AA" w14:textId="344CA4A9"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3</w:t>
                  </w:r>
                </w:p>
              </w:tc>
              <w:tc>
                <w:tcPr>
                  <w:tcW w:w="4661" w:type="dxa"/>
                </w:tcPr>
                <w:p w14:paraId="79151934" w14:textId="425F8384"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9.5</w:t>
                  </w:r>
                </w:p>
              </w:tc>
            </w:tr>
            <w:tr w:rsidR="007C27D4" w14:paraId="642FFB73" w14:textId="77777777" w:rsidTr="007C27D4">
              <w:trPr>
                <w:trHeight w:val="370"/>
              </w:trPr>
              <w:tc>
                <w:tcPr>
                  <w:tcW w:w="4661" w:type="dxa"/>
                </w:tcPr>
                <w:p w14:paraId="54F67CC2" w14:textId="7B55C68D"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4</w:t>
                  </w:r>
                </w:p>
              </w:tc>
              <w:tc>
                <w:tcPr>
                  <w:tcW w:w="4661" w:type="dxa"/>
                </w:tcPr>
                <w:p w14:paraId="0F1CF000" w14:textId="13D4AB8B"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11.5</w:t>
                  </w:r>
                </w:p>
              </w:tc>
            </w:tr>
            <w:tr w:rsidR="007C27D4" w14:paraId="09C63DDF" w14:textId="77777777" w:rsidTr="007C27D4">
              <w:trPr>
                <w:trHeight w:val="370"/>
              </w:trPr>
              <w:tc>
                <w:tcPr>
                  <w:tcW w:w="4661" w:type="dxa"/>
                </w:tcPr>
                <w:p w14:paraId="1FCE679C" w14:textId="24AF034A"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5</w:t>
                  </w:r>
                </w:p>
              </w:tc>
              <w:tc>
                <w:tcPr>
                  <w:tcW w:w="4661" w:type="dxa"/>
                </w:tcPr>
                <w:p w14:paraId="4C6996AD" w14:textId="6EC94857"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16.5</w:t>
                  </w:r>
                </w:p>
              </w:tc>
            </w:tr>
            <w:tr w:rsidR="007C27D4" w14:paraId="1DA59097" w14:textId="77777777" w:rsidTr="007C27D4">
              <w:trPr>
                <w:trHeight w:val="370"/>
              </w:trPr>
              <w:tc>
                <w:tcPr>
                  <w:tcW w:w="4661" w:type="dxa"/>
                </w:tcPr>
                <w:p w14:paraId="15405162" w14:textId="691DEF4B"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6</w:t>
                  </w:r>
                </w:p>
              </w:tc>
              <w:tc>
                <w:tcPr>
                  <w:tcW w:w="4661" w:type="dxa"/>
                </w:tcPr>
                <w:p w14:paraId="5F7EC702" w14:textId="1E42AE4B" w:rsidR="007C27D4" w:rsidRPr="006D5AD6" w:rsidRDefault="00155EB0" w:rsidP="007C27D4">
                  <w:pPr>
                    <w:jc w:val="center"/>
                    <w:rPr>
                      <w:rFonts w:eastAsia="Times New Roman" w:cstheme="minorHAnsi"/>
                      <w:b/>
                      <w:bCs/>
                      <w:sz w:val="24"/>
                      <w:szCs w:val="24"/>
                    </w:rPr>
                  </w:pPr>
                  <w:r>
                    <w:rPr>
                      <w:rFonts w:eastAsia="Times New Roman" w:cstheme="minorHAnsi"/>
                      <w:b/>
                      <w:bCs/>
                      <w:sz w:val="24"/>
                      <w:szCs w:val="24"/>
                    </w:rPr>
                    <w:t>20</w:t>
                  </w:r>
                </w:p>
              </w:tc>
            </w:tr>
          </w:tbl>
          <w:p w14:paraId="73A8A3CE" w14:textId="77777777" w:rsidR="007C27D4" w:rsidRDefault="007C27D4" w:rsidP="007C27D4">
            <w:pPr>
              <w:spacing w:after="0" w:line="240" w:lineRule="auto"/>
              <w:rPr>
                <w:rFonts w:eastAsia="Times New Roman" w:cstheme="minorHAnsi"/>
                <w:b/>
                <w:bCs/>
                <w:sz w:val="24"/>
                <w:szCs w:val="24"/>
                <w:u w:val="single"/>
              </w:rPr>
            </w:pPr>
          </w:p>
          <w:p w14:paraId="27A10375" w14:textId="77777777" w:rsidR="00B627B7" w:rsidRDefault="00B627B7" w:rsidP="007C27D4">
            <w:pPr>
              <w:spacing w:after="0" w:line="240" w:lineRule="auto"/>
              <w:rPr>
                <w:rFonts w:eastAsia="Times New Roman" w:cstheme="minorHAnsi"/>
                <w:b/>
                <w:bCs/>
                <w:sz w:val="24"/>
                <w:szCs w:val="24"/>
                <w:u w:val="single"/>
              </w:rPr>
            </w:pPr>
          </w:p>
          <w:p w14:paraId="670E6F73" w14:textId="77777777" w:rsidR="00B627B7" w:rsidRDefault="00B627B7" w:rsidP="007C27D4">
            <w:pPr>
              <w:spacing w:after="0" w:line="240" w:lineRule="auto"/>
              <w:rPr>
                <w:rFonts w:eastAsia="Times New Roman" w:cstheme="minorHAnsi"/>
                <w:b/>
                <w:bCs/>
                <w:sz w:val="24"/>
                <w:szCs w:val="24"/>
                <w:u w:val="single"/>
              </w:rPr>
            </w:pPr>
          </w:p>
          <w:p w14:paraId="2FD687B7" w14:textId="77777777" w:rsidR="00B627B7" w:rsidRDefault="00B627B7" w:rsidP="007C27D4">
            <w:pPr>
              <w:spacing w:after="0" w:line="240" w:lineRule="auto"/>
              <w:rPr>
                <w:rFonts w:eastAsia="Times New Roman" w:cstheme="minorHAnsi"/>
                <w:b/>
                <w:bCs/>
                <w:sz w:val="24"/>
                <w:szCs w:val="24"/>
                <w:u w:val="single"/>
              </w:rPr>
            </w:pPr>
          </w:p>
          <w:p w14:paraId="54213166" w14:textId="77777777" w:rsidR="00B627B7" w:rsidRDefault="00B627B7" w:rsidP="007C27D4">
            <w:pPr>
              <w:spacing w:after="0" w:line="240" w:lineRule="auto"/>
              <w:rPr>
                <w:rFonts w:eastAsia="Times New Roman" w:cstheme="minorHAnsi"/>
                <w:b/>
                <w:bCs/>
                <w:sz w:val="24"/>
                <w:szCs w:val="24"/>
                <w:u w:val="single"/>
              </w:rPr>
            </w:pPr>
          </w:p>
          <w:p w14:paraId="1870FF8E" w14:textId="77777777" w:rsidR="00B627B7" w:rsidRDefault="00B627B7" w:rsidP="007C27D4">
            <w:pPr>
              <w:spacing w:after="0" w:line="240" w:lineRule="auto"/>
              <w:rPr>
                <w:rFonts w:eastAsia="Times New Roman" w:cstheme="minorHAnsi"/>
                <w:b/>
                <w:bCs/>
                <w:sz w:val="24"/>
                <w:szCs w:val="24"/>
                <w:u w:val="single"/>
              </w:rPr>
            </w:pPr>
          </w:p>
          <w:p w14:paraId="4208BAD6" w14:textId="77777777" w:rsidR="00B627B7" w:rsidRDefault="00B627B7" w:rsidP="007C27D4">
            <w:pPr>
              <w:spacing w:after="0" w:line="240" w:lineRule="auto"/>
              <w:rPr>
                <w:rFonts w:eastAsia="Times New Roman" w:cstheme="minorHAnsi"/>
                <w:b/>
                <w:bCs/>
                <w:sz w:val="24"/>
                <w:szCs w:val="24"/>
                <w:u w:val="single"/>
              </w:rPr>
            </w:pPr>
          </w:p>
          <w:p w14:paraId="63F46BD2" w14:textId="77777777" w:rsidR="00B627B7" w:rsidRDefault="00B627B7" w:rsidP="007C27D4">
            <w:pPr>
              <w:spacing w:after="0" w:line="240" w:lineRule="auto"/>
              <w:rPr>
                <w:rFonts w:eastAsia="Times New Roman" w:cstheme="minorHAnsi"/>
                <w:b/>
                <w:bCs/>
                <w:sz w:val="24"/>
                <w:szCs w:val="24"/>
                <w:u w:val="single"/>
              </w:rPr>
            </w:pPr>
          </w:p>
          <w:p w14:paraId="32D94D74" w14:textId="77777777" w:rsidR="00B627B7" w:rsidRDefault="00B627B7" w:rsidP="007C27D4">
            <w:pPr>
              <w:spacing w:after="0" w:line="240" w:lineRule="auto"/>
              <w:rPr>
                <w:rFonts w:eastAsia="Times New Roman" w:cstheme="minorHAnsi"/>
                <w:b/>
                <w:bCs/>
                <w:sz w:val="24"/>
                <w:szCs w:val="24"/>
                <w:u w:val="single"/>
              </w:rPr>
            </w:pPr>
          </w:p>
          <w:p w14:paraId="557D1FC6" w14:textId="77777777" w:rsidR="00B627B7" w:rsidRDefault="00B627B7" w:rsidP="007C27D4">
            <w:pPr>
              <w:spacing w:after="0" w:line="240" w:lineRule="auto"/>
              <w:rPr>
                <w:rFonts w:eastAsia="Times New Roman" w:cstheme="minorHAnsi"/>
                <w:b/>
                <w:bCs/>
                <w:sz w:val="24"/>
                <w:szCs w:val="24"/>
                <w:u w:val="single"/>
              </w:rPr>
            </w:pPr>
          </w:p>
          <w:p w14:paraId="3C38D775" w14:textId="77777777" w:rsidR="00B627B7" w:rsidRDefault="00B627B7" w:rsidP="007C27D4">
            <w:pPr>
              <w:spacing w:after="0" w:line="240" w:lineRule="auto"/>
              <w:rPr>
                <w:rFonts w:eastAsia="Times New Roman" w:cstheme="minorHAnsi"/>
                <w:b/>
                <w:bCs/>
                <w:sz w:val="24"/>
                <w:szCs w:val="24"/>
                <w:u w:val="single"/>
              </w:rPr>
            </w:pPr>
          </w:p>
          <w:p w14:paraId="6BAE65E3" w14:textId="3E853D43" w:rsidR="00767645" w:rsidRPr="00CD622B" w:rsidRDefault="00767645" w:rsidP="008D0260">
            <w:pPr>
              <w:pStyle w:val="ListParagraph"/>
              <w:numPr>
                <w:ilvl w:val="0"/>
                <w:numId w:val="9"/>
              </w:numPr>
              <w:spacing w:after="0" w:line="240" w:lineRule="auto"/>
              <w:rPr>
                <w:rFonts w:eastAsia="Times New Roman" w:cstheme="minorHAnsi"/>
                <w:b/>
                <w:color w:val="000000"/>
                <w:sz w:val="12"/>
                <w:szCs w:val="12"/>
              </w:rPr>
            </w:pPr>
            <w:r w:rsidRPr="008D0260">
              <w:rPr>
                <w:rFonts w:eastAsia="Times New Roman" w:cstheme="minorHAnsi"/>
                <w:b/>
                <w:color w:val="000000"/>
                <w:sz w:val="36"/>
                <w:szCs w:val="24"/>
              </w:rPr>
              <w:lastRenderedPageBreak/>
              <w:t>Graphing your results </w:t>
            </w:r>
            <w:r w:rsidR="009621ED" w:rsidRPr="00CD622B">
              <w:rPr>
                <w:rFonts w:eastAsia="Times New Roman" w:cstheme="minorHAnsi"/>
                <w:b/>
                <w:color w:val="000000"/>
                <w:sz w:val="12"/>
                <w:szCs w:val="12"/>
              </w:rPr>
              <w:t>sent it alone</w:t>
            </w:r>
            <w:r w:rsidR="00CD622B" w:rsidRPr="00CD622B">
              <w:rPr>
                <w:rFonts w:eastAsia="Times New Roman" w:cstheme="minorHAnsi"/>
                <w:b/>
                <w:color w:val="000000"/>
                <w:sz w:val="12"/>
                <w:szCs w:val="12"/>
              </w:rPr>
              <w:t xml:space="preserve"> because I </w:t>
            </w:r>
            <w:proofErr w:type="spellStart"/>
            <w:proofErr w:type="gramStart"/>
            <w:r w:rsidR="00CD622B" w:rsidRPr="00CD622B">
              <w:rPr>
                <w:rFonts w:eastAsia="Times New Roman" w:cstheme="minorHAnsi"/>
                <w:b/>
                <w:color w:val="000000"/>
                <w:sz w:val="12"/>
                <w:szCs w:val="12"/>
              </w:rPr>
              <w:t>cant</w:t>
            </w:r>
            <w:proofErr w:type="spellEnd"/>
            <w:proofErr w:type="gramEnd"/>
            <w:r w:rsidR="00CD622B" w:rsidRPr="00CD622B">
              <w:rPr>
                <w:rFonts w:eastAsia="Times New Roman" w:cstheme="minorHAnsi"/>
                <w:b/>
                <w:color w:val="000000"/>
                <w:sz w:val="12"/>
                <w:szCs w:val="12"/>
              </w:rPr>
              <w:t xml:space="preserve"> drew here</w:t>
            </w:r>
          </w:p>
          <w:p w14:paraId="1C87B31F" w14:textId="77777777" w:rsidR="002B5868" w:rsidRPr="00D36970" w:rsidRDefault="002B5868" w:rsidP="00996D98">
            <w:pPr>
              <w:spacing w:after="0" w:line="240" w:lineRule="auto"/>
              <w:rPr>
                <w:rFonts w:eastAsia="Times New Roman" w:cstheme="minorHAnsi"/>
                <w:sz w:val="24"/>
                <w:szCs w:val="24"/>
              </w:rPr>
            </w:pPr>
          </w:p>
          <w:p w14:paraId="1CEF7744" w14:textId="77777777"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14:paraId="29BF3EBA" w14:textId="77777777" w:rsidR="008D1F95" w:rsidRPr="00D36970" w:rsidRDefault="008D1F95" w:rsidP="008D1F95">
            <w:pPr>
              <w:spacing w:after="0" w:line="240" w:lineRule="auto"/>
              <w:rPr>
                <w:rFonts w:eastAsia="Times New Roman" w:cstheme="minorHAnsi"/>
                <w:sz w:val="24"/>
                <w:szCs w:val="24"/>
              </w:rPr>
            </w:pPr>
            <w:r>
              <w:rPr>
                <w:noProof/>
              </w:rPr>
              <w:drawing>
                <wp:anchor distT="0" distB="0" distL="114300" distR="114300" simplePos="0" relativeHeight="251663360" behindDoc="0" locked="0" layoutInCell="1" allowOverlap="1" wp14:anchorId="1E427277" wp14:editId="762E0E34">
                  <wp:simplePos x="0" y="0"/>
                  <wp:positionH relativeFrom="column">
                    <wp:posOffset>2540</wp:posOffset>
                  </wp:positionH>
                  <wp:positionV relativeFrom="paragraph">
                    <wp:posOffset>3810</wp:posOffset>
                  </wp:positionV>
                  <wp:extent cx="2752725" cy="2571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14:paraId="28D622F0" w14:textId="77777777" w:rsidR="002B5868" w:rsidRPr="00D36970" w:rsidRDefault="002B5868" w:rsidP="00996D98">
            <w:pPr>
              <w:spacing w:after="0" w:line="240" w:lineRule="auto"/>
              <w:rPr>
                <w:rFonts w:eastAsia="Times New Roman" w:cstheme="minorHAnsi"/>
                <w:sz w:val="24"/>
                <w:szCs w:val="24"/>
              </w:rPr>
            </w:pPr>
          </w:p>
          <w:p w14:paraId="3A0721F6" w14:textId="77777777" w:rsidR="002B5868" w:rsidRPr="00D36970" w:rsidRDefault="002B5868" w:rsidP="00996D98">
            <w:pPr>
              <w:spacing w:after="0" w:line="240" w:lineRule="auto"/>
              <w:rPr>
                <w:rFonts w:eastAsia="Times New Roman" w:cstheme="minorHAnsi"/>
                <w:sz w:val="24"/>
                <w:szCs w:val="24"/>
              </w:rPr>
            </w:pPr>
          </w:p>
          <w:p w14:paraId="3EAEACDD" w14:textId="77777777" w:rsidR="002B5868" w:rsidRPr="00D36970" w:rsidRDefault="002B5868" w:rsidP="00996D98">
            <w:pPr>
              <w:spacing w:after="0" w:line="240" w:lineRule="auto"/>
              <w:rPr>
                <w:rFonts w:eastAsia="Times New Roman" w:cstheme="minorHAnsi"/>
                <w:sz w:val="24"/>
                <w:szCs w:val="24"/>
              </w:rPr>
            </w:pPr>
          </w:p>
          <w:p w14:paraId="4E2A7399" w14:textId="77777777" w:rsidR="002B5868" w:rsidRDefault="002B5868" w:rsidP="00996D98">
            <w:pPr>
              <w:spacing w:after="0" w:line="240" w:lineRule="auto"/>
              <w:rPr>
                <w:rFonts w:eastAsia="Times New Roman" w:cstheme="minorHAnsi"/>
                <w:sz w:val="24"/>
                <w:szCs w:val="24"/>
              </w:rPr>
            </w:pPr>
          </w:p>
          <w:p w14:paraId="4DA1A234" w14:textId="77777777" w:rsidR="008D0260" w:rsidRDefault="008D0260" w:rsidP="00996D98">
            <w:pPr>
              <w:spacing w:after="0" w:line="240" w:lineRule="auto"/>
              <w:rPr>
                <w:rFonts w:eastAsia="Times New Roman" w:cstheme="minorHAnsi"/>
                <w:sz w:val="24"/>
                <w:szCs w:val="24"/>
              </w:rPr>
            </w:pPr>
          </w:p>
          <w:p w14:paraId="4CD874C4" w14:textId="77777777" w:rsidR="00312E75" w:rsidRDefault="00312E75" w:rsidP="00996D98">
            <w:pPr>
              <w:spacing w:after="0" w:line="240" w:lineRule="auto"/>
              <w:rPr>
                <w:rFonts w:eastAsia="Times New Roman" w:cstheme="minorHAnsi"/>
                <w:sz w:val="24"/>
                <w:szCs w:val="24"/>
              </w:rPr>
            </w:pPr>
          </w:p>
          <w:p w14:paraId="27044ECF" w14:textId="77777777" w:rsidR="00312E75" w:rsidRDefault="00312E75" w:rsidP="00996D98">
            <w:pPr>
              <w:spacing w:after="0" w:line="240" w:lineRule="auto"/>
              <w:rPr>
                <w:rFonts w:eastAsia="Times New Roman" w:cstheme="minorHAnsi"/>
                <w:sz w:val="24"/>
                <w:szCs w:val="24"/>
              </w:rPr>
            </w:pPr>
          </w:p>
          <w:p w14:paraId="6B50193D" w14:textId="77777777" w:rsidR="00312E75" w:rsidRDefault="00312E75" w:rsidP="00996D98">
            <w:pPr>
              <w:spacing w:after="0" w:line="240" w:lineRule="auto"/>
              <w:rPr>
                <w:rFonts w:eastAsia="Times New Roman" w:cstheme="minorHAnsi"/>
                <w:sz w:val="24"/>
                <w:szCs w:val="24"/>
              </w:rPr>
            </w:pPr>
          </w:p>
          <w:p w14:paraId="7AE52248" w14:textId="77777777" w:rsidR="00312E75" w:rsidRDefault="00312E75" w:rsidP="00996D98">
            <w:pPr>
              <w:spacing w:after="0" w:line="240" w:lineRule="auto"/>
              <w:rPr>
                <w:rFonts w:eastAsia="Times New Roman" w:cstheme="minorHAnsi"/>
                <w:sz w:val="24"/>
                <w:szCs w:val="24"/>
              </w:rPr>
            </w:pPr>
          </w:p>
          <w:p w14:paraId="43611E5D" w14:textId="77777777" w:rsidR="00312E75" w:rsidRDefault="00312E75" w:rsidP="00996D98">
            <w:pPr>
              <w:spacing w:after="0" w:line="240" w:lineRule="auto"/>
              <w:rPr>
                <w:rFonts w:eastAsia="Times New Roman" w:cstheme="minorHAnsi"/>
                <w:sz w:val="24"/>
                <w:szCs w:val="24"/>
              </w:rPr>
            </w:pPr>
          </w:p>
          <w:p w14:paraId="7FD6B983" w14:textId="77777777" w:rsidR="00312E75" w:rsidRDefault="00312E75" w:rsidP="00996D98">
            <w:pPr>
              <w:spacing w:after="0" w:line="240" w:lineRule="auto"/>
              <w:rPr>
                <w:rFonts w:eastAsia="Times New Roman" w:cstheme="minorHAnsi"/>
                <w:sz w:val="24"/>
                <w:szCs w:val="24"/>
              </w:rPr>
            </w:pPr>
          </w:p>
          <w:p w14:paraId="6B97CDB9" w14:textId="77777777" w:rsidR="00312E75" w:rsidRDefault="00312E75" w:rsidP="00996D98">
            <w:pPr>
              <w:spacing w:after="0" w:line="240" w:lineRule="auto"/>
              <w:rPr>
                <w:rFonts w:eastAsia="Times New Roman" w:cstheme="minorHAnsi"/>
                <w:sz w:val="24"/>
                <w:szCs w:val="24"/>
              </w:rPr>
            </w:pPr>
          </w:p>
          <w:p w14:paraId="39BC2B38" w14:textId="77777777" w:rsidR="008D1F95" w:rsidRDefault="008D1F95" w:rsidP="008D1F95">
            <w:pPr>
              <w:spacing w:after="0" w:line="240" w:lineRule="auto"/>
              <w:rPr>
                <w:rFonts w:eastAsia="Times New Roman" w:cstheme="minorHAnsi"/>
                <w:sz w:val="24"/>
                <w:szCs w:val="24"/>
              </w:rPr>
            </w:pPr>
          </w:p>
          <w:p w14:paraId="02D2C450" w14:textId="77777777"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2: Processed Data</w:t>
            </w:r>
          </w:p>
          <w:p w14:paraId="6AC1D0AE" w14:textId="77777777" w:rsidR="008D0260" w:rsidRDefault="00B56B10" w:rsidP="00996D98">
            <w:pPr>
              <w:spacing w:after="0" w:line="240" w:lineRule="auto"/>
              <w:rPr>
                <w:rFonts w:eastAsia="Times New Roman" w:cstheme="minorHAnsi"/>
                <w:sz w:val="24"/>
                <w:szCs w:val="24"/>
              </w:rPr>
            </w:pPr>
            <w:r>
              <w:rPr>
                <w:noProof/>
              </w:rPr>
              <w:drawing>
                <wp:anchor distT="0" distB="0" distL="114300" distR="114300" simplePos="0" relativeHeight="251665408" behindDoc="0" locked="0" layoutInCell="1" allowOverlap="1" wp14:anchorId="5FE3CBF6" wp14:editId="41148BF0">
                  <wp:simplePos x="0" y="0"/>
                  <wp:positionH relativeFrom="column">
                    <wp:posOffset>2540</wp:posOffset>
                  </wp:positionH>
                  <wp:positionV relativeFrom="paragraph">
                    <wp:posOffset>3810</wp:posOffset>
                  </wp:positionV>
                  <wp:extent cx="2752725" cy="25717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2571750"/>
                          </a:xfrm>
                          <a:prstGeom prst="rect">
                            <a:avLst/>
                          </a:prstGeom>
                        </pic:spPr>
                      </pic:pic>
                    </a:graphicData>
                  </a:graphic>
                </wp:anchor>
              </w:drawing>
            </w:r>
          </w:p>
          <w:p w14:paraId="286F9615" w14:textId="77777777" w:rsidR="008D0260" w:rsidRDefault="008D0260" w:rsidP="00996D98">
            <w:pPr>
              <w:spacing w:after="0" w:line="240" w:lineRule="auto"/>
              <w:rPr>
                <w:rFonts w:eastAsia="Times New Roman" w:cstheme="minorHAnsi"/>
                <w:sz w:val="24"/>
                <w:szCs w:val="24"/>
              </w:rPr>
            </w:pPr>
          </w:p>
          <w:p w14:paraId="5BDD5934" w14:textId="77777777" w:rsidR="00703698" w:rsidRDefault="00703698" w:rsidP="00996D98">
            <w:pPr>
              <w:spacing w:after="0" w:line="240" w:lineRule="auto"/>
              <w:rPr>
                <w:rFonts w:eastAsia="Times New Roman" w:cstheme="minorHAnsi"/>
                <w:sz w:val="24"/>
                <w:szCs w:val="24"/>
              </w:rPr>
            </w:pPr>
          </w:p>
          <w:p w14:paraId="55B3F4DC" w14:textId="77777777" w:rsidR="00703698" w:rsidRDefault="00703698" w:rsidP="00996D98">
            <w:pPr>
              <w:spacing w:after="0" w:line="240" w:lineRule="auto"/>
              <w:rPr>
                <w:rFonts w:eastAsia="Times New Roman" w:cstheme="minorHAnsi"/>
                <w:sz w:val="24"/>
                <w:szCs w:val="24"/>
              </w:rPr>
            </w:pPr>
          </w:p>
          <w:p w14:paraId="73C57502" w14:textId="77777777" w:rsidR="00703698" w:rsidRDefault="00703698" w:rsidP="00996D98">
            <w:pPr>
              <w:spacing w:after="0" w:line="240" w:lineRule="auto"/>
              <w:rPr>
                <w:rFonts w:eastAsia="Times New Roman" w:cstheme="minorHAnsi"/>
                <w:sz w:val="24"/>
                <w:szCs w:val="24"/>
              </w:rPr>
            </w:pPr>
          </w:p>
          <w:p w14:paraId="7926CCCD" w14:textId="77777777" w:rsidR="00703698" w:rsidRDefault="00B56B10" w:rsidP="00996D98">
            <w:pPr>
              <w:spacing w:after="0" w:line="240" w:lineRule="auto"/>
              <w:rPr>
                <w:rFonts w:eastAsia="Times New Roman" w:cstheme="minorHAnsi"/>
                <w:sz w:val="24"/>
                <w:szCs w:val="24"/>
              </w:rPr>
            </w:pPr>
            <w:r>
              <w:rPr>
                <w:rFonts w:eastAsia="Times New Roman" w:cstheme="minorHAnsi"/>
                <w:sz w:val="24"/>
                <w:szCs w:val="24"/>
              </w:rPr>
              <w:br/>
            </w:r>
          </w:p>
          <w:p w14:paraId="608BD712" w14:textId="77777777" w:rsidR="00B56B10" w:rsidRDefault="00B56B10" w:rsidP="00996D98">
            <w:pPr>
              <w:spacing w:after="0" w:line="240" w:lineRule="auto"/>
              <w:rPr>
                <w:rFonts w:eastAsia="Times New Roman" w:cstheme="minorHAnsi"/>
                <w:sz w:val="24"/>
                <w:szCs w:val="24"/>
              </w:rPr>
            </w:pPr>
          </w:p>
          <w:p w14:paraId="6FC6BE74" w14:textId="77777777" w:rsidR="00B56B10" w:rsidRDefault="00B56B10" w:rsidP="00996D98">
            <w:pPr>
              <w:spacing w:after="0" w:line="240" w:lineRule="auto"/>
              <w:rPr>
                <w:rFonts w:eastAsia="Times New Roman" w:cstheme="minorHAnsi"/>
                <w:sz w:val="24"/>
                <w:szCs w:val="24"/>
              </w:rPr>
            </w:pPr>
          </w:p>
          <w:p w14:paraId="36855E14" w14:textId="77777777" w:rsidR="00B56B10" w:rsidRDefault="00B56B10" w:rsidP="00996D98">
            <w:pPr>
              <w:spacing w:after="0" w:line="240" w:lineRule="auto"/>
              <w:rPr>
                <w:rFonts w:eastAsia="Times New Roman" w:cstheme="minorHAnsi"/>
                <w:sz w:val="24"/>
                <w:szCs w:val="24"/>
              </w:rPr>
            </w:pPr>
          </w:p>
          <w:p w14:paraId="3576FB82" w14:textId="77777777" w:rsidR="00B56B10" w:rsidRDefault="00B56B10" w:rsidP="00996D98">
            <w:pPr>
              <w:spacing w:after="0" w:line="240" w:lineRule="auto"/>
              <w:rPr>
                <w:rFonts w:eastAsia="Times New Roman" w:cstheme="minorHAnsi"/>
                <w:sz w:val="24"/>
                <w:szCs w:val="24"/>
              </w:rPr>
            </w:pPr>
          </w:p>
          <w:p w14:paraId="309B86B0" w14:textId="77777777" w:rsidR="00B56B10" w:rsidRDefault="00B56B10" w:rsidP="00996D98">
            <w:pPr>
              <w:spacing w:after="0" w:line="240" w:lineRule="auto"/>
              <w:rPr>
                <w:rFonts w:eastAsia="Times New Roman" w:cstheme="minorHAnsi"/>
                <w:sz w:val="24"/>
                <w:szCs w:val="24"/>
              </w:rPr>
            </w:pPr>
          </w:p>
          <w:p w14:paraId="598AED52" w14:textId="77777777" w:rsidR="00703698" w:rsidRDefault="00703698" w:rsidP="00996D98">
            <w:pPr>
              <w:spacing w:after="0" w:line="240" w:lineRule="auto"/>
              <w:rPr>
                <w:rFonts w:eastAsia="Times New Roman" w:cstheme="minorHAnsi"/>
                <w:sz w:val="24"/>
                <w:szCs w:val="24"/>
              </w:rPr>
            </w:pPr>
          </w:p>
          <w:p w14:paraId="41BF4565" w14:textId="77777777" w:rsidR="008D0260" w:rsidRPr="008D0260" w:rsidRDefault="008D0260" w:rsidP="00996D98">
            <w:pPr>
              <w:spacing w:after="0" w:line="240" w:lineRule="auto"/>
              <w:rPr>
                <w:rFonts w:eastAsia="Times New Roman" w:cstheme="minorHAnsi"/>
                <w:b/>
                <w:color w:val="000000" w:themeColor="text1"/>
                <w:sz w:val="28"/>
                <w:szCs w:val="24"/>
              </w:rPr>
            </w:pPr>
          </w:p>
          <w:p w14:paraId="61D60F07" w14:textId="77777777"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14:paraId="6C0B697D" w14:textId="77777777"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14:paraId="0CDADA79" w14:textId="77777777"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14:paraId="42FC0363" w14:textId="77777777" w:rsidR="002B5868" w:rsidRPr="00D36970" w:rsidRDefault="002B5868" w:rsidP="00996D98">
            <w:pPr>
              <w:spacing w:after="0" w:line="240" w:lineRule="auto"/>
              <w:rPr>
                <w:rFonts w:eastAsia="Times New Roman" w:cstheme="minorHAnsi"/>
                <w:sz w:val="24"/>
                <w:szCs w:val="24"/>
              </w:rPr>
            </w:pPr>
          </w:p>
          <w:p w14:paraId="7329FFED" w14:textId="2907F7B9" w:rsidR="002B5868" w:rsidRPr="00CD622B" w:rsidRDefault="009621ED" w:rsidP="00CD622B">
            <w:pPr>
              <w:pStyle w:val="ListParagraph"/>
              <w:numPr>
                <w:ilvl w:val="0"/>
                <w:numId w:val="15"/>
              </w:numPr>
              <w:spacing w:after="0" w:line="240" w:lineRule="auto"/>
              <w:rPr>
                <w:rFonts w:eastAsia="Times New Roman" w:cstheme="minorHAnsi"/>
                <w:color w:val="FF0000"/>
                <w:sz w:val="24"/>
                <w:szCs w:val="24"/>
              </w:rPr>
            </w:pPr>
            <w:r w:rsidRPr="00CD622B">
              <w:rPr>
                <w:rFonts w:eastAsia="Times New Roman" w:cstheme="minorHAnsi"/>
                <w:color w:val="FF0000"/>
                <w:sz w:val="24"/>
                <w:szCs w:val="24"/>
              </w:rPr>
              <w:t>As the mass increases the tension increases</w:t>
            </w:r>
          </w:p>
          <w:p w14:paraId="31B7315A" w14:textId="77777777" w:rsidR="00CD622B" w:rsidRDefault="00CD622B" w:rsidP="00996D98">
            <w:pPr>
              <w:spacing w:after="0" w:line="240" w:lineRule="auto"/>
              <w:rPr>
                <w:rFonts w:eastAsia="Times New Roman" w:cstheme="minorHAnsi"/>
                <w:sz w:val="24"/>
                <w:szCs w:val="24"/>
              </w:rPr>
            </w:pPr>
          </w:p>
          <w:p w14:paraId="3469C165" w14:textId="44639A8F" w:rsidR="009621ED" w:rsidRPr="00CD622B" w:rsidRDefault="009621ED" w:rsidP="00CD622B">
            <w:pPr>
              <w:pStyle w:val="ListParagraph"/>
              <w:numPr>
                <w:ilvl w:val="0"/>
                <w:numId w:val="15"/>
              </w:numPr>
              <w:spacing w:after="0" w:line="240" w:lineRule="auto"/>
              <w:rPr>
                <w:rFonts w:eastAsia="Times New Roman" w:cstheme="minorHAnsi"/>
                <w:color w:val="FF0000"/>
                <w:sz w:val="24"/>
                <w:szCs w:val="24"/>
              </w:rPr>
            </w:pPr>
            <w:r w:rsidRPr="00CD622B">
              <w:rPr>
                <w:rFonts w:ascii="Arial" w:hAnsi="Arial" w:cs="Arial"/>
                <w:color w:val="FF0000"/>
                <w:shd w:val="clear" w:color="auto" w:fill="FFFFFF"/>
              </w:rPr>
              <w:t>extension of an elastic object is directly proportional to the force applied to it</w:t>
            </w:r>
            <w:r w:rsidRPr="00CD622B">
              <w:rPr>
                <w:rFonts w:ascii="Arial" w:hAnsi="Arial" w:cs="Arial"/>
                <w:color w:val="FF0000"/>
                <w:shd w:val="clear" w:color="auto" w:fill="FFFFFF"/>
              </w:rPr>
              <w:t xml:space="preserve">. </w:t>
            </w:r>
            <w:r w:rsidRPr="00CD622B">
              <w:rPr>
                <w:rFonts w:ascii="Arial" w:hAnsi="Arial" w:cs="Arial"/>
                <w:color w:val="FF0000"/>
                <w:shd w:val="clear" w:color="auto" w:fill="FFFFFF"/>
              </w:rPr>
              <w:t xml:space="preserve">If no force is applied, there is no extension </w:t>
            </w:r>
            <w:r w:rsidRPr="00CD622B">
              <w:rPr>
                <w:rFonts w:ascii="Arial" w:hAnsi="Arial" w:cs="Arial"/>
                <w:color w:val="FF0000"/>
                <w:shd w:val="clear" w:color="auto" w:fill="FFFFFF"/>
              </w:rPr>
              <w:t>the</w:t>
            </w:r>
            <w:r w:rsidRPr="00CD622B">
              <w:rPr>
                <w:rFonts w:ascii="Arial" w:hAnsi="Arial" w:cs="Arial"/>
                <w:color w:val="FF0000"/>
                <w:shd w:val="clear" w:color="auto" w:fill="FFFFFF"/>
              </w:rPr>
              <w:t xml:space="preserve"> graph of force against extension is a straight line through the origin, which shows a linear relationship.</w:t>
            </w:r>
          </w:p>
          <w:p w14:paraId="2D4C2DD2" w14:textId="77777777" w:rsidR="002B5868" w:rsidRPr="00D36970" w:rsidRDefault="002B5868" w:rsidP="00996D98">
            <w:pPr>
              <w:spacing w:after="0" w:line="240" w:lineRule="auto"/>
              <w:rPr>
                <w:rFonts w:eastAsia="Times New Roman" w:cstheme="minorHAnsi"/>
                <w:sz w:val="24"/>
                <w:szCs w:val="24"/>
              </w:rPr>
            </w:pPr>
          </w:p>
          <w:p w14:paraId="5E869B8B" w14:textId="77777777" w:rsidR="002B5868" w:rsidRPr="00D36970" w:rsidRDefault="002B5868" w:rsidP="00996D98">
            <w:pPr>
              <w:spacing w:after="0" w:line="240" w:lineRule="auto"/>
              <w:rPr>
                <w:rFonts w:eastAsia="Times New Roman" w:cstheme="minorHAnsi"/>
                <w:sz w:val="24"/>
                <w:szCs w:val="24"/>
                <w:rtl/>
              </w:rPr>
            </w:pPr>
          </w:p>
          <w:p w14:paraId="6D09FD8F" w14:textId="77777777"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14:paraId="33513D87" w14:textId="77777777" w:rsidR="006A6E69" w:rsidRPr="0066097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14:paraId="4EB23125" w14:textId="134E469A" w:rsidR="00996D98" w:rsidRPr="00D36970" w:rsidRDefault="00155EB0" w:rsidP="00996D98">
            <w:pPr>
              <w:pStyle w:val="ListParagraph"/>
              <w:spacing w:after="0" w:line="240" w:lineRule="auto"/>
              <w:rPr>
                <w:rFonts w:eastAsia="Calibri" w:cstheme="minorHAnsi"/>
                <w:color w:val="000000"/>
                <w:sz w:val="24"/>
                <w:szCs w:val="24"/>
              </w:rPr>
            </w:pPr>
            <w:r w:rsidRPr="00155EB0">
              <w:rPr>
                <w:rFonts w:eastAsia="Calibri" w:cstheme="minorHAnsi"/>
                <w:color w:val="FF0000"/>
                <w:sz w:val="24"/>
                <w:szCs w:val="24"/>
              </w:rPr>
              <w:t>As the mass increases the extension of the spring will increase</w:t>
            </w:r>
          </w:p>
          <w:p w14:paraId="25142EC3" w14:textId="77777777" w:rsidR="00BA44A5" w:rsidRPr="00D36970" w:rsidRDefault="00BA44A5" w:rsidP="00BA44A5">
            <w:pPr>
              <w:spacing w:after="0" w:line="360" w:lineRule="auto"/>
              <w:rPr>
                <w:rFonts w:eastAsia="Times New Roman" w:cstheme="minorHAnsi"/>
                <w:color w:val="000000"/>
                <w:sz w:val="24"/>
                <w:szCs w:val="24"/>
              </w:rPr>
            </w:pPr>
          </w:p>
          <w:p w14:paraId="1252ABE9" w14:textId="77777777" w:rsidR="00996D98" w:rsidRPr="00D36970" w:rsidRDefault="00996D98" w:rsidP="00996D98">
            <w:pPr>
              <w:pStyle w:val="ListParagraph"/>
              <w:spacing w:after="0" w:line="240" w:lineRule="auto"/>
              <w:rPr>
                <w:rFonts w:eastAsia="Times New Roman" w:cstheme="minorHAnsi"/>
                <w:sz w:val="24"/>
                <w:szCs w:val="24"/>
              </w:rPr>
            </w:pPr>
          </w:p>
          <w:p w14:paraId="0899BE8C" w14:textId="551411E9" w:rsidR="00D713CD" w:rsidRPr="00155EB0" w:rsidRDefault="00767645" w:rsidP="00155EB0">
            <w:pPr>
              <w:pStyle w:val="ListParagraph"/>
              <w:numPr>
                <w:ilvl w:val="0"/>
                <w:numId w:val="18"/>
              </w:numPr>
              <w:spacing w:after="0" w:line="240" w:lineRule="auto"/>
              <w:rPr>
                <w:rFonts w:cstheme="minorHAnsi"/>
                <w:sz w:val="24"/>
                <w:szCs w:val="24"/>
              </w:rPr>
            </w:pPr>
            <w:r w:rsidRPr="00155EB0">
              <w:rPr>
                <w:rFonts w:cstheme="minorHAnsi"/>
                <w:sz w:val="24"/>
                <w:szCs w:val="24"/>
              </w:rPr>
              <w:t>Interpret your data and describe a conclusio</w:t>
            </w:r>
            <w:r w:rsidR="00B32E2D" w:rsidRPr="00155EB0">
              <w:rPr>
                <w:rFonts w:cstheme="minorHAnsi"/>
                <w:sz w:val="24"/>
                <w:szCs w:val="24"/>
              </w:rPr>
              <w:t>n</w:t>
            </w:r>
            <w:r w:rsidRPr="00155EB0">
              <w:rPr>
                <w:rFonts w:cstheme="minorHAnsi"/>
                <w:sz w:val="24"/>
                <w:szCs w:val="24"/>
              </w:rPr>
              <w:t xml:space="preserve"> based on your results. </w:t>
            </w:r>
            <w:r w:rsidR="00996D98" w:rsidRPr="00155EB0">
              <w:rPr>
                <w:rFonts w:cstheme="minorHAnsi"/>
                <w:sz w:val="24"/>
                <w:szCs w:val="24"/>
              </w:rPr>
              <w:t xml:space="preserve"> Determine whether the original hypothesis was supported or rejected</w:t>
            </w:r>
            <w:r w:rsidR="00B32E2D" w:rsidRPr="00155EB0">
              <w:rPr>
                <w:rFonts w:cstheme="minorHAnsi"/>
                <w:sz w:val="24"/>
                <w:szCs w:val="24"/>
              </w:rPr>
              <w:t xml:space="preserve"> by the investigation</w:t>
            </w:r>
            <w:r w:rsidR="00996D98" w:rsidRPr="00155EB0">
              <w:rPr>
                <w:rFonts w:cstheme="minorHAnsi"/>
                <w:sz w:val="24"/>
                <w:szCs w:val="24"/>
              </w:rPr>
              <w:t>?</w:t>
            </w:r>
            <w:r w:rsidR="00CB7C6B" w:rsidRPr="00155EB0">
              <w:rPr>
                <w:rFonts w:cstheme="minorHAnsi"/>
                <w:sz w:val="24"/>
                <w:szCs w:val="24"/>
              </w:rPr>
              <w:t xml:space="preserve"> </w:t>
            </w:r>
            <w:r w:rsidR="00D713CD" w:rsidRPr="00155EB0">
              <w:rPr>
                <w:rFonts w:cstheme="minorHAnsi"/>
                <w:sz w:val="24"/>
                <w:szCs w:val="24"/>
              </w:rPr>
              <w:t>State numbers from the graph that support your views</w:t>
            </w:r>
          </w:p>
          <w:p w14:paraId="3254A943" w14:textId="2CD337AB" w:rsidR="00155EB0" w:rsidRPr="00155EB0" w:rsidRDefault="00155EB0" w:rsidP="00155EB0">
            <w:pPr>
              <w:pStyle w:val="ListParagraph"/>
              <w:spacing w:after="0" w:line="240" w:lineRule="auto"/>
              <w:rPr>
                <w:rFonts w:cstheme="minorHAnsi"/>
                <w:color w:val="FF0000"/>
                <w:sz w:val="24"/>
                <w:szCs w:val="24"/>
              </w:rPr>
            </w:pPr>
            <w:r w:rsidRPr="00155EB0">
              <w:rPr>
                <w:rFonts w:cstheme="minorHAnsi"/>
                <w:color w:val="FF0000"/>
                <w:sz w:val="24"/>
                <w:szCs w:val="24"/>
              </w:rPr>
              <w:t xml:space="preserve">It was supported because when we putted the mass of 100 g the extension changed from 0 to 5.5 so as the mass increase the </w:t>
            </w:r>
            <w:r w:rsidR="00CD622B" w:rsidRPr="00155EB0">
              <w:rPr>
                <w:rFonts w:cstheme="minorHAnsi"/>
                <w:color w:val="FF0000"/>
                <w:sz w:val="24"/>
                <w:szCs w:val="24"/>
              </w:rPr>
              <w:t xml:space="preserve">extension </w:t>
            </w:r>
            <w:r w:rsidR="00CD622B">
              <w:rPr>
                <w:rFonts w:cstheme="minorHAnsi"/>
                <w:color w:val="FF0000"/>
                <w:sz w:val="24"/>
                <w:szCs w:val="24"/>
              </w:rPr>
              <w:t xml:space="preserve">will </w:t>
            </w:r>
            <w:r w:rsidRPr="00155EB0">
              <w:rPr>
                <w:rFonts w:cstheme="minorHAnsi"/>
                <w:color w:val="FF0000"/>
                <w:sz w:val="24"/>
                <w:szCs w:val="24"/>
              </w:rPr>
              <w:t>increases</w:t>
            </w:r>
          </w:p>
          <w:p w14:paraId="744D5072" w14:textId="152E753F" w:rsidR="00155EB0" w:rsidRPr="00155EB0" w:rsidRDefault="00155EB0" w:rsidP="00155EB0">
            <w:pPr>
              <w:pStyle w:val="ListParagraph"/>
              <w:spacing w:after="0" w:line="240" w:lineRule="auto"/>
              <w:rPr>
                <w:rFonts w:cstheme="minorHAnsi"/>
                <w:color w:val="FF0000"/>
                <w:sz w:val="24"/>
                <w:szCs w:val="24"/>
              </w:rPr>
            </w:pPr>
          </w:p>
          <w:p w14:paraId="0D2FBD7B" w14:textId="77777777" w:rsidR="00D713CD" w:rsidRDefault="00D713CD" w:rsidP="00D713CD">
            <w:pPr>
              <w:contextualSpacing/>
            </w:pPr>
          </w:p>
          <w:p w14:paraId="7B84C922" w14:textId="77777777" w:rsidR="00D713CD" w:rsidRDefault="00D713CD" w:rsidP="00D713CD">
            <w:pPr>
              <w:contextualSpacing/>
            </w:pPr>
          </w:p>
          <w:p w14:paraId="3025190F" w14:textId="77777777" w:rsidR="00D713CD" w:rsidRDefault="00D713CD" w:rsidP="00D713CD">
            <w:pPr>
              <w:contextualSpacing/>
            </w:pPr>
          </w:p>
          <w:p w14:paraId="1A3F2A18" w14:textId="77777777" w:rsidR="00D8064D" w:rsidRDefault="00D8064D" w:rsidP="00D713CD">
            <w:pPr>
              <w:contextualSpacing/>
            </w:pPr>
          </w:p>
          <w:p w14:paraId="043EA5CD" w14:textId="77777777" w:rsidR="00D8064D" w:rsidRDefault="00D8064D" w:rsidP="00D713CD">
            <w:pPr>
              <w:contextualSpacing/>
            </w:pPr>
          </w:p>
          <w:p w14:paraId="726B5D18" w14:textId="77777777" w:rsidR="00D8064D" w:rsidRDefault="00D8064D" w:rsidP="00D713CD">
            <w:pPr>
              <w:contextualSpacing/>
            </w:pPr>
          </w:p>
          <w:p w14:paraId="1BDF67B1" w14:textId="77777777" w:rsidR="00D8064D" w:rsidRDefault="00D8064D" w:rsidP="00D713CD">
            <w:pPr>
              <w:contextualSpacing/>
            </w:pPr>
          </w:p>
          <w:p w14:paraId="6499C272" w14:textId="77777777" w:rsidR="00D713CD" w:rsidRDefault="00D713CD" w:rsidP="00D713CD">
            <w:pPr>
              <w:contextualSpacing/>
            </w:pPr>
          </w:p>
          <w:p w14:paraId="79C584C0" w14:textId="77777777" w:rsidR="00767645" w:rsidRPr="00D36970" w:rsidRDefault="00D8064D" w:rsidP="00CB7C6B">
            <w:pPr>
              <w:spacing w:after="0" w:line="360" w:lineRule="auto"/>
              <w:rPr>
                <w:rFonts w:eastAsia="Times New Roman" w:cstheme="minorHAnsi"/>
                <w:sz w:val="24"/>
                <w:szCs w:val="24"/>
              </w:rPr>
            </w:pPr>
            <w:r>
              <w:rPr>
                <w:rFonts w:cstheme="minorHAnsi"/>
                <w:sz w:val="24"/>
                <w:szCs w:val="24"/>
              </w:rPr>
              <w:t xml:space="preserve">c) </w:t>
            </w:r>
            <w:r w:rsidR="00CB7C6B" w:rsidRPr="00D8064D">
              <w:rPr>
                <w:rFonts w:cstheme="minorHAnsi"/>
                <w:sz w:val="24"/>
                <w:szCs w:val="24"/>
              </w:rPr>
              <w:t>State the errors that might occur during this experiment.</w:t>
            </w:r>
            <w:r w:rsidR="00A10363" w:rsidRPr="00D8064D">
              <w:rPr>
                <w:rFonts w:cstheme="minorHAnsi"/>
                <w:sz w:val="24"/>
                <w:szCs w:val="24"/>
              </w:rPr>
              <w:tab/>
            </w:r>
          </w:p>
        </w:tc>
      </w:tr>
    </w:tbl>
    <w:p w14:paraId="13F9FBDC" w14:textId="40E2BD7E" w:rsidR="008B1388" w:rsidRPr="00155EB0" w:rsidRDefault="00155EB0" w:rsidP="00DF5D53">
      <w:pPr>
        <w:rPr>
          <w:rFonts w:cstheme="minorHAnsi"/>
          <w:color w:val="FF0000"/>
          <w:sz w:val="24"/>
          <w:szCs w:val="24"/>
        </w:rPr>
      </w:pPr>
      <w:r w:rsidRPr="00155EB0">
        <w:rPr>
          <w:rFonts w:ascii="Arial" w:hAnsi="Arial" w:cs="Arial"/>
          <w:color w:val="FF0000"/>
          <w:shd w:val="clear" w:color="auto" w:fill="FFFFFF"/>
        </w:rPr>
        <w:lastRenderedPageBreak/>
        <w:t>The main cause of error in this experiment is reading the str</w:t>
      </w:r>
      <w:bookmarkStart w:id="0" w:name="_GoBack"/>
      <w:bookmarkEnd w:id="0"/>
      <w:r w:rsidRPr="00155EB0">
        <w:rPr>
          <w:rFonts w:ascii="Arial" w:hAnsi="Arial" w:cs="Arial"/>
          <w:color w:val="FF0000"/>
          <w:shd w:val="clear" w:color="auto" w:fill="FFFFFF"/>
        </w:rPr>
        <w:t xml:space="preserve">etched length of the spring. The </w:t>
      </w:r>
      <w:r w:rsidRPr="00155EB0">
        <w:rPr>
          <w:rFonts w:ascii="Arial" w:hAnsi="Arial" w:cs="Arial"/>
          <w:color w:val="FF0000"/>
          <w:shd w:val="clear" w:color="auto" w:fill="FFFFFF"/>
        </w:rPr>
        <w:t>meter</w:t>
      </w:r>
      <w:r w:rsidRPr="00155EB0">
        <w:rPr>
          <w:rFonts w:ascii="Arial" w:hAnsi="Arial" w:cs="Arial"/>
          <w:color w:val="FF0000"/>
          <w:shd w:val="clear" w:color="auto" w:fill="FFFFFF"/>
        </w:rPr>
        <w:t xml:space="preserve"> rule scale should be read at eye level directly opposite the pointer.</w:t>
      </w:r>
    </w:p>
    <w:sectPr w:rsidR="008B1388" w:rsidRPr="00155EB0" w:rsidSect="000F101F">
      <w:footerReference w:type="default" r:id="rId10"/>
      <w:headerReference w:type="first" r:id="rId11"/>
      <w:footerReference w:type="first" r:id="rId12"/>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ED16" w14:textId="77777777" w:rsidR="00036F3D" w:rsidRDefault="00036F3D" w:rsidP="002B5868">
      <w:pPr>
        <w:spacing w:after="0" w:line="240" w:lineRule="auto"/>
      </w:pPr>
      <w:r>
        <w:separator/>
      </w:r>
    </w:p>
  </w:endnote>
  <w:endnote w:type="continuationSeparator" w:id="0">
    <w:p w14:paraId="1FD8F432" w14:textId="77777777" w:rsidR="00036F3D" w:rsidRDefault="00036F3D"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9051" w14:textId="77777777" w:rsidR="004F78BA" w:rsidRDefault="00036F3D"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4F78BA">
          <w:rPr>
            <w:noProof/>
          </w:rPr>
          <w:fldChar w:fldCharType="begin"/>
        </w:r>
        <w:r w:rsidR="004F78BA">
          <w:rPr>
            <w:noProof/>
          </w:rPr>
          <w:instrText xml:space="preserve"> PAGE   \* MERGEFORMAT </w:instrText>
        </w:r>
        <w:r w:rsidR="004F78BA">
          <w:rPr>
            <w:noProof/>
          </w:rPr>
          <w:fldChar w:fldCharType="separate"/>
        </w:r>
        <w:r w:rsidR="004F78BA">
          <w:rPr>
            <w:noProof/>
          </w:rPr>
          <w:t>6</w:t>
        </w:r>
        <w:r w:rsidR="004F78BA">
          <w:rPr>
            <w:noProof/>
          </w:rPr>
          <w:fldChar w:fldCharType="end"/>
        </w:r>
      </w:sdtContent>
    </w:sdt>
    <w:r w:rsidR="004F78BA">
      <w:rPr>
        <w:noProof/>
      </w:rPr>
      <w:tab/>
    </w:r>
  </w:p>
  <w:p w14:paraId="782B398E" w14:textId="77777777" w:rsidR="004F78BA" w:rsidRDefault="004F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70E" w14:textId="77777777" w:rsidR="004F78BA" w:rsidRDefault="004F78BA">
    <w:pPr>
      <w:pStyle w:val="Footer"/>
    </w:pPr>
    <w:r w:rsidRPr="00E94715">
      <w:t>Citations/References:</w:t>
    </w:r>
  </w:p>
  <w:p w14:paraId="54A600D7" w14:textId="77777777" w:rsidR="004F78BA" w:rsidRDefault="004F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E087" w14:textId="77777777" w:rsidR="00036F3D" w:rsidRDefault="00036F3D" w:rsidP="002B5868">
      <w:pPr>
        <w:spacing w:after="0" w:line="240" w:lineRule="auto"/>
      </w:pPr>
      <w:r>
        <w:separator/>
      </w:r>
    </w:p>
  </w:footnote>
  <w:footnote w:type="continuationSeparator" w:id="0">
    <w:p w14:paraId="2FE9EC9B" w14:textId="77777777" w:rsidR="00036F3D" w:rsidRDefault="00036F3D"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A218" w14:textId="77777777" w:rsidR="004F78BA" w:rsidRDefault="004F78BA">
    <w:pPr>
      <w:pStyle w:val="Header"/>
    </w:pPr>
    <w:r w:rsidRPr="000F101F">
      <w:rPr>
        <w:noProof/>
      </w:rPr>
      <w:drawing>
        <wp:anchor distT="0" distB="0" distL="114300" distR="114300" simplePos="0" relativeHeight="251659264" behindDoc="0" locked="0" layoutInCell="1" allowOverlap="1" wp14:anchorId="0853219D" wp14:editId="783D3256">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20A2"/>
    <w:multiLevelType w:val="hybridMultilevel"/>
    <w:tmpl w:val="DB4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1"/>
  </w:num>
  <w:num w:numId="4">
    <w:abstractNumId w:val="18"/>
  </w:num>
  <w:num w:numId="5">
    <w:abstractNumId w:val="9"/>
  </w:num>
  <w:num w:numId="6">
    <w:abstractNumId w:val="6"/>
  </w:num>
  <w:num w:numId="7">
    <w:abstractNumId w:val="7"/>
  </w:num>
  <w:num w:numId="8">
    <w:abstractNumId w:val="8"/>
  </w:num>
  <w:num w:numId="9">
    <w:abstractNumId w:val="16"/>
  </w:num>
  <w:num w:numId="10">
    <w:abstractNumId w:val="2"/>
  </w:num>
  <w:num w:numId="11">
    <w:abstractNumId w:val="17"/>
  </w:num>
  <w:num w:numId="12">
    <w:abstractNumId w:val="0"/>
  </w:num>
  <w:num w:numId="13">
    <w:abstractNumId w:val="12"/>
  </w:num>
  <w:num w:numId="14">
    <w:abstractNumId w:val="15"/>
  </w:num>
  <w:num w:numId="15">
    <w:abstractNumId w:val="5"/>
  </w:num>
  <w:num w:numId="16">
    <w:abstractNumId w:val="10"/>
  </w:num>
  <w:num w:numId="17">
    <w:abstractNumId w:val="1"/>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36F3D"/>
    <w:rsid w:val="000A47CD"/>
    <w:rsid w:val="000F0681"/>
    <w:rsid w:val="000F101F"/>
    <w:rsid w:val="00155EB0"/>
    <w:rsid w:val="001815D9"/>
    <w:rsid w:val="001973D2"/>
    <w:rsid w:val="00230DA1"/>
    <w:rsid w:val="00261668"/>
    <w:rsid w:val="0027309F"/>
    <w:rsid w:val="002968E5"/>
    <w:rsid w:val="002A64C3"/>
    <w:rsid w:val="002B5868"/>
    <w:rsid w:val="002C68AA"/>
    <w:rsid w:val="002E5FE4"/>
    <w:rsid w:val="002E73D1"/>
    <w:rsid w:val="002E7906"/>
    <w:rsid w:val="00312E75"/>
    <w:rsid w:val="003A3C99"/>
    <w:rsid w:val="00406F03"/>
    <w:rsid w:val="004142C1"/>
    <w:rsid w:val="00433F22"/>
    <w:rsid w:val="004E2E7F"/>
    <w:rsid w:val="004F78BA"/>
    <w:rsid w:val="00512D25"/>
    <w:rsid w:val="0051574C"/>
    <w:rsid w:val="005628CB"/>
    <w:rsid w:val="005A49B1"/>
    <w:rsid w:val="005F04BB"/>
    <w:rsid w:val="006061BD"/>
    <w:rsid w:val="00620030"/>
    <w:rsid w:val="006539DC"/>
    <w:rsid w:val="00660979"/>
    <w:rsid w:val="006A6E69"/>
    <w:rsid w:val="006B7B37"/>
    <w:rsid w:val="006D5AD6"/>
    <w:rsid w:val="006D7ED0"/>
    <w:rsid w:val="00703698"/>
    <w:rsid w:val="00756B03"/>
    <w:rsid w:val="00767645"/>
    <w:rsid w:val="007C27D4"/>
    <w:rsid w:val="008953D5"/>
    <w:rsid w:val="008B1388"/>
    <w:rsid w:val="008D0260"/>
    <w:rsid w:val="008D1F95"/>
    <w:rsid w:val="008E0AC6"/>
    <w:rsid w:val="008F046C"/>
    <w:rsid w:val="00907592"/>
    <w:rsid w:val="009621ED"/>
    <w:rsid w:val="00987E2A"/>
    <w:rsid w:val="00996D98"/>
    <w:rsid w:val="009A17BF"/>
    <w:rsid w:val="009B417B"/>
    <w:rsid w:val="00A10363"/>
    <w:rsid w:val="00A25A7B"/>
    <w:rsid w:val="00A41891"/>
    <w:rsid w:val="00A55D37"/>
    <w:rsid w:val="00A82A12"/>
    <w:rsid w:val="00AE4B7B"/>
    <w:rsid w:val="00B113B3"/>
    <w:rsid w:val="00B32E2D"/>
    <w:rsid w:val="00B56B10"/>
    <w:rsid w:val="00B627B7"/>
    <w:rsid w:val="00B67B38"/>
    <w:rsid w:val="00BA44A5"/>
    <w:rsid w:val="00BD3701"/>
    <w:rsid w:val="00C601CF"/>
    <w:rsid w:val="00CA243F"/>
    <w:rsid w:val="00CB24FA"/>
    <w:rsid w:val="00CB7C6B"/>
    <w:rsid w:val="00CC7A4A"/>
    <w:rsid w:val="00CD579F"/>
    <w:rsid w:val="00CD622B"/>
    <w:rsid w:val="00CF2994"/>
    <w:rsid w:val="00D01299"/>
    <w:rsid w:val="00D36970"/>
    <w:rsid w:val="00D713CD"/>
    <w:rsid w:val="00D8064D"/>
    <w:rsid w:val="00D92631"/>
    <w:rsid w:val="00DC2B5F"/>
    <w:rsid w:val="00DF5D53"/>
    <w:rsid w:val="00E33347"/>
    <w:rsid w:val="00E654A2"/>
    <w:rsid w:val="00E72AAB"/>
    <w:rsid w:val="00E94715"/>
    <w:rsid w:val="00EB0DF1"/>
    <w:rsid w:val="00EB1300"/>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4F5A"/>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9588E-6056-4918-9CD6-E44EF0A6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PC</cp:lastModifiedBy>
  <cp:revision>2</cp:revision>
  <cp:lastPrinted>2022-11-09T08:17:00Z</cp:lastPrinted>
  <dcterms:created xsi:type="dcterms:W3CDTF">2022-11-20T06:22:00Z</dcterms:created>
  <dcterms:modified xsi:type="dcterms:W3CDTF">2022-11-20T06:22:00Z</dcterms:modified>
</cp:coreProperties>
</file>