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7B9BBD11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</w:t>
      </w:r>
      <w:r w:rsidR="0084409C">
        <w:rPr>
          <w:rFonts w:asciiTheme="majorBidi" w:hAnsiTheme="majorBidi" w:cstheme="majorBidi"/>
          <w:b/>
          <w:bCs/>
          <w:sz w:val="28"/>
          <w:szCs w:val="28"/>
        </w:rPr>
        <w:t>there will be change in density when we change the object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7B0ADC9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75D3DC6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08CE00C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CE799B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66D193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226DFEEC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40C74DF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5EA4E1E7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5B8D268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0D95B54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7EB9C78C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0846BC3E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E6CA81F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5D919D2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38295306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A443A92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E56EB7A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3647A456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677A4CFD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0A7880CB" w:rsidR="005A1993" w:rsidRPr="009D72A3" w:rsidRDefault="0084409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34F475D6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16C6B99D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35C5D69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49113F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DC88C4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0C1F55AA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26CF915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</w:p>
        </w:tc>
        <w:tc>
          <w:tcPr>
            <w:tcW w:w="2225" w:type="dxa"/>
          </w:tcPr>
          <w:p w14:paraId="4AA5B82E" w14:textId="25BA1038" w:rsidR="005A1993" w:rsidRPr="009D72A3" w:rsidRDefault="0084409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53507E0" w:rsidR="00526CAF" w:rsidRDefault="0084409C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When you find  the density you may know which object you are investigating for.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A460" w14:textId="77777777" w:rsidR="000778ED" w:rsidRDefault="000778ED" w:rsidP="00DA4CD6">
      <w:pPr>
        <w:spacing w:after="0" w:line="240" w:lineRule="auto"/>
      </w:pPr>
      <w:r>
        <w:separator/>
      </w:r>
    </w:p>
  </w:endnote>
  <w:endnote w:type="continuationSeparator" w:id="0">
    <w:p w14:paraId="0136FDDD" w14:textId="77777777" w:rsidR="000778ED" w:rsidRDefault="000778ED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A6EE" w14:textId="77777777" w:rsidR="000778ED" w:rsidRDefault="000778ED" w:rsidP="00DA4CD6">
      <w:pPr>
        <w:spacing w:after="0" w:line="240" w:lineRule="auto"/>
      </w:pPr>
      <w:r>
        <w:separator/>
      </w:r>
    </w:p>
  </w:footnote>
  <w:footnote w:type="continuationSeparator" w:id="0">
    <w:p w14:paraId="379A6248" w14:textId="77777777" w:rsidR="000778ED" w:rsidRDefault="000778ED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9128">
    <w:abstractNumId w:val="11"/>
  </w:num>
  <w:num w:numId="2" w16cid:durableId="97532171">
    <w:abstractNumId w:val="12"/>
  </w:num>
  <w:num w:numId="3" w16cid:durableId="960040514">
    <w:abstractNumId w:val="1"/>
  </w:num>
  <w:num w:numId="4" w16cid:durableId="1981182622">
    <w:abstractNumId w:val="0"/>
  </w:num>
  <w:num w:numId="5" w16cid:durableId="4213514">
    <w:abstractNumId w:val="6"/>
  </w:num>
  <w:num w:numId="6" w16cid:durableId="1847400346">
    <w:abstractNumId w:val="10"/>
  </w:num>
  <w:num w:numId="7" w16cid:durableId="628631574">
    <w:abstractNumId w:val="4"/>
  </w:num>
  <w:num w:numId="8" w16cid:durableId="661080774">
    <w:abstractNumId w:val="3"/>
  </w:num>
  <w:num w:numId="9" w16cid:durableId="258684252">
    <w:abstractNumId w:val="8"/>
  </w:num>
  <w:num w:numId="10" w16cid:durableId="1364552757">
    <w:abstractNumId w:val="2"/>
  </w:num>
  <w:num w:numId="11" w16cid:durableId="548031303">
    <w:abstractNumId w:val="9"/>
  </w:num>
  <w:num w:numId="12" w16cid:durableId="854998749">
    <w:abstractNumId w:val="7"/>
  </w:num>
  <w:num w:numId="13" w16cid:durableId="208342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778ED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4409C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Tareq Sahouri</cp:lastModifiedBy>
  <cp:revision>2</cp:revision>
  <cp:lastPrinted>2020-11-02T04:00:00Z</cp:lastPrinted>
  <dcterms:created xsi:type="dcterms:W3CDTF">2022-11-09T14:43:00Z</dcterms:created>
  <dcterms:modified xsi:type="dcterms:W3CDTF">2022-11-09T14:43:00Z</dcterms:modified>
</cp:coreProperties>
</file>