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6190"/>
        </w:tabs>
        <w:spacing w:after="0" w:line="192" w:lineRule="auto"/>
        <w:rPr>
          <w:rFonts w:ascii="Simplified Arabic" w:cs="Simplified Arabic" w:eastAsia="Simplified Arabic" w:hAnsi="Simplified Arabic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15"/>
        <w:tblGridChange w:id="0">
          <w:tblGrid>
            <w:gridCol w:w="102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Vocabulary Worksheet/Unit 1/Spine-Chilling Suspense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rPr>
                <w:rFonts w:ascii="Simplified Arabic" w:cs="Simplified Arabic" w:eastAsia="Simplified Arabic" w:hAnsi="Simplified Arabic"/>
                <w:sz w:val="12"/>
                <w:szCs w:val="1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rPr>
                <w:rFonts w:ascii="Simplified Arabic" w:cs="Simplified Arabic" w:eastAsia="Simplified Arabic" w:hAnsi="Simplified Arabic"/>
                <w:sz w:val="12"/>
                <w:szCs w:val="1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Grade 6 (B, C, D, E, F)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tabs>
          <w:tab w:val="left" w:pos="6190"/>
        </w:tabs>
        <w:spacing w:after="0" w:line="192" w:lineRule="auto"/>
        <w:rPr>
          <w:rFonts w:ascii="Simplified Arabic" w:cs="Simplified Arabic" w:eastAsia="Simplified Arabic" w:hAnsi="Simplified Arabic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Simplified Arabic" w:cs="Simplified Arabic" w:eastAsia="Simplified Arabic" w:hAnsi="Simplified Arabic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6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16.75"/>
        <w:gridCol w:w="2616.75"/>
        <w:gridCol w:w="2616.75"/>
        <w:gridCol w:w="2616.75"/>
        <w:tblGridChange w:id="0">
          <w:tblGrid>
            <w:gridCol w:w="2616.75"/>
            <w:gridCol w:w="2616.75"/>
            <w:gridCol w:w="2616.75"/>
            <w:gridCol w:w="2616.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Word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Definition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Synonym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Example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Creepy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producing a nervous shivery apprehension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Eerie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A</w:t>
            </w: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highlight w:val="white"/>
                <w:u w:val="single"/>
                <w:rtl w:val="0"/>
              </w:rPr>
              <w:t xml:space="preserve">creepy</w:t>
            </w: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 horror story.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Vileness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the state or quality of being utterly evil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wickedness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93.33333333333337" w:lineRule="auto"/>
              <w:ind w:lef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No one can question the </w:t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u w:val="single"/>
                <w:rtl w:val="0"/>
              </w:rPr>
              <w:t xml:space="preserve">vileness</w:t>
            </w: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 of this act of terrorism.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Agony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a situation or state that causes great suffering and unhappiness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pain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93.33333333333337" w:lineRule="auto"/>
              <w:ind w:lef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Waiting all those hours to hear if he'd survived the plane crash was pure </w:t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u w:val="single"/>
                <w:rtl w:val="0"/>
              </w:rPr>
              <w:t xml:space="preserve">agony.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Misfortune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bad luck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difficulty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93.33333333333337" w:lineRule="auto"/>
              <w:ind w:lef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Our </w:t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u w:val="single"/>
                <w:rtl w:val="0"/>
              </w:rPr>
              <w:t xml:space="preserve">misfortunes</w:t>
            </w: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 of the last year included the loss of a beloved pet.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Enchanted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placed under a spell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bewitched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An </w:t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highlight w:val="white"/>
                <w:u w:val="single"/>
                <w:rtl w:val="0"/>
              </w:rPr>
              <w:t xml:space="preserve">enchanted </w:t>
            </w: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garden.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Paranormal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phenomena that is beyond the scope of normal scientific understanding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supernatural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A mystic who can prove he has </w:t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highlight w:val="white"/>
                <w:u w:val="single"/>
                <w:rtl w:val="0"/>
              </w:rPr>
              <w:t xml:space="preserve">paranormal</w:t>
            </w: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 powers.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Ramshackle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in a state of severe disrepair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broken down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A</w:t>
            </w: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highlight w:val="white"/>
                <w:u w:val="single"/>
                <w:rtl w:val="0"/>
              </w:rPr>
              <w:t xml:space="preserve">ramshackle</w:t>
            </w: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 cottage.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Apprehension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anxiety or fear that something bad or unpleasant will happen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fear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He felt sick with </w:t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highlight w:val="white"/>
                <w:u w:val="single"/>
                <w:rtl w:val="0"/>
              </w:rPr>
              <w:t xml:space="preserve">apprehension</w:t>
            </w: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Page-turner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color w:val="202124"/>
                <w:sz w:val="24"/>
                <w:szCs w:val="24"/>
                <w:highlight w:val="white"/>
                <w:rtl w:val="0"/>
              </w:rPr>
              <w:t xml:space="preserve">an exciting 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thriller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T</w:t>
            </w: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he most irresistible </w:t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highlight w:val="white"/>
                <w:u w:val="single"/>
                <w:rtl w:val="0"/>
              </w:rPr>
              <w:t xml:space="preserve">page-turner</w:t>
            </w: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 since Odysseus got back to Ithaca.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Hesitation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the action of pausing before saying or doing something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uncertainty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She answered without </w:t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highlight w:val="white"/>
                <w:u w:val="single"/>
                <w:rtl w:val="0"/>
              </w:rPr>
              <w:t xml:space="preserve">hesitation</w:t>
            </w: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Indecision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the inability to make a decision quickly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doubt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I've been racked with </w:t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highlight w:val="white"/>
                <w:u w:val="single"/>
                <w:rtl w:val="0"/>
              </w:rPr>
              <w:t xml:space="preserve">indecision</w:t>
            </w: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 over what to do next.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Eagerness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enthusiasm to do or to have something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passion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The</w:t>
            </w: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 player showed </w:t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highlight w:val="white"/>
                <w:u w:val="single"/>
                <w:rtl w:val="0"/>
              </w:rPr>
              <w:t xml:space="preserve">eagerness</w:t>
            </w: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 to play.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Perplexity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inability to deal with or understand something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confusion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She paused in </w:t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highlight w:val="white"/>
                <w:u w:val="single"/>
                <w:rtl w:val="0"/>
              </w:rPr>
              <w:t xml:space="preserve">perplexity</w:t>
            </w: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Cloak-and-dagger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involving or characterized by mystery or intrigue.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secret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A </w:t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highlight w:val="white"/>
                <w:u w:val="single"/>
                <w:rtl w:val="0"/>
              </w:rPr>
              <w:t xml:space="preserve">cloak-and-dagger</w:t>
            </w: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 operation.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wavering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becoming weaker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quiver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H</w:t>
            </w: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e gave a </w:t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highlight w:val="white"/>
                <w:u w:val="single"/>
                <w:rtl w:val="0"/>
              </w:rPr>
              <w:t xml:space="preserve">wavering</w:t>
            </w: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 smile.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Simplified Arabic" w:cs="Simplified Arabic" w:eastAsia="Simplified Arabic" w:hAnsi="Simplified Arabic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omfortaa" w:cs="Comfortaa" w:eastAsia="Comfortaa" w:hAnsi="Comfortaa"/>
          <w:b w:val="1"/>
          <w:sz w:val="28"/>
          <w:szCs w:val="28"/>
          <w:u w:val="single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u w:val="single"/>
          <w:rtl w:val="0"/>
        </w:rPr>
        <w:t xml:space="preserve">Write a paragraph using five words from the list above: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____________________________________________________________________________________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ab/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720" w:top="1985" w:left="720" w:right="720" w:header="624" w:footer="6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implified Arabic"/>
  <w:font w:name="Comfortaa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left" w:pos="616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721042</wp:posOffset>
          </wp:positionH>
          <wp:positionV relativeFrom="paragraph">
            <wp:posOffset>0</wp:posOffset>
          </wp:positionV>
          <wp:extent cx="5213004" cy="36000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8138" t="0"/>
                  <a:stretch>
                    <a:fillRect/>
                  </a:stretch>
                </pic:blipFill>
                <pic:spPr>
                  <a:xfrm>
                    <a:off x="0" y="0"/>
                    <a:ext cx="5213004" cy="3600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-171449</wp:posOffset>
          </wp:positionH>
          <wp:positionV relativeFrom="paragraph">
            <wp:posOffset>0</wp:posOffset>
          </wp:positionV>
          <wp:extent cx="1238250" cy="852170"/>
          <wp:effectExtent b="0" l="0" r="0" t="0"/>
          <wp:wrapTopAndBottom distB="0" distT="0"/>
          <wp:docPr descr="NOS-Shmaisani E.png" id="5" name="image2.png"/>
          <a:graphic>
            <a:graphicData uri="http://schemas.openxmlformats.org/drawingml/2006/picture">
              <pic:pic>
                <pic:nvPicPr>
                  <pic:cNvPr descr="NOS-Shmaisani E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8250" cy="8521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41C0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41C07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 w:val="1"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A50B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A50B4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OHXlgo9bvX70o/rLB5ywpztwOA==">AMUW2mUB5UnEuhnxqsuSVgV8QOPVTGaQGfB3qRBdH0LLSr9Lm6mUVOKhu2o57H3QbQIjooQCIlDtXiAyjQRJ6IDTI0Ab73Tv44Kc1Of4svDxasLJqH8OATkksTvbHjOsp/HNUcZYN+kN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2020-01-30T10:06:00Z</dcterms:created>
  <dc:creator>Owner</dc:creator>
</cp:coreProperties>
</file>