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5C0F" w14:textId="77777777"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14:paraId="6D8A8EA7" w14:textId="77777777"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14:paraId="778F8963" w14:textId="77777777" w:rsidR="0060132B" w:rsidRDefault="00F51E87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08F6F" wp14:editId="176B6BB8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60"/>
                <wp:effectExtent l="0" t="0" r="139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B0937C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" strokecolor="black [3213]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سم الطالب :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14:paraId="58968A62" w14:textId="77777777" w:rsidR="00133CCD" w:rsidRPr="00DD7C30" w:rsidRDefault="00133CCD" w:rsidP="00DD7C30">
      <w:pPr>
        <w:pStyle w:val="a4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520"/>
        <w:gridCol w:w="2250"/>
        <w:gridCol w:w="2790"/>
        <w:gridCol w:w="2667"/>
        <w:gridCol w:w="2175"/>
      </w:tblGrid>
      <w:tr w:rsidR="00C14329" w:rsidRPr="00C14329" w14:paraId="5E0A9E50" w14:textId="77777777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247AF57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31E5900" w14:textId="77777777"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E4917EA" w14:textId="77777777"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527275A" w14:textId="77777777"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A1D7C25" w14:textId="77777777"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8303FC1" w14:textId="77777777"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C14329" w14:paraId="46416A57" w14:textId="77777777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8683CAD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31EC9BFB" w14:textId="77777777" w:rsidR="00C14329" w:rsidRDefault="007C1C03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علي 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14:paraId="5D28AB92" w14:textId="77777777" w:rsidR="00C14329" w:rsidRDefault="00847375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ماشي 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14:paraId="7C4AF380" w14:textId="77777777" w:rsidR="00C14329" w:rsidRDefault="00155095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قطع الاشار</w:t>
            </w:r>
            <w:r w:rsidR="0026614C">
              <w:rPr>
                <w:rFonts w:hint="cs"/>
                <w:rtl/>
                <w:lang w:bidi="ar-JO"/>
              </w:rPr>
              <w:t xml:space="preserve">ة الخضراء </w:t>
            </w: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 w14:paraId="626C722E" w14:textId="77777777" w:rsidR="00C14329" w:rsidRDefault="0026614C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اصابات بسيطة </w:t>
            </w: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 w14:paraId="75653223" w14:textId="77777777" w:rsidR="00C14329" w:rsidRDefault="0026614C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الانتباه اثناء </w:t>
            </w:r>
            <w:r w:rsidR="006F331F">
              <w:rPr>
                <w:rFonts w:hint="cs"/>
                <w:rtl/>
                <w:lang w:bidi="ar-JO"/>
              </w:rPr>
              <w:t xml:space="preserve">المشي </w:t>
            </w:r>
          </w:p>
        </w:tc>
      </w:tr>
      <w:tr w:rsidR="00C14329" w14:paraId="6D848366" w14:textId="77777777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6996EBC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14:paraId="573A080C" w14:textId="77777777" w:rsidR="00C14329" w:rsidRDefault="007C1C03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احمد</w:t>
            </w:r>
          </w:p>
        </w:tc>
        <w:tc>
          <w:tcPr>
            <w:tcW w:w="2250" w:type="dxa"/>
          </w:tcPr>
          <w:p w14:paraId="6853A7D2" w14:textId="77777777" w:rsidR="00C14329" w:rsidRDefault="006F331F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راكب </w:t>
            </w:r>
          </w:p>
        </w:tc>
        <w:tc>
          <w:tcPr>
            <w:tcW w:w="2790" w:type="dxa"/>
          </w:tcPr>
          <w:p w14:paraId="6C5A1FF8" w14:textId="77777777" w:rsidR="00C14329" w:rsidRDefault="00D95DD2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الاصطدام </w:t>
            </w:r>
            <w:r w:rsidR="00FB4675">
              <w:rPr>
                <w:rFonts w:hint="cs"/>
                <w:rtl/>
                <w:lang w:bidi="ar-JO"/>
              </w:rPr>
              <w:t>بالإشارة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667" w:type="dxa"/>
          </w:tcPr>
          <w:p w14:paraId="58895086" w14:textId="77777777" w:rsidR="00C14329" w:rsidRDefault="00FB4675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وقوع الاشارة على سيارة </w:t>
            </w:r>
          </w:p>
        </w:tc>
        <w:tc>
          <w:tcPr>
            <w:tcW w:w="2175" w:type="dxa"/>
          </w:tcPr>
          <w:p w14:paraId="26E30005" w14:textId="77777777" w:rsidR="00C14329" w:rsidRDefault="00E902D1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الانتباه اثناء القيادة </w:t>
            </w:r>
          </w:p>
        </w:tc>
      </w:tr>
      <w:tr w:rsidR="00C14329" w14:paraId="307244EF" w14:textId="77777777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B1DA1E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14:paraId="35096054" w14:textId="77777777" w:rsidR="00C14329" w:rsidRDefault="000175DD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محمد </w:t>
            </w:r>
          </w:p>
        </w:tc>
        <w:tc>
          <w:tcPr>
            <w:tcW w:w="2250" w:type="dxa"/>
          </w:tcPr>
          <w:p w14:paraId="43C14F88" w14:textId="77777777" w:rsidR="00C14329" w:rsidRDefault="00E902D1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ماشي </w:t>
            </w:r>
          </w:p>
        </w:tc>
        <w:tc>
          <w:tcPr>
            <w:tcW w:w="2790" w:type="dxa"/>
          </w:tcPr>
          <w:p w14:paraId="6A14E627" w14:textId="77777777" w:rsidR="00C14329" w:rsidRDefault="00E902D1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رمي ال</w:t>
            </w:r>
            <w:r w:rsidR="00FF1FE6">
              <w:rPr>
                <w:rFonts w:hint="cs"/>
                <w:rtl/>
                <w:lang w:bidi="ar-JO"/>
              </w:rPr>
              <w:t xml:space="preserve">نفايات </w:t>
            </w:r>
          </w:p>
        </w:tc>
        <w:tc>
          <w:tcPr>
            <w:tcW w:w="2667" w:type="dxa"/>
          </w:tcPr>
          <w:p w14:paraId="3ECE4687" w14:textId="77777777" w:rsidR="00C14329" w:rsidRDefault="00FF1FE6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مخالفة </w:t>
            </w:r>
          </w:p>
        </w:tc>
        <w:tc>
          <w:tcPr>
            <w:tcW w:w="2175" w:type="dxa"/>
          </w:tcPr>
          <w:p w14:paraId="0A747327" w14:textId="77777777" w:rsidR="00C14329" w:rsidRDefault="006A0772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عدم رميها </w:t>
            </w:r>
          </w:p>
        </w:tc>
      </w:tr>
    </w:tbl>
    <w:p w14:paraId="2ACB4D48" w14:textId="77777777" w:rsidR="00A3263D" w:rsidRDefault="00A3263D" w:rsidP="00A3263D">
      <w:pPr>
        <w:bidi/>
        <w:rPr>
          <w:rtl/>
          <w:lang w:bidi="ar-JO"/>
        </w:rPr>
      </w:pPr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746917">
    <w:abstractNumId w:val="2"/>
  </w:num>
  <w:num w:numId="2" w16cid:durableId="286551508">
    <w:abstractNumId w:val="0"/>
  </w:num>
  <w:num w:numId="3" w16cid:durableId="788007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0175DD"/>
    <w:rsid w:val="00133CCD"/>
    <w:rsid w:val="00155095"/>
    <w:rsid w:val="00163B29"/>
    <w:rsid w:val="00226D93"/>
    <w:rsid w:val="0026614C"/>
    <w:rsid w:val="002E0287"/>
    <w:rsid w:val="00533C58"/>
    <w:rsid w:val="0060132B"/>
    <w:rsid w:val="006321E8"/>
    <w:rsid w:val="0064398C"/>
    <w:rsid w:val="0068629C"/>
    <w:rsid w:val="006A0772"/>
    <w:rsid w:val="006F331F"/>
    <w:rsid w:val="00712777"/>
    <w:rsid w:val="00735483"/>
    <w:rsid w:val="007C1C03"/>
    <w:rsid w:val="007C35EE"/>
    <w:rsid w:val="00847375"/>
    <w:rsid w:val="00A3263D"/>
    <w:rsid w:val="00A55A95"/>
    <w:rsid w:val="00C14329"/>
    <w:rsid w:val="00CE48B8"/>
    <w:rsid w:val="00D10FCC"/>
    <w:rsid w:val="00D95DD2"/>
    <w:rsid w:val="00DD1F78"/>
    <w:rsid w:val="00DD7C30"/>
    <w:rsid w:val="00E902D1"/>
    <w:rsid w:val="00EA50DD"/>
    <w:rsid w:val="00F51E87"/>
    <w:rsid w:val="00F874C0"/>
    <w:rsid w:val="00FA3D6C"/>
    <w:rsid w:val="00FB4675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06CE18"/>
  <w15:docId w15:val="{A1DE6BCF-FE29-4FFB-9B30-618136A0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7C74-0473-4CCF-A879-294E16A63F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khalil.alshobaky@nos.edu.jo</cp:lastModifiedBy>
  <cp:revision>2</cp:revision>
  <dcterms:created xsi:type="dcterms:W3CDTF">2022-09-27T18:09:00Z</dcterms:created>
  <dcterms:modified xsi:type="dcterms:W3CDTF">2022-09-27T18:09:00Z</dcterms:modified>
</cp:coreProperties>
</file>