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19AEF9F" w:rsidP="419AEF9F" w:rsidRDefault="419AEF9F" w14:paraId="4A8F96AF" w14:textId="01B1F79F">
      <w:pPr>
        <w:pStyle w:val="NoSpacing"/>
      </w:pPr>
    </w:p>
    <w:p w:rsidR="419AEF9F" w:rsidP="3AB5FB01" w:rsidRDefault="419AEF9F" w14:paraId="4CE88A02" w14:textId="36FA4781">
      <w:pPr>
        <w:pStyle w:val="Normal"/>
        <w:ind w:left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45"/>
          <w:szCs w:val="45"/>
          <w:lang w:val="en-US"/>
        </w:rPr>
      </w:pPr>
      <w:bookmarkStart w:name="_Int_NIO0qmLu" w:id="156455936"/>
      <w:r w:rsidRPr="3AB5FB01" w:rsidR="3AB5FB01">
        <w:rPr>
          <w:sz w:val="48"/>
          <w:szCs w:val="48"/>
        </w:rPr>
        <w:t xml:space="preserve">Howard Schultz from </w:t>
      </w:r>
      <w:r w:rsidRPr="3AB5FB01" w:rsidR="3AB5FB01">
        <w:rPr>
          <w:sz w:val="48"/>
          <w:szCs w:val="48"/>
        </w:rPr>
        <w:t>NYC Brooklyn</w:t>
      </w:r>
      <w:bookmarkEnd w:id="156455936"/>
    </w:p>
    <w:p w:rsidR="419AEF9F" w:rsidP="419AEF9F" w:rsidRDefault="419AEF9F" w14:paraId="115F293D" w14:textId="0F126EA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419AEF9F" w:rsidR="419AEF9F">
        <w:rPr>
          <w:sz w:val="22"/>
          <w:szCs w:val="22"/>
        </w:rPr>
        <w:t xml:space="preserve">Howard's story with the store Starbucks began in 1981, he walked in it was only a bean shop then in Seattle's pike place and there he tasted his first ever sip of </w:t>
      </w:r>
      <w:r w:rsidRPr="419AEF9F" w:rsidR="419AEF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Sumatra and then on he was invited with many connoisseurs who took really </w:t>
      </w:r>
      <w:r w:rsidRPr="419AEF9F" w:rsidR="419AEF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good care</w:t>
      </w:r>
      <w:r w:rsidRPr="419AEF9F" w:rsidR="419AEF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of him finding and roasting the finest quality coffee, but also sharing their passion with others. In 1982, when Starbucks only had 4 stores, he decided to go to Seattle from his native NYC and joined a company as a director of operations and marketing.</w:t>
      </w:r>
    </w:p>
    <w:p w:rsidR="419AEF9F" w:rsidP="3AB5FB01" w:rsidRDefault="419AEF9F" w14:paraId="001B14ED" w14:textId="7F380FE9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>
        <w:br/>
      </w:r>
      <w:r w:rsidRPr="3AB5FB01" w:rsidR="3AB5FB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A year later, in 1983, Howard traveled to Italy and became captivated with Italian coffee bars and the romance of the coffee experience. </w:t>
      </w:r>
      <w:r>
        <w:br/>
      </w:r>
      <w:r w:rsidRPr="3AB5FB01" w:rsidR="3AB5FB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he had a version to bring the Italian coffeehouse tradition to America. </w:t>
      </w:r>
      <w:r>
        <w:br/>
      </w:r>
      <w:r w:rsidRPr="3AB5FB01" w:rsidR="3AB5FB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he also wanted to create a place for human connection, conversation and one that fostered a sense of community – a third place between work and home.</w:t>
      </w:r>
      <w:r>
        <w:br/>
      </w:r>
      <w:r>
        <w:br/>
      </w:r>
      <w:r>
        <w:br/>
      </w:r>
      <w:r w:rsidRPr="3AB5FB01" w:rsidR="3AB5FB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but then starbucks got bankrupt and he became the new ceo of starbucks.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5e991a8574a4b8f"/>
      <w:footerReference w:type="default" r:id="R9b4a84f7d1104d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9AEF9F" w:rsidTr="419AEF9F" w14:paraId="1C81A078">
      <w:tc>
        <w:tcPr>
          <w:tcW w:w="3120" w:type="dxa"/>
          <w:tcMar/>
        </w:tcPr>
        <w:p w:rsidR="419AEF9F" w:rsidP="419AEF9F" w:rsidRDefault="419AEF9F" w14:paraId="7A686C08" w14:textId="23FED88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19AEF9F" w:rsidP="419AEF9F" w:rsidRDefault="419AEF9F" w14:paraId="515950FE" w14:textId="1544D66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19AEF9F" w:rsidP="419AEF9F" w:rsidRDefault="419AEF9F" w14:paraId="1E531EEA" w14:textId="1907A6F2">
          <w:pPr>
            <w:pStyle w:val="Header"/>
            <w:bidi w:val="0"/>
            <w:ind w:right="-115"/>
            <w:jc w:val="right"/>
          </w:pPr>
        </w:p>
      </w:tc>
    </w:tr>
  </w:tbl>
  <w:p w:rsidR="419AEF9F" w:rsidP="419AEF9F" w:rsidRDefault="419AEF9F" w14:paraId="69AEF4A5" w14:textId="7111A07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9AEF9F" w:rsidTr="419AEF9F" w14:paraId="4E36600F">
      <w:tc>
        <w:tcPr>
          <w:tcW w:w="3120" w:type="dxa"/>
          <w:tcMar/>
        </w:tcPr>
        <w:p w:rsidR="419AEF9F" w:rsidP="419AEF9F" w:rsidRDefault="419AEF9F" w14:paraId="6563B44D" w14:textId="11DF6D7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19AEF9F" w:rsidP="419AEF9F" w:rsidRDefault="419AEF9F" w14:paraId="7E813BA3" w14:textId="56AA692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19AEF9F" w:rsidP="419AEF9F" w:rsidRDefault="419AEF9F" w14:paraId="632293CF" w14:textId="24C6B92C">
          <w:pPr>
            <w:pStyle w:val="Header"/>
            <w:bidi w:val="0"/>
            <w:ind w:right="-115"/>
            <w:jc w:val="right"/>
          </w:pPr>
        </w:p>
      </w:tc>
    </w:tr>
  </w:tbl>
  <w:p w:rsidR="419AEF9F" w:rsidP="419AEF9F" w:rsidRDefault="419AEF9F" w14:paraId="77F99126" w14:textId="45892FE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IO0qmLu" int2:invalidationBookmarkName="" int2:hashCode="DU9dRCmFmX1CLB" int2:id="NmwQvwln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ba30c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DBC358"/>
    <w:rsid w:val="3AB5FB01"/>
    <w:rsid w:val="419AEF9F"/>
    <w:rsid w:val="4DDBC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C358"/>
  <w15:chartTrackingRefBased/>
  <w15:docId w15:val="{2E5D514E-2D8E-47DC-9AAF-E08AAA9C47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5e991a8574a4b8f" /><Relationship Type="http://schemas.openxmlformats.org/officeDocument/2006/relationships/footer" Target="footer.xml" Id="R9b4a84f7d1104d66" /><Relationship Type="http://schemas.microsoft.com/office/2020/10/relationships/intelligence" Target="intelligence2.xml" Id="R35d7204e91774872" /><Relationship Type="http://schemas.openxmlformats.org/officeDocument/2006/relationships/numbering" Target="numbering.xml" Id="R543f494013c147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2022-09-23T10:19:23.9854773Z</dcterms:created>
  <dcterms:modified xsi:type="dcterms:W3CDTF">2022-09-23T11:38:12.1543612Z</dcterms:modified>
  <dc:creator>eyad billeh</dc:creator>
  <lastModifiedBy>eyad billeh</lastModifiedBy>
</coreProperties>
</file>