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8E1D" w14:textId="20EAEF50" w:rsidR="00A24390" w:rsidRDefault="00A24390" w:rsidP="007C1DF9">
      <w:pPr>
        <w:pStyle w:val="Title"/>
        <w:jc w:val="center"/>
      </w:pPr>
      <w:r>
        <w:rPr>
          <w:noProof/>
        </w:rPr>
        <w:drawing>
          <wp:inline distT="0" distB="0" distL="0" distR="0" wp14:anchorId="1DE6AC5C" wp14:editId="3D24B859">
            <wp:extent cx="2317694" cy="1158847"/>
            <wp:effectExtent l="228600" t="228600" r="235585" b="2324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39459" cy="116973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1DD13B73" w14:textId="747D66FD" w:rsidR="007C1DF9" w:rsidRPr="00A24390" w:rsidRDefault="007C1DF9" w:rsidP="007C1DF9">
      <w:pPr>
        <w:pStyle w:val="Title"/>
        <w:jc w:val="center"/>
        <w:rPr>
          <w:b/>
          <w:bCs/>
          <w:u w:val="single"/>
        </w:rPr>
      </w:pPr>
      <w:r w:rsidRPr="00A24390">
        <w:rPr>
          <w:b/>
          <w:bCs/>
          <w:u w:val="single"/>
        </w:rPr>
        <w:t>The successful story of the entrepreneur Adi Dassler</w:t>
      </w:r>
      <w:r w:rsidR="00A24390" w:rsidRPr="00A24390">
        <w:rPr>
          <w:b/>
          <w:bCs/>
          <w:u w:val="single"/>
        </w:rPr>
        <w:t xml:space="preserve"> of Adidas</w:t>
      </w:r>
    </w:p>
    <w:p w14:paraId="1143E882" w14:textId="753B896E" w:rsidR="00A24390" w:rsidRDefault="00A24390" w:rsidP="00A24390"/>
    <w:p w14:paraId="30F3F5FA" w14:textId="77777777" w:rsidR="00A24390" w:rsidRPr="00A24390" w:rsidRDefault="00A24390" w:rsidP="00A24390">
      <w:pPr>
        <w:pStyle w:val="NormalWeb"/>
        <w:shd w:val="clear" w:color="auto" w:fill="FFFFFF"/>
        <w:spacing w:before="0" w:beforeAutospacing="0" w:after="420" w:afterAutospacing="0"/>
        <w:rPr>
          <w:rFonts w:ascii="Arial" w:hAnsi="Arial" w:cs="Arial"/>
          <w:color w:val="181818"/>
        </w:rPr>
      </w:pPr>
      <w:r w:rsidRPr="00A24390">
        <w:rPr>
          <w:rFonts w:ascii="Arial" w:hAnsi="Arial" w:cs="Arial"/>
          <w:color w:val="181818"/>
        </w:rPr>
        <w:t>Some of today’s biggest brands started with humble beginnings, and no one embodies this better than Adidas founder Adolf “Adi” Dassler.</w:t>
      </w:r>
    </w:p>
    <w:p w14:paraId="1A30429A" w14:textId="77777777" w:rsidR="00A24390" w:rsidRPr="00237B6D" w:rsidRDefault="00A24390" w:rsidP="00A24390">
      <w:pPr>
        <w:pStyle w:val="NormalWeb"/>
        <w:shd w:val="clear" w:color="auto" w:fill="FFFFFF"/>
        <w:spacing w:before="0" w:beforeAutospacing="0" w:after="420" w:afterAutospacing="0"/>
        <w:rPr>
          <w:rFonts w:ascii="Arial" w:hAnsi="Arial" w:cs="Arial"/>
          <w:u w:val="single"/>
        </w:rPr>
      </w:pPr>
      <w:r w:rsidRPr="00237B6D">
        <w:rPr>
          <w:rFonts w:ascii="Arial" w:hAnsi="Arial" w:cs="Arial"/>
          <w:u w:val="single"/>
        </w:rPr>
        <w:t>Dassler’s shoemaking career began in his mother’s washroom in a small town in Bavaria, Germany. It was there that Dassler began designing and cobbling shoes and decided he wanted to make the best possible sports shoe for athletes.</w:t>
      </w:r>
    </w:p>
    <w:p w14:paraId="4877CC10" w14:textId="77777777" w:rsidR="00A24390" w:rsidRPr="00237B6D" w:rsidRDefault="00A24390" w:rsidP="00A24390">
      <w:pPr>
        <w:pStyle w:val="NormalWeb"/>
        <w:shd w:val="clear" w:color="auto" w:fill="FFFFFF"/>
        <w:spacing w:before="0" w:beforeAutospacing="0" w:after="420" w:afterAutospacing="0"/>
        <w:rPr>
          <w:rFonts w:ascii="Arial" w:hAnsi="Arial" w:cs="Arial"/>
        </w:rPr>
      </w:pPr>
      <w:r w:rsidRPr="00237B6D">
        <w:rPr>
          <w:rFonts w:ascii="Arial" w:hAnsi="Arial" w:cs="Arial"/>
        </w:rPr>
        <w:t>While there were plenty of shoemakers at the time, Dassler was committed to standing out in the market by gathering feedback from athletes about what they looked for in a shoe, what pain points could be improved on, and how they felt about his early models.</w:t>
      </w:r>
    </w:p>
    <w:p w14:paraId="36DC4B8B" w14:textId="77777777" w:rsidR="00A24390" w:rsidRPr="00237B6D" w:rsidRDefault="00A24390" w:rsidP="00A24390">
      <w:pPr>
        <w:pStyle w:val="NormalWeb"/>
        <w:shd w:val="clear" w:color="auto" w:fill="FFFFFF"/>
        <w:spacing w:before="0" w:beforeAutospacing="0" w:after="420" w:afterAutospacing="0"/>
        <w:rPr>
          <w:rFonts w:ascii="Arial" w:hAnsi="Arial" w:cs="Arial"/>
        </w:rPr>
      </w:pPr>
      <w:r w:rsidRPr="00237B6D">
        <w:rPr>
          <w:rFonts w:ascii="Arial" w:hAnsi="Arial" w:cs="Arial"/>
        </w:rPr>
        <w:t>This feedback allowed Dassler to craft an athletic shoe that was highly valued by his customers and gave him legitimacy when he registered “Adi Dassler Adidas Sportschuhfabrik” in 1949 at 49 years old. It was that same year the first shoe with the soon-to-become-signature Adidas three stripes was registered.</w:t>
      </w:r>
    </w:p>
    <w:p w14:paraId="3C4AE325" w14:textId="77777777" w:rsidR="00A24390" w:rsidRPr="00A24390" w:rsidRDefault="00A24390" w:rsidP="00A24390">
      <w:pPr>
        <w:pStyle w:val="NormalWeb"/>
        <w:shd w:val="clear" w:color="auto" w:fill="FFFFFF"/>
        <w:spacing w:before="0" w:beforeAutospacing="0" w:after="420" w:afterAutospacing="0"/>
        <w:rPr>
          <w:rFonts w:ascii="Arial" w:hAnsi="Arial" w:cs="Arial"/>
          <w:color w:val="181818"/>
        </w:rPr>
      </w:pPr>
      <w:r w:rsidRPr="00237B6D">
        <w:rPr>
          <w:rFonts w:ascii="Arial" w:hAnsi="Arial" w:cs="Arial"/>
        </w:rPr>
        <w:t xml:space="preserve">Dassler’s </w:t>
      </w:r>
      <w:r w:rsidRPr="00237B6D">
        <w:rPr>
          <w:rFonts w:ascii="Arial" w:hAnsi="Arial" w:cs="Arial"/>
          <w:u w:val="single"/>
        </w:rPr>
        <w:t>vision to create the best shoe for athletes</w:t>
      </w:r>
      <w:r w:rsidRPr="00237B6D">
        <w:rPr>
          <w:rFonts w:ascii="Arial" w:hAnsi="Arial" w:cs="Arial"/>
        </w:rPr>
        <w:t xml:space="preserve"> proved </w:t>
      </w:r>
      <w:r w:rsidRPr="00A24390">
        <w:rPr>
          <w:rFonts w:ascii="Arial" w:hAnsi="Arial" w:cs="Arial"/>
          <w:color w:val="181818"/>
        </w:rPr>
        <w:t>itself in 1954 when the German national football team won the World Cup final against the Hungarians—while wearing the new model of Adidas cleats.</w:t>
      </w:r>
    </w:p>
    <w:p w14:paraId="1FF8DF81" w14:textId="77777777" w:rsidR="00A24390" w:rsidRPr="00A24390" w:rsidRDefault="00A24390" w:rsidP="00A24390">
      <w:pPr>
        <w:pStyle w:val="NormalWeb"/>
        <w:shd w:val="clear" w:color="auto" w:fill="FFFFFF"/>
        <w:spacing w:before="0" w:beforeAutospacing="0" w:after="420" w:afterAutospacing="0"/>
        <w:rPr>
          <w:rFonts w:ascii="Arial" w:hAnsi="Arial" w:cs="Arial"/>
          <w:color w:val="181818"/>
        </w:rPr>
      </w:pPr>
      <w:r w:rsidRPr="00A24390">
        <w:rPr>
          <w:rFonts w:ascii="Arial" w:hAnsi="Arial" w:cs="Arial"/>
          <w:color w:val="181818"/>
        </w:rPr>
        <w:t>“Their unbelievable victory would be heard around the world for decades to come,” Adidas </w:t>
      </w:r>
      <w:hyperlink r:id="rId5" w:tgtFrame="_blank" w:history="1">
        <w:r w:rsidRPr="00A24390">
          <w:rPr>
            <w:rStyle w:val="Hyperlink"/>
            <w:rFonts w:ascii="Arial" w:eastAsiaTheme="majorEastAsia" w:hAnsi="Arial" w:cs="Arial"/>
            <w:color w:val="A41034"/>
          </w:rPr>
          <w:t>states on its webs</w:t>
        </w:r>
        <w:r w:rsidRPr="00A24390">
          <w:rPr>
            <w:rStyle w:val="Hyperlink"/>
            <w:rFonts w:ascii="Arial" w:eastAsiaTheme="majorEastAsia" w:hAnsi="Arial" w:cs="Arial"/>
            <w:color w:val="A41034"/>
          </w:rPr>
          <w:t>i</w:t>
        </w:r>
        <w:r w:rsidRPr="00A24390">
          <w:rPr>
            <w:rStyle w:val="Hyperlink"/>
            <w:rFonts w:ascii="Arial" w:eastAsiaTheme="majorEastAsia" w:hAnsi="Arial" w:cs="Arial"/>
            <w:color w:val="A41034"/>
          </w:rPr>
          <w:t>te</w:t>
        </w:r>
      </w:hyperlink>
      <w:r w:rsidRPr="00A24390">
        <w:rPr>
          <w:rFonts w:ascii="Arial" w:hAnsi="Arial" w:cs="Arial"/>
          <w:color w:val="181818"/>
        </w:rPr>
        <w:t>, “and it made Adidas and its founder a household name on football pitches everywhere.”</w:t>
      </w:r>
    </w:p>
    <w:p w14:paraId="29A32245" w14:textId="77777777" w:rsidR="00A24390" w:rsidRPr="00A24390" w:rsidRDefault="00A24390" w:rsidP="00A24390">
      <w:pPr>
        <w:pStyle w:val="NormalWeb"/>
        <w:shd w:val="clear" w:color="auto" w:fill="FFFFFF"/>
        <w:spacing w:before="0" w:beforeAutospacing="0" w:after="420" w:afterAutospacing="0"/>
        <w:rPr>
          <w:rFonts w:ascii="Arial" w:hAnsi="Arial" w:cs="Arial"/>
          <w:color w:val="181818"/>
        </w:rPr>
      </w:pPr>
      <w:r w:rsidRPr="00A24390">
        <w:rPr>
          <w:rFonts w:ascii="Arial" w:hAnsi="Arial" w:cs="Arial"/>
          <w:color w:val="181818"/>
        </w:rPr>
        <w:t>Since then, Adidas has grown into an international brand known for high-quality athleticwear. Dassler’s story sheds light on the importance of listening to target customers about their dreams, needs, and pain points.</w:t>
      </w:r>
    </w:p>
    <w:p w14:paraId="4D126C77" w14:textId="5A969778" w:rsidR="002D7C8B" w:rsidRPr="00A24390" w:rsidRDefault="00A24390" w:rsidP="00A24390">
      <w:pPr>
        <w:pStyle w:val="NormalWeb"/>
        <w:shd w:val="clear" w:color="auto" w:fill="FFFFFF"/>
        <w:spacing w:before="0" w:beforeAutospacing="0" w:after="420" w:afterAutospacing="0"/>
        <w:rPr>
          <w:rFonts w:ascii="Arial" w:hAnsi="Arial" w:cs="Arial"/>
          <w:color w:val="181818"/>
        </w:rPr>
      </w:pPr>
      <w:r w:rsidRPr="00A24390">
        <w:rPr>
          <w:rFonts w:ascii="Arial" w:hAnsi="Arial" w:cs="Arial"/>
          <w:color w:val="181818"/>
        </w:rPr>
        <w:t>“Adi Dassler’s secret to success had an additional personal ingredient: He met with athletes, listened carefully to what they said, and constantly observed what can be improved or even invented to support their needs,” reads </w:t>
      </w:r>
      <w:hyperlink r:id="rId6" w:tgtFrame="_blank" w:history="1">
        <w:r w:rsidRPr="00A24390">
          <w:rPr>
            <w:rStyle w:val="Hyperlink"/>
            <w:rFonts w:ascii="Arial" w:eastAsiaTheme="majorEastAsia" w:hAnsi="Arial" w:cs="Arial"/>
            <w:color w:val="A41034"/>
          </w:rPr>
          <w:t>Adidas’s website</w:t>
        </w:r>
      </w:hyperlink>
      <w:r w:rsidRPr="00A24390">
        <w:rPr>
          <w:rFonts w:ascii="Arial" w:hAnsi="Arial" w:cs="Arial"/>
          <w:color w:val="181818"/>
        </w:rPr>
        <w:t>. “The best of the best trusted Adidas and its founder from the beginning.”</w:t>
      </w:r>
    </w:p>
    <w:sectPr w:rsidR="002D7C8B" w:rsidRPr="00A24390" w:rsidSect="00A24390">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F9"/>
    <w:rsid w:val="00237B6D"/>
    <w:rsid w:val="002D7C8B"/>
    <w:rsid w:val="007C1DF9"/>
    <w:rsid w:val="00A24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7FB8"/>
  <w15:chartTrackingRefBased/>
  <w15:docId w15:val="{EFE887F5-923C-40C3-915F-399F599D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C1D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1D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DF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7C1DF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243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4390"/>
    <w:rPr>
      <w:color w:val="0000FF"/>
      <w:u w:val="single"/>
    </w:rPr>
  </w:style>
  <w:style w:type="character" w:styleId="FollowedHyperlink">
    <w:name w:val="FollowedHyperlink"/>
    <w:basedOn w:val="DefaultParagraphFont"/>
    <w:uiPriority w:val="99"/>
    <w:semiHidden/>
    <w:unhideWhenUsed/>
    <w:rsid w:val="00A243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851">
      <w:bodyDiv w:val="1"/>
      <w:marLeft w:val="0"/>
      <w:marRight w:val="0"/>
      <w:marTop w:val="0"/>
      <w:marBottom w:val="0"/>
      <w:divBdr>
        <w:top w:val="none" w:sz="0" w:space="0" w:color="auto"/>
        <w:left w:val="none" w:sz="0" w:space="0" w:color="auto"/>
        <w:bottom w:val="none" w:sz="0" w:space="0" w:color="auto"/>
        <w:right w:val="none" w:sz="0" w:space="0" w:color="auto"/>
      </w:divBdr>
    </w:div>
    <w:div w:id="155613830">
      <w:bodyDiv w:val="1"/>
      <w:marLeft w:val="0"/>
      <w:marRight w:val="0"/>
      <w:marTop w:val="0"/>
      <w:marBottom w:val="0"/>
      <w:divBdr>
        <w:top w:val="none" w:sz="0" w:space="0" w:color="auto"/>
        <w:left w:val="none" w:sz="0" w:space="0" w:color="auto"/>
        <w:bottom w:val="none" w:sz="0" w:space="0" w:color="auto"/>
        <w:right w:val="none" w:sz="0" w:space="0" w:color="auto"/>
      </w:divBdr>
    </w:div>
    <w:div w:id="12695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idas-group.com/en/about/history/" TargetMode="External"/><Relationship Id="rId5" Type="http://schemas.openxmlformats.org/officeDocument/2006/relationships/hyperlink" Target="https://www.adidas-group.com/en/about/histor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Abu Eita</dc:creator>
  <cp:keywords/>
  <dc:description/>
  <cp:lastModifiedBy>Rami Abu Eita</cp:lastModifiedBy>
  <cp:revision>2</cp:revision>
  <dcterms:created xsi:type="dcterms:W3CDTF">2022-09-23T11:06:00Z</dcterms:created>
  <dcterms:modified xsi:type="dcterms:W3CDTF">2022-09-23T11:30:00Z</dcterms:modified>
</cp:coreProperties>
</file>