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405239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Name:</w:t>
      </w:r>
      <w:r w:rsidR="00405239">
        <w:rPr>
          <w:b/>
          <w:bCs/>
          <w:sz w:val="28"/>
          <w:szCs w:val="28"/>
        </w:rPr>
        <w:t xml:space="preserve"> Abdullah </w:t>
      </w:r>
      <w:proofErr w:type="spellStart"/>
      <w:r w:rsidR="00405239">
        <w:rPr>
          <w:b/>
          <w:bCs/>
          <w:sz w:val="28"/>
          <w:szCs w:val="28"/>
        </w:rPr>
        <w:t>khattab</w:t>
      </w:r>
      <w:bookmarkStart w:id="0" w:name="_GoBack"/>
      <w:bookmarkEnd w:id="0"/>
      <w:proofErr w:type="spellEnd"/>
      <w:r>
        <w:rPr>
          <w:b/>
          <w:bCs/>
          <w:sz w:val="28"/>
          <w:szCs w:val="28"/>
        </w:rPr>
        <w:t xml:space="preserve">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40523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</w:t>
      </w:r>
      <w:r w:rsidR="00405239">
        <w:rPr>
          <w:b/>
          <w:bCs/>
          <w:sz w:val="28"/>
          <w:szCs w:val="28"/>
        </w:rPr>
        <w:t>21/9/2022</w:t>
      </w:r>
      <w:r w:rsidRPr="00E94421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:rsidR="00FF42CA" w:rsidRDefault="00FF42CA" w:rsidP="00FF42CA">
      <w:pPr>
        <w:pStyle w:val="ListParagraph"/>
        <w:rPr>
          <w:sz w:val="28"/>
          <w:szCs w:val="28"/>
          <w:lang w:val="en-GB"/>
        </w:rPr>
      </w:pPr>
    </w:p>
    <w:p w:rsidR="00FF42CA" w:rsidRDefault="00876437" w:rsidP="00FF42CA">
      <w:pPr>
        <w:pStyle w:val="ListParagraph"/>
        <w:numPr>
          <w:ilvl w:val="0"/>
          <w:numId w:val="1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Solid: solid particles are tightly packed, and they have a regular pattern. </w:t>
      </w:r>
      <w:r w:rsidR="00FF42CA">
        <w:rPr>
          <w:sz w:val="28"/>
          <w:szCs w:val="28"/>
          <w:lang w:val="en-GB"/>
        </w:rPr>
        <w:t>Solids have fixed shape, mass and volume, as they are the properties of solids</w:t>
      </w:r>
      <w:r w:rsidR="00A02441">
        <w:rPr>
          <w:sz w:val="28"/>
          <w:szCs w:val="28"/>
          <w:lang w:val="en-GB"/>
        </w:rPr>
        <w:t>.</w:t>
      </w:r>
    </w:p>
    <w:p w:rsidR="00FF42CA" w:rsidRDefault="00FF42CA" w:rsidP="00FF42CA">
      <w:pPr>
        <w:pStyle w:val="ListParagraph"/>
        <w:numPr>
          <w:ilvl w:val="0"/>
          <w:numId w:val="1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Liquid: liquid particles are touching, but they are not in a pattern. Liquids have a fixed mass and volume, but not a fixed shape, these are the properties of liquids.</w:t>
      </w:r>
    </w:p>
    <w:p w:rsidR="00FF42CA" w:rsidRPr="00FF42CA" w:rsidRDefault="00FF42CA" w:rsidP="00FF42CA">
      <w:pPr>
        <w:pStyle w:val="ListParagraph"/>
        <w:numPr>
          <w:ilvl w:val="0"/>
          <w:numId w:val="1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Gas: gas particles are far apart, and they don’t have a fixed shape.</w:t>
      </w:r>
    </w:p>
    <w:p w:rsidR="00876437" w:rsidRPr="00876437" w:rsidRDefault="00876437" w:rsidP="00876437">
      <w:pPr>
        <w:rPr>
          <w:sz w:val="28"/>
          <w:szCs w:val="28"/>
          <w:lang w:val="en-GB"/>
        </w:rPr>
      </w:pPr>
    </w:p>
    <w:p w:rsidR="00876437" w:rsidRPr="00FF42CA" w:rsidRDefault="00D83161" w:rsidP="00FF42CA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876437" w:rsidRPr="00876437" w:rsidRDefault="00876437" w:rsidP="00FF42CA">
      <w:pPr>
        <w:tabs>
          <w:tab w:val="left" w:pos="211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50246" cy="1935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TICLE DIAGRAM H.W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t="1" r="57564" b="2316"/>
                    <a:stretch/>
                  </pic:blipFill>
                  <pic:spPr bwMode="auto">
                    <a:xfrm>
                      <a:off x="0" y="0"/>
                      <a:ext cx="1450246" cy="193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234440" cy="1945179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ICLE DIAGRAM H.W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7" t="-1370" b="-1"/>
                    <a:stretch/>
                  </pic:blipFill>
                  <pic:spPr bwMode="auto">
                    <a:xfrm>
                      <a:off x="0" y="0"/>
                      <a:ext cx="1234440" cy="1945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585B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E67F5E" w:rsidRPr="00A02441" w:rsidRDefault="00385530" w:rsidP="00A02441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tbl>
      <w:tblPr>
        <w:tblStyle w:val="TableGrid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2441" w:rsidTr="00A02441">
        <w:tc>
          <w:tcPr>
            <w:tcW w:w="4675" w:type="dxa"/>
          </w:tcPr>
          <w:p w:rsidR="00A02441" w:rsidRDefault="00A02441" w:rsidP="00A02441">
            <w:pPr>
              <w:jc w:val="center"/>
              <w:rPr>
                <w:sz w:val="28"/>
                <w:szCs w:val="28"/>
                <w:lang w:val="en-GB"/>
              </w:rPr>
            </w:pPr>
          </w:p>
          <w:p w:rsidR="00A02441" w:rsidRDefault="00A02441" w:rsidP="00A02441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Boiling</w:t>
            </w:r>
          </w:p>
        </w:tc>
        <w:tc>
          <w:tcPr>
            <w:tcW w:w="4675" w:type="dxa"/>
          </w:tcPr>
          <w:p w:rsidR="00A02441" w:rsidRDefault="00A02441" w:rsidP="00A02441">
            <w:pPr>
              <w:jc w:val="center"/>
              <w:rPr>
                <w:sz w:val="28"/>
                <w:szCs w:val="28"/>
                <w:lang w:val="en-GB"/>
              </w:rPr>
            </w:pPr>
          </w:p>
          <w:p w:rsidR="00A02441" w:rsidRDefault="00A02441" w:rsidP="00A02441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Evaporation</w:t>
            </w:r>
          </w:p>
          <w:p w:rsidR="00A02441" w:rsidRDefault="00A02441" w:rsidP="00A02441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02441" w:rsidTr="00A02441">
        <w:tc>
          <w:tcPr>
            <w:tcW w:w="4675" w:type="dxa"/>
          </w:tcPr>
          <w:p w:rsidR="00A02441" w:rsidRDefault="00A02441" w:rsidP="00A0244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 process in which a substance changes its state from the liquid state to the gas state.</w:t>
            </w:r>
          </w:p>
        </w:tc>
        <w:tc>
          <w:tcPr>
            <w:tcW w:w="4675" w:type="dxa"/>
          </w:tcPr>
          <w:p w:rsidR="00A02441" w:rsidRDefault="00A02441" w:rsidP="00A0244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 process in which a substance changes its state from the liquid state to the gas state without boiling.</w:t>
            </w:r>
          </w:p>
        </w:tc>
      </w:tr>
      <w:tr w:rsidR="00A02441" w:rsidTr="00A02441">
        <w:tc>
          <w:tcPr>
            <w:tcW w:w="4675" w:type="dxa"/>
          </w:tcPr>
          <w:p w:rsidR="00A02441" w:rsidRDefault="00A02441" w:rsidP="00A0244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Fast</w:t>
            </w:r>
          </w:p>
        </w:tc>
        <w:tc>
          <w:tcPr>
            <w:tcW w:w="4675" w:type="dxa"/>
          </w:tcPr>
          <w:p w:rsidR="00A02441" w:rsidRDefault="00A02441" w:rsidP="00A0244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Slow</w:t>
            </w:r>
          </w:p>
        </w:tc>
      </w:tr>
      <w:tr w:rsidR="00A02441" w:rsidTr="00A02441">
        <w:tc>
          <w:tcPr>
            <w:tcW w:w="4675" w:type="dxa"/>
          </w:tcPr>
          <w:p w:rsidR="00A02441" w:rsidRDefault="00E95710" w:rsidP="00A0244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Bubbles are formed</w:t>
            </w:r>
          </w:p>
        </w:tc>
        <w:tc>
          <w:tcPr>
            <w:tcW w:w="4675" w:type="dxa"/>
          </w:tcPr>
          <w:p w:rsidR="00A02441" w:rsidRDefault="00E95710" w:rsidP="00A0244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No bubbles formed</w:t>
            </w:r>
          </w:p>
        </w:tc>
      </w:tr>
      <w:tr w:rsidR="00A02441" w:rsidTr="00A02441">
        <w:tc>
          <w:tcPr>
            <w:tcW w:w="4675" w:type="dxa"/>
          </w:tcPr>
          <w:p w:rsidR="00A02441" w:rsidRDefault="00E95710" w:rsidP="00A0244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Occurs throughout the liquid.</w:t>
            </w:r>
          </w:p>
        </w:tc>
        <w:tc>
          <w:tcPr>
            <w:tcW w:w="4675" w:type="dxa"/>
          </w:tcPr>
          <w:p w:rsidR="00A02441" w:rsidRDefault="00E95710" w:rsidP="00A0244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Takes place only from the exposed surface of the liquid.</w:t>
            </w:r>
          </w:p>
        </w:tc>
      </w:tr>
      <w:tr w:rsidR="00A02441" w:rsidTr="00A02441">
        <w:tc>
          <w:tcPr>
            <w:tcW w:w="4675" w:type="dxa"/>
          </w:tcPr>
          <w:p w:rsidR="00A02441" w:rsidRDefault="00E95710" w:rsidP="00A0244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Occurs at a definite temperature. Boiling point.</w:t>
            </w:r>
          </w:p>
        </w:tc>
        <w:tc>
          <w:tcPr>
            <w:tcW w:w="4675" w:type="dxa"/>
          </w:tcPr>
          <w:p w:rsidR="00A02441" w:rsidRDefault="00E95710" w:rsidP="00A0244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Occurs at all </w:t>
            </w:r>
            <w:proofErr w:type="spellStart"/>
            <w:r>
              <w:rPr>
                <w:sz w:val="28"/>
                <w:szCs w:val="28"/>
                <w:lang w:val="en-GB"/>
              </w:rPr>
              <w:t>tempratures</w:t>
            </w:r>
            <w:proofErr w:type="spellEnd"/>
            <w:r>
              <w:rPr>
                <w:sz w:val="28"/>
                <w:szCs w:val="28"/>
                <w:lang w:val="en-GB"/>
              </w:rPr>
              <w:t>.</w:t>
            </w:r>
          </w:p>
        </w:tc>
      </w:tr>
    </w:tbl>
    <w:p w:rsidR="00A02441" w:rsidRPr="00A02441" w:rsidRDefault="00A02441" w:rsidP="00A02441">
      <w:pPr>
        <w:rPr>
          <w:sz w:val="28"/>
          <w:szCs w:val="28"/>
          <w:lang w:val="en-GB"/>
        </w:rPr>
      </w:pPr>
    </w:p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D83161" w:rsidRPr="009B5B6A" w:rsidRDefault="009B5B6A" w:rsidP="009B5B6A">
      <w:pPr>
        <w:ind w:left="360"/>
        <w:jc w:val="center"/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drawing>
          <wp:inline distT="0" distB="0" distL="0" distR="0">
            <wp:extent cx="3939540" cy="1835502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ter cyc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943" cy="184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161" w:rsidRPr="009B5B6A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747" w:rsidRDefault="00A66747" w:rsidP="00FF42CA">
      <w:pPr>
        <w:spacing w:after="0" w:line="240" w:lineRule="auto"/>
      </w:pPr>
      <w:r>
        <w:separator/>
      </w:r>
    </w:p>
  </w:endnote>
  <w:endnote w:type="continuationSeparator" w:id="0">
    <w:p w:rsidR="00A66747" w:rsidRDefault="00A66747" w:rsidP="00FF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747" w:rsidRDefault="00A66747" w:rsidP="00FF42CA">
      <w:pPr>
        <w:spacing w:after="0" w:line="240" w:lineRule="auto"/>
      </w:pPr>
      <w:r>
        <w:separator/>
      </w:r>
    </w:p>
  </w:footnote>
  <w:footnote w:type="continuationSeparator" w:id="0">
    <w:p w:rsidR="00A66747" w:rsidRDefault="00A66747" w:rsidP="00FF4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20549"/>
    <w:multiLevelType w:val="hybridMultilevel"/>
    <w:tmpl w:val="026EB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2A22"/>
    <w:rsid w:val="00047B41"/>
    <w:rsid w:val="0005299E"/>
    <w:rsid w:val="002D5C81"/>
    <w:rsid w:val="00311306"/>
    <w:rsid w:val="00325CC2"/>
    <w:rsid w:val="00385530"/>
    <w:rsid w:val="00405239"/>
    <w:rsid w:val="00450324"/>
    <w:rsid w:val="00484CE5"/>
    <w:rsid w:val="006077E5"/>
    <w:rsid w:val="006C001A"/>
    <w:rsid w:val="006F1C9F"/>
    <w:rsid w:val="00830236"/>
    <w:rsid w:val="00876437"/>
    <w:rsid w:val="009663AB"/>
    <w:rsid w:val="009A009F"/>
    <w:rsid w:val="009A63AC"/>
    <w:rsid w:val="009B5B6A"/>
    <w:rsid w:val="009C11A9"/>
    <w:rsid w:val="00A02441"/>
    <w:rsid w:val="00A66747"/>
    <w:rsid w:val="00AE288C"/>
    <w:rsid w:val="00BB15A8"/>
    <w:rsid w:val="00BC15C6"/>
    <w:rsid w:val="00CD5702"/>
    <w:rsid w:val="00D83161"/>
    <w:rsid w:val="00E67F5E"/>
    <w:rsid w:val="00E84035"/>
    <w:rsid w:val="00E95710"/>
    <w:rsid w:val="00ED62C4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EA81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2CA"/>
  </w:style>
  <w:style w:type="paragraph" w:styleId="Footer">
    <w:name w:val="footer"/>
    <w:basedOn w:val="Normal"/>
    <w:link w:val="FooterChar"/>
    <w:uiPriority w:val="99"/>
    <w:unhideWhenUsed/>
    <w:rsid w:val="00FF4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2CA"/>
  </w:style>
  <w:style w:type="table" w:styleId="TableGrid">
    <w:name w:val="Table Grid"/>
    <w:basedOn w:val="TableNormal"/>
    <w:uiPriority w:val="39"/>
    <w:rsid w:val="00A0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Abdullah</cp:lastModifiedBy>
  <cp:revision>3</cp:revision>
  <dcterms:created xsi:type="dcterms:W3CDTF">2022-09-21T16:36:00Z</dcterms:created>
  <dcterms:modified xsi:type="dcterms:W3CDTF">2022-09-21T16:38:00Z</dcterms:modified>
</cp:coreProperties>
</file>