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A5436A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A5436A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E34CA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A5436A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3CD" wp14:editId="3ECEFA96">
                <wp:simplePos x="0" y="0"/>
                <wp:positionH relativeFrom="column">
                  <wp:posOffset>-609600</wp:posOffset>
                </wp:positionH>
                <wp:positionV relativeFrom="paragraph">
                  <wp:posOffset>295275</wp:posOffset>
                </wp:positionV>
                <wp:extent cx="9418320" cy="10160"/>
                <wp:effectExtent l="0" t="0" r="1143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1832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90935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pt,23.25pt" to="693.6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" strokecolor="black [3213]" strokeweight="2pt"/>
            </w:pict>
          </mc:Fallback>
        </mc:AlternateContent>
      </w:r>
      <w:r w:rsidR="00E34CA8"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>سم الطالب</w:t>
      </w:r>
      <w:r w:rsidR="006D6612">
        <w:rPr>
          <w:rFonts w:hint="cs"/>
          <w:b/>
          <w:bCs/>
          <w:sz w:val="32"/>
          <w:szCs w:val="32"/>
          <w:rtl/>
          <w:lang w:bidi="ar-JO"/>
        </w:rPr>
        <w:t>ـ/ـة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: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DE3407">
        <w:rPr>
          <w:rFonts w:hint="cs"/>
          <w:b/>
          <w:bCs/>
          <w:sz w:val="32"/>
          <w:szCs w:val="32"/>
          <w:rtl/>
          <w:lang w:bidi="ar-JO"/>
        </w:rPr>
        <w:t>حمزه الدرعاوي</w:t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</w:r>
      <w:r w:rsidR="00E34CA8">
        <w:rPr>
          <w:rFonts w:hint="cs"/>
          <w:b/>
          <w:bCs/>
          <w:sz w:val="32"/>
          <w:szCs w:val="32"/>
          <w:rtl/>
          <w:lang w:bidi="ar-JO"/>
        </w:rPr>
        <w:tab/>
        <w:t>الحوادث المرورية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7F213B" w:rsidRDefault="007F213B" w:rsidP="007F213B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يجب على كل طالب سؤال خمسة سائقين عن اسباب حوادث مرورية حصلت معهم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497"/>
        <w:gridCol w:w="2229"/>
        <w:gridCol w:w="2764"/>
        <w:gridCol w:w="2642"/>
        <w:gridCol w:w="2154"/>
      </w:tblGrid>
      <w:tr w:rsidR="00C14329" w:rsidRPr="00C14329" w:rsidTr="00367F30">
        <w:trPr>
          <w:trHeight w:val="1426"/>
        </w:trPr>
        <w:tc>
          <w:tcPr>
            <w:tcW w:w="6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4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E34CA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إسم </w:t>
            </w:r>
            <w:r w:rsidR="00C14329" w:rsidRPr="00C14329">
              <w:rPr>
                <w:rFonts w:hint="cs"/>
                <w:sz w:val="32"/>
                <w:szCs w:val="32"/>
                <w:rtl/>
                <w:lang w:bidi="ar-JO"/>
              </w:rPr>
              <w:t>السائق</w:t>
            </w:r>
          </w:p>
        </w:tc>
        <w:tc>
          <w:tcPr>
            <w:tcW w:w="222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نوع الحادث</w:t>
            </w:r>
          </w:p>
        </w:tc>
        <w:tc>
          <w:tcPr>
            <w:tcW w:w="276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سبب الحادث</w:t>
            </w:r>
          </w:p>
        </w:tc>
        <w:tc>
          <w:tcPr>
            <w:tcW w:w="264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نتائج الحادث</w:t>
            </w:r>
          </w:p>
        </w:tc>
        <w:tc>
          <w:tcPr>
            <w:tcW w:w="215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A93900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 للسائق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tcBorders>
              <w:top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497" w:type="dxa"/>
            <w:tcBorders>
              <w:top w:val="thinThickSmallGap" w:sz="24" w:space="0" w:color="auto"/>
            </w:tcBorders>
          </w:tcPr>
          <w:p w:rsidR="00C14329" w:rsidRPr="00AA28D6" w:rsidRDefault="00031B12" w:rsidP="00A3263D">
            <w:pPr>
              <w:bidi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يوسف</w:t>
            </w:r>
          </w:p>
        </w:tc>
        <w:tc>
          <w:tcPr>
            <w:tcW w:w="2229" w:type="dxa"/>
            <w:tcBorders>
              <w:top w:val="thinThickSmallGap" w:sz="24" w:space="0" w:color="auto"/>
            </w:tcBorders>
          </w:tcPr>
          <w:p w:rsidR="00C14329" w:rsidRPr="00031B12" w:rsidRDefault="000B70C8" w:rsidP="00A3263D">
            <w:pPr>
              <w:bidi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اصطدام في شاحنه</w:t>
            </w:r>
          </w:p>
        </w:tc>
        <w:tc>
          <w:tcPr>
            <w:tcW w:w="2764" w:type="dxa"/>
            <w:tcBorders>
              <w:top w:val="thinThickSmallGap" w:sz="24" w:space="0" w:color="auto"/>
            </w:tcBorders>
          </w:tcPr>
          <w:p w:rsidR="00C14329" w:rsidRPr="000B70C8" w:rsidRDefault="00712B7A" w:rsidP="00A3263D">
            <w:pPr>
              <w:bidi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ازدحام و انشغال في الهاتف</w:t>
            </w:r>
          </w:p>
        </w:tc>
        <w:tc>
          <w:tcPr>
            <w:tcW w:w="2642" w:type="dxa"/>
            <w:tcBorders>
              <w:top w:val="thinThickSmallGap" w:sz="24" w:space="0" w:color="auto"/>
            </w:tcBorders>
          </w:tcPr>
          <w:p w:rsidR="00C14329" w:rsidRPr="00712B7A" w:rsidRDefault="00A17926" w:rsidP="00A3263D">
            <w:pPr>
              <w:bidi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كسر القدم و الساق </w:t>
            </w:r>
          </w:p>
        </w:tc>
        <w:tc>
          <w:tcPr>
            <w:tcW w:w="2154" w:type="dxa"/>
            <w:tcBorders>
              <w:top w:val="thinThickSmallGap" w:sz="24" w:space="0" w:color="auto"/>
            </w:tcBorders>
          </w:tcPr>
          <w:p w:rsidR="00C14329" w:rsidRPr="00A17926" w:rsidRDefault="009E647D" w:rsidP="00A3263D">
            <w:pPr>
              <w:bidi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الانتباه في القياده </w:t>
            </w:r>
          </w:p>
        </w:tc>
      </w:tr>
      <w:tr w:rsidR="00C14329" w:rsidTr="00367F30">
        <w:trPr>
          <w:trHeight w:val="1426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497" w:type="dxa"/>
          </w:tcPr>
          <w:p w:rsidR="00C14329" w:rsidRPr="009E647D" w:rsidRDefault="0003469D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عمي </w:t>
            </w:r>
          </w:p>
        </w:tc>
        <w:tc>
          <w:tcPr>
            <w:tcW w:w="2229" w:type="dxa"/>
          </w:tcPr>
          <w:p w:rsidR="00C14329" w:rsidRPr="0003469D" w:rsidRDefault="00EA3A66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اصطدام في سياره</w:t>
            </w:r>
          </w:p>
        </w:tc>
        <w:tc>
          <w:tcPr>
            <w:tcW w:w="2764" w:type="dxa"/>
          </w:tcPr>
          <w:p w:rsidR="00C14329" w:rsidRPr="0043273A" w:rsidRDefault="0043273A" w:rsidP="00A3263D">
            <w:pPr>
              <w:bidi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النظر الضعيف</w:t>
            </w:r>
          </w:p>
        </w:tc>
        <w:tc>
          <w:tcPr>
            <w:tcW w:w="2642" w:type="dxa"/>
          </w:tcPr>
          <w:p w:rsidR="00C14329" w:rsidRPr="00D67397" w:rsidRDefault="00D67397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كدمات بسيطه</w:t>
            </w:r>
          </w:p>
        </w:tc>
        <w:tc>
          <w:tcPr>
            <w:tcW w:w="2154" w:type="dxa"/>
          </w:tcPr>
          <w:p w:rsidR="00C14329" w:rsidRPr="00D67397" w:rsidRDefault="0027643C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عدم القياده أثناء ضعف في النظر </w:t>
            </w:r>
            <w:r w:rsidR="00833769">
              <w:rPr>
                <w:rFonts w:hint="cs"/>
                <w:sz w:val="44"/>
                <w:szCs w:val="44"/>
                <w:rtl/>
                <w:lang w:bidi="ar-JO"/>
              </w:rPr>
              <w:t>او لبس النظاره الطبيه</w:t>
            </w:r>
          </w:p>
        </w:tc>
      </w:tr>
      <w:tr w:rsidR="00C14329" w:rsidTr="00367F30">
        <w:trPr>
          <w:trHeight w:val="1520"/>
        </w:trPr>
        <w:tc>
          <w:tcPr>
            <w:tcW w:w="697" w:type="dxa"/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497" w:type="dxa"/>
          </w:tcPr>
          <w:p w:rsidR="00C14329" w:rsidRPr="00833769" w:rsidRDefault="00E043B4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أبن خالي </w:t>
            </w:r>
          </w:p>
        </w:tc>
        <w:tc>
          <w:tcPr>
            <w:tcW w:w="2229" w:type="dxa"/>
          </w:tcPr>
          <w:p w:rsidR="00C14329" w:rsidRPr="003C14DE" w:rsidRDefault="002020D2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انزلاق عن جبل </w:t>
            </w:r>
          </w:p>
        </w:tc>
        <w:tc>
          <w:tcPr>
            <w:tcW w:w="2764" w:type="dxa"/>
          </w:tcPr>
          <w:p w:rsidR="00C14329" w:rsidRPr="002020D2" w:rsidRDefault="002020D2" w:rsidP="00A3263D">
            <w:pPr>
              <w:bidi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انشغال على هاتف </w:t>
            </w:r>
          </w:p>
        </w:tc>
        <w:tc>
          <w:tcPr>
            <w:tcW w:w="2642" w:type="dxa"/>
          </w:tcPr>
          <w:p w:rsidR="00C14329" w:rsidRPr="00B22E0F" w:rsidRDefault="00202BD4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 xml:space="preserve">الكسور </w:t>
            </w:r>
          </w:p>
        </w:tc>
        <w:tc>
          <w:tcPr>
            <w:tcW w:w="2154" w:type="dxa"/>
          </w:tcPr>
          <w:p w:rsidR="00C14329" w:rsidRPr="00202BD4" w:rsidRDefault="006D7C3F" w:rsidP="00A3263D">
            <w:pPr>
              <w:bidi/>
              <w:rPr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عدم النظر إلى الهاتف أثناء القياده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A5436A">
      <w:pgSz w:w="15840" w:h="12240" w:orient="landscape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Noto Sans CJK JP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91896">
    <w:abstractNumId w:val="1"/>
  </w:num>
  <w:num w:numId="2" w16cid:durableId="109845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31B12"/>
    <w:rsid w:val="0003469D"/>
    <w:rsid w:val="000B53F2"/>
    <w:rsid w:val="000B70C8"/>
    <w:rsid w:val="00163B29"/>
    <w:rsid w:val="002020D2"/>
    <w:rsid w:val="00202BD4"/>
    <w:rsid w:val="002462B3"/>
    <w:rsid w:val="0027643C"/>
    <w:rsid w:val="00367F30"/>
    <w:rsid w:val="003C14DE"/>
    <w:rsid w:val="003E718B"/>
    <w:rsid w:val="0043273A"/>
    <w:rsid w:val="00533C58"/>
    <w:rsid w:val="0060132B"/>
    <w:rsid w:val="006321E8"/>
    <w:rsid w:val="0064398C"/>
    <w:rsid w:val="0068629C"/>
    <w:rsid w:val="006D6612"/>
    <w:rsid w:val="006D7C3F"/>
    <w:rsid w:val="00712B7A"/>
    <w:rsid w:val="00735483"/>
    <w:rsid w:val="007F213B"/>
    <w:rsid w:val="00833769"/>
    <w:rsid w:val="009E647D"/>
    <w:rsid w:val="00A17926"/>
    <w:rsid w:val="00A3263D"/>
    <w:rsid w:val="00A5436A"/>
    <w:rsid w:val="00A55A95"/>
    <w:rsid w:val="00A93900"/>
    <w:rsid w:val="00AA28D6"/>
    <w:rsid w:val="00B22E0F"/>
    <w:rsid w:val="00BB3195"/>
    <w:rsid w:val="00C14329"/>
    <w:rsid w:val="00D67397"/>
    <w:rsid w:val="00DD1F78"/>
    <w:rsid w:val="00DE3407"/>
    <w:rsid w:val="00E043B4"/>
    <w:rsid w:val="00E34CA8"/>
    <w:rsid w:val="00EA3A66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04240"/>
  <w15:docId w15:val="{8B81264B-1044-423B-A771-CE07A0A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967EE-6691-4743-B22A-C1579A9AFD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hamzeh.darawi@nos.edu.jo</cp:lastModifiedBy>
  <cp:revision>2</cp:revision>
  <dcterms:created xsi:type="dcterms:W3CDTF">2022-09-12T16:23:00Z</dcterms:created>
  <dcterms:modified xsi:type="dcterms:W3CDTF">2022-09-12T16:23:00Z</dcterms:modified>
</cp:coreProperties>
</file>