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CE1BB03" w:rsidR="00A327B1" w:rsidRPr="00032DE7" w:rsidRDefault="00AB42AE">
      <w:pPr>
        <w:pStyle w:val="Heading1"/>
        <w:rPr>
          <w:color w:val="auto"/>
        </w:rPr>
      </w:pPr>
      <w:bookmarkStart w:id="0" w:name="_heading=h.gjdgxs" w:colFirst="0" w:colLast="0"/>
      <w:bookmarkEnd w:id="0"/>
      <w:proofErr w:type="gramStart"/>
      <w:r w:rsidRPr="00AB42AE">
        <w:rPr>
          <w:color w:val="002060"/>
        </w:rPr>
        <w:t xml:space="preserve">Topic </w:t>
      </w:r>
      <w:r w:rsidR="00032DE7" w:rsidRPr="00032DE7">
        <w:rPr>
          <w:color w:val="auto"/>
        </w:rPr>
        <w:t>:</w:t>
      </w:r>
      <w:proofErr w:type="gramEnd"/>
      <w:r w:rsidR="00032DE7" w:rsidRPr="00032DE7">
        <w:rPr>
          <w:color w:val="auto"/>
        </w:rPr>
        <w:t xml:space="preserve">  </w:t>
      </w:r>
      <w:r w:rsidR="00032DE7">
        <w:rPr>
          <w:color w:val="auto"/>
        </w:rPr>
        <w:t xml:space="preserve">Improving your community - </w:t>
      </w:r>
      <w:r w:rsidR="00032DE7" w:rsidRPr="00032DE7">
        <w:rPr>
          <w:color w:val="auto"/>
        </w:rPr>
        <w:t>Water Crisis</w:t>
      </w:r>
    </w:p>
    <w:p w14:paraId="00000003" w14:textId="0223B356" w:rsidR="00A327B1" w:rsidRDefault="00A327B1"/>
    <w:p w14:paraId="2EA39EFE" w14:textId="77777777" w:rsidR="00A13302" w:rsidRDefault="00A13302"/>
    <w:p w14:paraId="00000005" w14:textId="77777777" w:rsidR="00A327B1" w:rsidRPr="00AB42AE" w:rsidRDefault="00AB42AE">
      <w:pPr>
        <w:pStyle w:val="Heading1"/>
        <w:rPr>
          <w:color w:val="002060"/>
        </w:rPr>
      </w:pPr>
      <w:bookmarkStart w:id="1" w:name="_heading=h.30j0zll" w:colFirst="0" w:colLast="0"/>
      <w:bookmarkEnd w:id="1"/>
      <w:r w:rsidRPr="00AB42AE">
        <w:rPr>
          <w:color w:val="002060"/>
        </w:rPr>
        <w:t xml:space="preserve">Objective </w:t>
      </w:r>
    </w:p>
    <w:p w14:paraId="00000007" w14:textId="724E0C90" w:rsidR="00A327B1" w:rsidRDefault="00032DE7">
      <w:r>
        <w:t xml:space="preserve">Students will research the effects of water crisis and issues related to the water crisis both nationally and locally in Jordan communities and suggest solutions for the water crisis.  </w:t>
      </w:r>
    </w:p>
    <w:p w14:paraId="56B1597C" w14:textId="77777777" w:rsidR="00A13302" w:rsidRDefault="00A13302"/>
    <w:p w14:paraId="00000009" w14:textId="6CC2DBEF" w:rsidR="00A327B1" w:rsidRDefault="00AB42AE">
      <w:pPr>
        <w:pStyle w:val="Heading1"/>
        <w:keepNext w:val="0"/>
        <w:keepLines w:val="0"/>
        <w:rPr>
          <w:color w:val="002060"/>
        </w:rPr>
      </w:pPr>
      <w:bookmarkStart w:id="2" w:name="_heading=h.1fob9te" w:colFirst="0" w:colLast="0"/>
      <w:bookmarkEnd w:id="2"/>
      <w:r w:rsidRPr="00AB42AE">
        <w:rPr>
          <w:color w:val="002060"/>
        </w:rPr>
        <w:t xml:space="preserve">Assessed Subjects </w:t>
      </w:r>
    </w:p>
    <w:p w14:paraId="0A7C63A0" w14:textId="77777777" w:rsidR="00A13302" w:rsidRPr="00A13302" w:rsidRDefault="00A13302" w:rsidP="00A13302"/>
    <w:tbl>
      <w:tblPr>
        <w:tblStyle w:val="aa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8070"/>
      </w:tblGrid>
      <w:tr w:rsidR="00A327B1" w14:paraId="58B7750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bookmarkStart w:id="3" w:name="_heading=h.6y50rt8nd8l" w:colFirst="0" w:colLast="0"/>
            <w:bookmarkEnd w:id="3"/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specific objective </w:t>
            </w:r>
          </w:p>
        </w:tc>
      </w:tr>
      <w:tr w:rsidR="00A327B1" w14:paraId="1110AC8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0DEFCEBE" w:rsidR="00A13302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3DAF96F" w:rsidR="00A327B1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45F06"/>
              </w:rPr>
            </w:pPr>
            <w:r>
              <w:t>Communication (oral skills)</w:t>
            </w:r>
          </w:p>
        </w:tc>
      </w:tr>
      <w:tr w:rsidR="00A327B1" w14:paraId="47B6EED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B8C36E" w:rsidR="00A327B1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3C3E0E88" w:rsidR="00A327B1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Analysis, Research and Collaboration   </w:t>
            </w:r>
          </w:p>
        </w:tc>
      </w:tr>
    </w:tbl>
    <w:p w14:paraId="65DE9CE1" w14:textId="77777777" w:rsidR="00AB42AE" w:rsidRDefault="00AB42AE">
      <w:pPr>
        <w:pStyle w:val="Heading1"/>
        <w:widowControl w:val="0"/>
        <w:rPr>
          <w:color w:val="002060"/>
        </w:rPr>
      </w:pPr>
      <w:bookmarkStart w:id="4" w:name="_heading=h.nkq8l1csidb6" w:colFirst="0" w:colLast="0"/>
      <w:bookmarkEnd w:id="4"/>
    </w:p>
    <w:p w14:paraId="0000001F" w14:textId="3BCAA844" w:rsidR="00A327B1" w:rsidRPr="00032DE7" w:rsidRDefault="00AB42AE">
      <w:pPr>
        <w:pStyle w:val="Heading1"/>
        <w:widowControl w:val="0"/>
        <w:rPr>
          <w:color w:val="002060"/>
        </w:rPr>
      </w:pPr>
      <w:bookmarkStart w:id="5" w:name="_heading=h.r5y7u2wszvlp" w:colFirst="0" w:colLast="0"/>
      <w:bookmarkEnd w:id="5"/>
      <w:r w:rsidRPr="00032DE7">
        <w:rPr>
          <w:color w:val="002060"/>
        </w:rPr>
        <w:t xml:space="preserve">Teams </w:t>
      </w:r>
      <w:r w:rsidR="00032DE7" w:rsidRPr="00032DE7">
        <w:rPr>
          <w:color w:val="002060"/>
        </w:rPr>
        <w:t>and work</w:t>
      </w:r>
    </w:p>
    <w:p w14:paraId="427147D7" w14:textId="77777777" w:rsidR="00032DE7" w:rsidRDefault="00032DE7" w:rsidP="00032DE7">
      <w:bookmarkStart w:id="6" w:name="_heading=h.2x16079030gu" w:colFirst="0" w:colLast="0"/>
      <w:bookmarkEnd w:id="6"/>
      <w:r>
        <w:t>Team work – 3 students per group</w:t>
      </w:r>
    </w:p>
    <w:p w14:paraId="0EDDEB42" w14:textId="77777777" w:rsidR="00032DE7" w:rsidRDefault="00032DE7" w:rsidP="00032DE7"/>
    <w:p w14:paraId="4F4437BB" w14:textId="24B4D3F0" w:rsidR="005C530C" w:rsidRDefault="00032DE7" w:rsidP="005C530C">
      <w:pPr>
        <w:rPr>
          <w:b/>
          <w:bCs/>
        </w:rPr>
      </w:pPr>
      <w:r w:rsidRPr="00032DE7">
        <w:rPr>
          <w:b/>
          <w:bCs/>
        </w:rPr>
        <w:t>The PowerPoint slides should be 6-8 slides and needs to include:</w:t>
      </w:r>
    </w:p>
    <w:p w14:paraId="638FBA30" w14:textId="77777777" w:rsidR="005C530C" w:rsidRDefault="005C530C" w:rsidP="005C530C"/>
    <w:p w14:paraId="1BE6A1DA" w14:textId="77777777" w:rsidR="005C530C" w:rsidRDefault="005C530C" w:rsidP="005C530C">
      <w:pPr>
        <w:spacing w:line="360" w:lineRule="auto"/>
      </w:pPr>
      <w:r>
        <w:t>1. Introduction of water crisis and issues related to the water crisis both nationally and locally in Jordan</w:t>
      </w:r>
    </w:p>
    <w:p w14:paraId="79DBD693" w14:textId="77777777" w:rsidR="005C530C" w:rsidRDefault="005C530C" w:rsidP="005C530C">
      <w:pPr>
        <w:spacing w:line="360" w:lineRule="auto"/>
      </w:pPr>
      <w:r>
        <w:t>2. Highlight causes and consequences for others</w:t>
      </w:r>
    </w:p>
    <w:p w14:paraId="01C3AFF4" w14:textId="77777777" w:rsidR="005C530C" w:rsidRDefault="005C530C" w:rsidP="005C530C">
      <w:pPr>
        <w:spacing w:line="360" w:lineRule="auto"/>
      </w:pPr>
      <w:r>
        <w:t>3. Course of actions (suggest solutions with some reasoning)</w:t>
      </w:r>
    </w:p>
    <w:p w14:paraId="4B41E281" w14:textId="77777777" w:rsidR="005C530C" w:rsidRDefault="005C530C" w:rsidP="005C530C">
      <w:pPr>
        <w:spacing w:line="360" w:lineRule="auto"/>
      </w:pPr>
      <w:r>
        <w:t>4. Conclude (wrap-up)</w:t>
      </w:r>
    </w:p>
    <w:p w14:paraId="2E55B7F0" w14:textId="399B57EA" w:rsidR="005C530C" w:rsidRPr="00032DE7" w:rsidRDefault="005C530C" w:rsidP="005C530C">
      <w:pPr>
        <w:rPr>
          <w:b/>
          <w:bCs/>
        </w:rPr>
      </w:pPr>
      <w:r>
        <w:t>5. Citation and resources (referencing sources)</w:t>
      </w:r>
    </w:p>
    <w:p w14:paraId="7D5AEFF7" w14:textId="77777777" w:rsidR="005C530C" w:rsidRDefault="005C530C" w:rsidP="005C530C"/>
    <w:p w14:paraId="31CED89D" w14:textId="6758DAAC" w:rsidR="00A13302" w:rsidRDefault="00A13302" w:rsidP="00A13302"/>
    <w:p w14:paraId="56C9D7F1" w14:textId="77777777" w:rsidR="00A13302" w:rsidRPr="00A13302" w:rsidRDefault="00A13302" w:rsidP="00A13302"/>
    <w:p w14:paraId="00000022" w14:textId="7562193C" w:rsidR="00A327B1" w:rsidRDefault="00AB42AE">
      <w:pPr>
        <w:pStyle w:val="Heading1"/>
        <w:widowControl w:val="0"/>
        <w:rPr>
          <w:color w:val="002060"/>
        </w:rPr>
      </w:pPr>
      <w:bookmarkStart w:id="7" w:name="_heading=h.8hksubvtsrdx" w:colFirst="0" w:colLast="0"/>
      <w:bookmarkEnd w:id="7"/>
      <w:r w:rsidRPr="00AB42AE">
        <w:rPr>
          <w:color w:val="002060"/>
        </w:rPr>
        <w:t xml:space="preserve">Outcome </w:t>
      </w:r>
    </w:p>
    <w:p w14:paraId="4F6EF69A" w14:textId="77777777" w:rsidR="00032DE7" w:rsidRPr="00032DE7" w:rsidRDefault="00032DE7" w:rsidP="00032DE7"/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Deliverable / Outcome </w:t>
            </w:r>
          </w:p>
        </w:tc>
      </w:tr>
      <w:tr w:rsidR="00A327B1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5B3F1518" w:rsidR="00A327B1" w:rsidRDefault="00DF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338D9DF" w:rsidR="003E013F" w:rsidRDefault="005C530C" w:rsidP="005C530C">
            <w:pPr>
              <w:ind w:right="433"/>
            </w:pPr>
            <w:r w:rsidRPr="00AC7B91">
              <w:rPr>
                <w:b/>
                <w:bCs/>
              </w:rPr>
              <w:t>English:</w:t>
            </w:r>
            <w:r>
              <w:t xml:space="preserve"> An oral presentation that should be 2-3 minutes. Students are required to present the information from the power point according to the </w:t>
            </w:r>
            <w:r>
              <w:lastRenderedPageBreak/>
              <w:t>English rubric and according to the ‘Teams and Work’ section mentioned above.</w:t>
            </w:r>
          </w:p>
        </w:tc>
      </w:tr>
      <w:tr w:rsidR="00A327B1" w14:paraId="5504CD3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449EFA68" w:rsidR="00A327B1" w:rsidRDefault="00DF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Global perspectives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2807A601" w:rsidR="00A327B1" w:rsidRDefault="00DF2107">
            <w:pPr>
              <w:widowControl w:val="0"/>
              <w:spacing w:line="240" w:lineRule="auto"/>
            </w:pPr>
            <w:r w:rsidRPr="00243E81">
              <w:t>Power Point Presentation</w:t>
            </w:r>
            <w:r w:rsidRPr="00243E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t xml:space="preserve">please refer to </w:t>
            </w:r>
            <w:r w:rsidR="005C530C">
              <w:t>the ‘Teams and Work’ sectioned mentioned above</w:t>
            </w:r>
          </w:p>
        </w:tc>
      </w:tr>
    </w:tbl>
    <w:p w14:paraId="0000005A" w14:textId="77777777" w:rsidR="00A327B1" w:rsidRDefault="00A327B1"/>
    <w:p w14:paraId="0000005C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8" w:name="_heading=h.3dy6vkm" w:colFirst="0" w:colLast="0"/>
      <w:bookmarkEnd w:id="8"/>
      <w:r w:rsidRPr="00AB42AE">
        <w:rPr>
          <w:color w:val="002060"/>
        </w:rPr>
        <w:t xml:space="preserve">Audience </w:t>
      </w:r>
    </w:p>
    <w:p w14:paraId="1194F6F2" w14:textId="3C7B4283" w:rsidR="00A13302" w:rsidRPr="00E85327" w:rsidRDefault="00E85327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9" w:name="_heading=h.1t3h5sf" w:colFirst="0" w:colLast="0"/>
      <w:bookmarkEnd w:id="9"/>
      <w:r w:rsidRPr="00E85327">
        <w:rPr>
          <w:rFonts w:asciiTheme="minorBidi" w:hAnsiTheme="minorBidi" w:cstheme="minorBidi"/>
          <w:color w:val="auto"/>
          <w:sz w:val="24"/>
          <w:szCs w:val="24"/>
        </w:rPr>
        <w:t>NOS Students, Grades 6-8</w:t>
      </w:r>
    </w:p>
    <w:p w14:paraId="154D4A88" w14:textId="77777777" w:rsidR="00A13302" w:rsidRDefault="00A13302">
      <w:pPr>
        <w:pStyle w:val="Heading1"/>
        <w:widowControl w:val="0"/>
        <w:rPr>
          <w:color w:val="002060"/>
        </w:rPr>
      </w:pPr>
    </w:p>
    <w:p w14:paraId="0000005F" w14:textId="1AD26A86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Submission deadline </w:t>
      </w:r>
    </w:p>
    <w:p w14:paraId="00000060" w14:textId="422958D0" w:rsidR="00A327B1" w:rsidRDefault="00614D9C">
      <w:r>
        <w:t>May 20</w:t>
      </w:r>
      <w:r w:rsidRPr="00614D9C">
        <w:rPr>
          <w:vertAlign w:val="superscript"/>
        </w:rPr>
        <w:t>th</w:t>
      </w:r>
      <w:r>
        <w:t>, 2023</w:t>
      </w:r>
    </w:p>
    <w:p w14:paraId="627B5FBB" w14:textId="77777777" w:rsidR="00A13302" w:rsidRDefault="00A13302"/>
    <w:p w14:paraId="0000006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10" w:name="_heading=h.4d34og8" w:colFirst="0" w:colLast="0"/>
      <w:bookmarkEnd w:id="10"/>
      <w:r w:rsidRPr="00AB42AE">
        <w:rPr>
          <w:color w:val="002060"/>
        </w:rPr>
        <w:t>Submission format / Details</w:t>
      </w:r>
    </w:p>
    <w:p w14:paraId="43587A7C" w14:textId="684D79D2" w:rsidR="0062238B" w:rsidRDefault="0062238B" w:rsidP="0062238B">
      <w:pPr>
        <w:rPr>
          <w:sz w:val="24"/>
          <w:szCs w:val="24"/>
        </w:rPr>
      </w:pPr>
      <w:bookmarkStart w:id="11" w:name="_heading=h.mjyj24pti1wp" w:colFirst="0" w:colLast="0"/>
      <w:bookmarkEnd w:id="11"/>
      <w:r w:rsidRPr="00DC05D4">
        <w:rPr>
          <w:sz w:val="24"/>
          <w:szCs w:val="24"/>
        </w:rPr>
        <w:t>The designated group leader will upload the PowerPoint presentation on LMS</w:t>
      </w:r>
      <w:r w:rsidR="005C530C">
        <w:rPr>
          <w:sz w:val="24"/>
          <w:szCs w:val="24"/>
        </w:rPr>
        <w:t xml:space="preserve"> Assignments</w:t>
      </w:r>
      <w:r w:rsidRPr="00DC05D4">
        <w:rPr>
          <w:sz w:val="24"/>
          <w:szCs w:val="24"/>
        </w:rPr>
        <w:t xml:space="preserve"> for both the English and Global Perspectives teachers</w:t>
      </w:r>
      <w:r w:rsidR="005C530C">
        <w:rPr>
          <w:sz w:val="24"/>
          <w:szCs w:val="24"/>
        </w:rPr>
        <w:t>.</w:t>
      </w:r>
    </w:p>
    <w:p w14:paraId="57682633" w14:textId="77777777" w:rsidR="00A13302" w:rsidRDefault="00A13302">
      <w:pPr>
        <w:pStyle w:val="Heading1"/>
        <w:rPr>
          <w:color w:val="002060"/>
        </w:rPr>
      </w:pPr>
    </w:p>
    <w:p w14:paraId="00000066" w14:textId="32147F65" w:rsidR="00A327B1" w:rsidRPr="00AB42AE" w:rsidRDefault="00AB42AE">
      <w:pPr>
        <w:pStyle w:val="Heading1"/>
        <w:rPr>
          <w:color w:val="002060"/>
        </w:rPr>
      </w:pPr>
      <w:r w:rsidRPr="00AB42AE">
        <w:rPr>
          <w:color w:val="002060"/>
        </w:rPr>
        <w:t xml:space="preserve">Resources </w:t>
      </w:r>
    </w:p>
    <w:p w14:paraId="01F5D7C3" w14:textId="77777777" w:rsidR="00DC05D4" w:rsidRDefault="00DC05D4" w:rsidP="00DC05D4">
      <w:pPr>
        <w:rPr>
          <w:sz w:val="24"/>
          <w:szCs w:val="24"/>
        </w:rPr>
      </w:pPr>
      <w:bookmarkStart w:id="12" w:name="_heading=h.3c9eal1qcanx" w:colFirst="0" w:colLast="0"/>
      <w:bookmarkEnd w:id="12"/>
      <w:r>
        <w:rPr>
          <w:sz w:val="24"/>
          <w:szCs w:val="24"/>
        </w:rPr>
        <w:t xml:space="preserve">Students can refer to the Learning Centre at school, or refer to safe and acknowledged search engines, introduced and discussed in class. </w:t>
      </w:r>
    </w:p>
    <w:p w14:paraId="4F630C8F" w14:textId="445DAA03" w:rsidR="00DC05D4" w:rsidRDefault="00DC05D4" w:rsidP="00DC05D4">
      <w:pPr>
        <w:rPr>
          <w:sz w:val="24"/>
          <w:szCs w:val="24"/>
        </w:rPr>
      </w:pPr>
      <w:r>
        <w:rPr>
          <w:sz w:val="24"/>
          <w:szCs w:val="24"/>
        </w:rPr>
        <w:t xml:space="preserve">Students need to refer to 3 different resources at least. </w:t>
      </w:r>
    </w:p>
    <w:p w14:paraId="5ACF86EC" w14:textId="77777777" w:rsidR="00A13302" w:rsidRDefault="00A13302">
      <w:pPr>
        <w:pStyle w:val="Heading1"/>
        <w:widowControl w:val="0"/>
        <w:rPr>
          <w:color w:val="002060"/>
        </w:rPr>
      </w:pPr>
      <w:bookmarkStart w:id="13" w:name="_heading=h.uin8e93uvzd9" w:colFirst="0" w:colLast="0"/>
      <w:bookmarkStart w:id="14" w:name="_heading=h.nrjjod8iqvjk" w:colFirst="0" w:colLast="0"/>
      <w:bookmarkStart w:id="15" w:name="_heading=h.tqdnxvbgypns" w:colFirst="0" w:colLast="0"/>
      <w:bookmarkEnd w:id="13"/>
      <w:bookmarkEnd w:id="14"/>
      <w:bookmarkEnd w:id="15"/>
    </w:p>
    <w:p w14:paraId="0000006F" w14:textId="518E4A91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>Assessment Criteria</w:t>
      </w:r>
    </w:p>
    <w:p w14:paraId="00000070" w14:textId="77777777" w:rsidR="00A327B1" w:rsidRDefault="00A327B1"/>
    <w:p w14:paraId="0D2F7192" w14:textId="7E0C9245" w:rsidR="00DD4A56" w:rsidRDefault="00DD4A56" w:rsidP="00DD4A56">
      <w:pPr>
        <w:rPr>
          <w:sz w:val="24"/>
          <w:szCs w:val="24"/>
        </w:rPr>
      </w:pPr>
      <w:r>
        <w:rPr>
          <w:sz w:val="24"/>
          <w:szCs w:val="24"/>
        </w:rPr>
        <w:t xml:space="preserve">Students’ work will be assessed based on the following rubrics. </w:t>
      </w:r>
    </w:p>
    <w:p w14:paraId="19D359B2" w14:textId="77777777" w:rsidR="005C530C" w:rsidRDefault="005C530C" w:rsidP="005C530C"/>
    <w:p w14:paraId="17CDFE43" w14:textId="54A00457" w:rsidR="005C530C" w:rsidRPr="00DC05D4" w:rsidRDefault="005C530C" w:rsidP="005C530C">
      <w:pPr>
        <w:rPr>
          <w:sz w:val="24"/>
          <w:szCs w:val="24"/>
        </w:rPr>
      </w:pPr>
      <w:r>
        <w:t xml:space="preserve">*Please note that </w:t>
      </w:r>
      <w:r w:rsidRPr="00B04456">
        <w:rPr>
          <w:u w:val="single"/>
        </w:rPr>
        <w:t>the oral presentation mark</w:t>
      </w:r>
      <w:r>
        <w:t xml:space="preserve"> for Global Perspectives will be provided by the English teacher*</w:t>
      </w:r>
    </w:p>
    <w:p w14:paraId="61A9DE45" w14:textId="4CC0D542" w:rsidR="00A803CC" w:rsidRDefault="00A803CC" w:rsidP="00DD4A56">
      <w:pPr>
        <w:rPr>
          <w:sz w:val="24"/>
          <w:szCs w:val="24"/>
        </w:rPr>
      </w:pPr>
    </w:p>
    <w:p w14:paraId="52F594DA" w14:textId="77777777" w:rsidR="0010289F" w:rsidRDefault="0010289F" w:rsidP="00DD4A56">
      <w:pPr>
        <w:rPr>
          <w:b/>
          <w:bCs/>
          <w:sz w:val="24"/>
          <w:szCs w:val="24"/>
        </w:rPr>
      </w:pPr>
    </w:p>
    <w:p w14:paraId="18765AF0" w14:textId="77777777" w:rsidR="0010289F" w:rsidRDefault="0010289F" w:rsidP="00DD4A56">
      <w:pPr>
        <w:rPr>
          <w:b/>
          <w:bCs/>
          <w:sz w:val="24"/>
          <w:szCs w:val="24"/>
        </w:rPr>
      </w:pPr>
    </w:p>
    <w:p w14:paraId="711E0F8A" w14:textId="77777777" w:rsidR="0010289F" w:rsidRDefault="0010289F" w:rsidP="00DD4A56">
      <w:pPr>
        <w:rPr>
          <w:b/>
          <w:bCs/>
          <w:sz w:val="24"/>
          <w:szCs w:val="24"/>
        </w:rPr>
      </w:pPr>
    </w:p>
    <w:p w14:paraId="2597F771" w14:textId="77777777" w:rsidR="0010289F" w:rsidRDefault="0010289F" w:rsidP="00DD4A56">
      <w:pPr>
        <w:rPr>
          <w:b/>
          <w:bCs/>
          <w:sz w:val="24"/>
          <w:szCs w:val="24"/>
        </w:rPr>
      </w:pPr>
    </w:p>
    <w:p w14:paraId="5BE45B76" w14:textId="77777777" w:rsidR="0010289F" w:rsidRDefault="0010289F" w:rsidP="00DD4A56">
      <w:pPr>
        <w:rPr>
          <w:b/>
          <w:bCs/>
          <w:sz w:val="24"/>
          <w:szCs w:val="24"/>
        </w:rPr>
      </w:pPr>
    </w:p>
    <w:p w14:paraId="20F52067" w14:textId="77777777" w:rsidR="0010289F" w:rsidRDefault="0010289F" w:rsidP="00DD4A56">
      <w:pPr>
        <w:rPr>
          <w:b/>
          <w:bCs/>
          <w:sz w:val="24"/>
          <w:szCs w:val="24"/>
        </w:rPr>
      </w:pPr>
    </w:p>
    <w:p w14:paraId="5A86BCFE" w14:textId="77777777" w:rsidR="0010289F" w:rsidRDefault="0010289F" w:rsidP="00DD4A56">
      <w:pPr>
        <w:rPr>
          <w:b/>
          <w:bCs/>
          <w:sz w:val="24"/>
          <w:szCs w:val="24"/>
        </w:rPr>
      </w:pPr>
    </w:p>
    <w:p w14:paraId="5C7181BD" w14:textId="77777777" w:rsidR="0010289F" w:rsidRDefault="0010289F" w:rsidP="00DD4A56">
      <w:pPr>
        <w:rPr>
          <w:b/>
          <w:bCs/>
          <w:sz w:val="24"/>
          <w:szCs w:val="24"/>
        </w:rPr>
      </w:pPr>
    </w:p>
    <w:p w14:paraId="39849C4E" w14:textId="77777777" w:rsidR="0010289F" w:rsidRDefault="0010289F" w:rsidP="00DD4A56">
      <w:pPr>
        <w:rPr>
          <w:b/>
          <w:bCs/>
          <w:sz w:val="24"/>
          <w:szCs w:val="24"/>
        </w:rPr>
      </w:pPr>
    </w:p>
    <w:p w14:paraId="1CC216CD" w14:textId="098B212E" w:rsidR="00A803CC" w:rsidRPr="0010289F" w:rsidRDefault="0010289F" w:rsidP="00DD4A56">
      <w:pPr>
        <w:rPr>
          <w:b/>
          <w:bCs/>
          <w:sz w:val="24"/>
          <w:szCs w:val="24"/>
        </w:rPr>
      </w:pPr>
      <w:r w:rsidRPr="0010289F">
        <w:rPr>
          <w:b/>
          <w:bCs/>
          <w:sz w:val="24"/>
          <w:szCs w:val="24"/>
        </w:rPr>
        <w:lastRenderedPageBreak/>
        <w:t>English Language Rubric</w:t>
      </w:r>
    </w:p>
    <w:tbl>
      <w:tblPr>
        <w:tblStyle w:val="TableGrid"/>
        <w:tblpPr w:leftFromText="180" w:rightFromText="180" w:vertAnchor="text" w:horzAnchor="margin" w:tblpY="896"/>
        <w:tblW w:w="10221" w:type="dxa"/>
        <w:tblLayout w:type="fixed"/>
        <w:tblLook w:val="04A0" w:firstRow="1" w:lastRow="0" w:firstColumn="1" w:lastColumn="0" w:noHBand="0" w:noVBand="1"/>
      </w:tblPr>
      <w:tblGrid>
        <w:gridCol w:w="2217"/>
        <w:gridCol w:w="2557"/>
        <w:gridCol w:w="2668"/>
        <w:gridCol w:w="2779"/>
      </w:tblGrid>
      <w:tr w:rsidR="0010289F" w:rsidRPr="003A3443" w14:paraId="72091788" w14:textId="77777777" w:rsidTr="0048300F">
        <w:trPr>
          <w:trHeight w:val="422"/>
        </w:trPr>
        <w:tc>
          <w:tcPr>
            <w:tcW w:w="2217" w:type="dxa"/>
          </w:tcPr>
          <w:p w14:paraId="13B967A9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C</w:t>
            </w:r>
            <w:r>
              <w:rPr>
                <w:rFonts w:ascii="Verdana" w:hAnsi="Verdana" w:cstheme="minorHAnsi"/>
                <w:b/>
                <w:bCs/>
              </w:rPr>
              <w:t>riterion</w:t>
            </w:r>
          </w:p>
          <w:p w14:paraId="4ACA7AC9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557" w:type="dxa"/>
          </w:tcPr>
          <w:p w14:paraId="54D55A4B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Excellent</w:t>
            </w:r>
          </w:p>
          <w:p w14:paraId="17F5D0F5" w14:textId="77777777" w:rsidR="0010289F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4C5DF516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(3)</w:t>
            </w:r>
          </w:p>
        </w:tc>
        <w:tc>
          <w:tcPr>
            <w:tcW w:w="2668" w:type="dxa"/>
          </w:tcPr>
          <w:p w14:paraId="4B901BAB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Competent</w:t>
            </w:r>
          </w:p>
          <w:p w14:paraId="72823E51" w14:textId="77777777" w:rsidR="0010289F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099DA968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779" w:type="dxa"/>
          </w:tcPr>
          <w:p w14:paraId="0078B78D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Needs Work</w:t>
            </w:r>
          </w:p>
          <w:p w14:paraId="32265B9D" w14:textId="77777777" w:rsidR="0010289F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04956324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1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10289F" w:rsidRPr="003A3443" w14:paraId="50AAA6D5" w14:textId="77777777" w:rsidTr="0048300F">
        <w:trPr>
          <w:trHeight w:val="422"/>
        </w:trPr>
        <w:tc>
          <w:tcPr>
            <w:tcW w:w="10221" w:type="dxa"/>
            <w:gridSpan w:val="4"/>
          </w:tcPr>
          <w:p w14:paraId="61D8AE7C" w14:textId="77777777" w:rsidR="0010289F" w:rsidRPr="007174E9" w:rsidRDefault="0010289F" w:rsidP="0048300F">
            <w:pPr>
              <w:rPr>
                <w:rFonts w:ascii="Candara" w:hAnsi="Candara" w:cstheme="minorHAnsi"/>
                <w:b/>
                <w:bCs/>
              </w:rPr>
            </w:pPr>
            <w:r w:rsidRPr="007174E9">
              <w:rPr>
                <w:rFonts w:ascii="Candara" w:hAnsi="Candara" w:cstheme="minorHAnsi"/>
                <w:b/>
                <w:bCs/>
              </w:rPr>
              <w:t>Non</w:t>
            </w:r>
            <w:r>
              <w:rPr>
                <w:rFonts w:ascii="Candara" w:hAnsi="Candara" w:cstheme="minorHAnsi"/>
                <w:b/>
                <w:bCs/>
              </w:rPr>
              <w:t>-</w:t>
            </w:r>
            <w:r w:rsidRPr="007174E9">
              <w:rPr>
                <w:rFonts w:ascii="Candara" w:hAnsi="Candara" w:cstheme="minorHAnsi"/>
                <w:b/>
                <w:bCs/>
              </w:rPr>
              <w:t>verbal Skills</w:t>
            </w:r>
          </w:p>
        </w:tc>
      </w:tr>
      <w:tr w:rsidR="0010289F" w:rsidRPr="003A3443" w14:paraId="6C1A1AB9" w14:textId="77777777" w:rsidTr="0048300F">
        <w:trPr>
          <w:trHeight w:val="1250"/>
        </w:trPr>
        <w:tc>
          <w:tcPr>
            <w:tcW w:w="2217" w:type="dxa"/>
          </w:tcPr>
          <w:p w14:paraId="3DCF26C6" w14:textId="77777777" w:rsidR="0010289F" w:rsidRPr="007174E9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174E9">
              <w:rPr>
                <w:rFonts w:ascii="Verdana" w:hAnsi="Verdana"/>
                <w:sz w:val="20"/>
                <w:szCs w:val="20"/>
              </w:rPr>
              <w:t>Eye-Contact</w:t>
            </w:r>
          </w:p>
        </w:tc>
        <w:tc>
          <w:tcPr>
            <w:tcW w:w="2557" w:type="dxa"/>
          </w:tcPr>
          <w:p w14:paraId="4F0F5B43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ntion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ent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au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 the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t,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 l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oo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</w:p>
        </w:tc>
        <w:tc>
          <w:tcPr>
            <w:tcW w:w="2668" w:type="dxa"/>
          </w:tcPr>
          <w:p w14:paraId="1B2CF14F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 xml:space="preserve">e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 audi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,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till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</w:tc>
        <w:tc>
          <w:tcPr>
            <w:tcW w:w="2779" w:type="dxa"/>
          </w:tcPr>
          <w:p w14:paraId="2632209E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minim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 audi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,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hile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mo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tly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 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</w:tc>
      </w:tr>
      <w:tr w:rsidR="0010289F" w:rsidRPr="003A3443" w14:paraId="1E9E5314" w14:textId="77777777" w:rsidTr="0048300F">
        <w:trPr>
          <w:trHeight w:val="2156"/>
        </w:trPr>
        <w:tc>
          <w:tcPr>
            <w:tcW w:w="2217" w:type="dxa"/>
          </w:tcPr>
          <w:p w14:paraId="4080166E" w14:textId="77777777" w:rsidR="0010289F" w:rsidRPr="007174E9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174E9">
              <w:rPr>
                <w:rFonts w:ascii="Verdana" w:hAnsi="Verdana"/>
                <w:sz w:val="20"/>
                <w:szCs w:val="20"/>
              </w:rPr>
              <w:t>Poise and Body Language</w:t>
            </w:r>
          </w:p>
        </w:tc>
        <w:tc>
          <w:tcPr>
            <w:tcW w:w="2557" w:type="dxa"/>
          </w:tcPr>
          <w:p w14:paraId="0CE9511B" w14:textId="77777777" w:rsidR="0010289F" w:rsidRPr="00A03AB1" w:rsidRDefault="0010289F" w:rsidP="0048300F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557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Mov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9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see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</w:t>
            </w:r>
            <w:r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fl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id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lp</w:t>
            </w:r>
            <w:r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the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audi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vi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ali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z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.</w:t>
            </w:r>
          </w:p>
          <w:p w14:paraId="6DD935CC" w14:textId="77777777" w:rsidR="0010289F" w:rsidRDefault="0010289F" w:rsidP="0048300F">
            <w:pPr>
              <w:widowControl w:val="0"/>
              <w:autoSpaceDE w:val="0"/>
              <w:autoSpaceDN w:val="0"/>
              <w:adjustRightInd w:val="0"/>
              <w:spacing w:before="1" w:line="241" w:lineRule="auto"/>
              <w:ind w:left="102" w:right="355"/>
              <w:rPr>
                <w:rFonts w:ascii="Candara" w:hAnsi="Candara" w:cs="Candara"/>
                <w:spacing w:val="-1"/>
                <w:sz w:val="20"/>
                <w:szCs w:val="20"/>
              </w:rPr>
            </w:pPr>
          </w:p>
          <w:p w14:paraId="40F1CDC4" w14:textId="77777777" w:rsidR="0010289F" w:rsidRDefault="0010289F" w:rsidP="0048300F">
            <w:pPr>
              <w:widowControl w:val="0"/>
              <w:autoSpaceDE w:val="0"/>
              <w:autoSpaceDN w:val="0"/>
              <w:adjustRightInd w:val="0"/>
              <w:spacing w:before="1" w:line="241" w:lineRule="auto"/>
              <w:ind w:right="355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xed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,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-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nfid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1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 ab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se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lf,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ith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</w:p>
          <w:p w14:paraId="176FBF62" w14:textId="77777777" w:rsidR="0010289F" w:rsidRDefault="0010289F" w:rsidP="0048300F">
            <w:pPr>
              <w:rPr>
                <w:rFonts w:ascii="Candara" w:hAnsi="Candara" w:cs="Candara"/>
                <w:sz w:val="20"/>
                <w:szCs w:val="20"/>
              </w:rPr>
            </w:pPr>
          </w:p>
          <w:p w14:paraId="350DCAA6" w14:textId="77777777" w:rsidR="0010289F" w:rsidRPr="003A3443" w:rsidRDefault="0010289F" w:rsidP="004830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Very prepared.</w:t>
            </w:r>
          </w:p>
        </w:tc>
        <w:tc>
          <w:tcPr>
            <w:tcW w:w="2668" w:type="dxa"/>
          </w:tcPr>
          <w:p w14:paraId="6D24170C" w14:textId="77777777" w:rsidR="0010289F" w:rsidRPr="00A03AB1" w:rsidRDefault="0010289F" w:rsidP="0048300F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655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nts</w:t>
            </w:r>
            <w:r w:rsidRPr="00A03AB1">
              <w:rPr>
                <w:rFonts w:ascii="Candara" w:hAnsi="Candara" w:cs="Candara"/>
                <w:spacing w:val="-9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g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art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ns.</w:t>
            </w:r>
          </w:p>
          <w:p w14:paraId="1C9511E9" w14:textId="77777777" w:rsidR="0010289F" w:rsidRDefault="0010289F" w:rsidP="0048300F">
            <w:pPr>
              <w:jc w:val="center"/>
              <w:rPr>
                <w:rFonts w:ascii="Candara" w:hAnsi="Candara" w:cs="Candara"/>
                <w:sz w:val="20"/>
                <w:szCs w:val="20"/>
              </w:rPr>
            </w:pPr>
          </w:p>
          <w:p w14:paraId="1DDCD683" w14:textId="77777777" w:rsidR="0010289F" w:rsidRDefault="0010289F" w:rsidP="0048300F">
            <w:pPr>
              <w:rPr>
                <w:rFonts w:ascii="Candara" w:hAnsi="Candara" w:cs="Candara"/>
                <w:spacing w:val="1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ake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minor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s,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q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z w:val="20"/>
                <w:szCs w:val="20"/>
              </w:rPr>
              <w:t xml:space="preserve">ly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>
              <w:rPr>
                <w:rFonts w:ascii="Candara" w:hAnsi="Candara" w:cs="Candara"/>
                <w:sz w:val="20"/>
                <w:szCs w:val="20"/>
              </w:rPr>
              <w:t>.</w:t>
            </w:r>
          </w:p>
          <w:p w14:paraId="3C1E2247" w14:textId="77777777" w:rsidR="0010289F" w:rsidRDefault="0010289F" w:rsidP="0048300F">
            <w:pPr>
              <w:rPr>
                <w:rFonts w:ascii="Candara" w:hAnsi="Candara" w:cs="Candara"/>
                <w:spacing w:val="1"/>
                <w:sz w:val="20"/>
                <w:szCs w:val="20"/>
              </w:rPr>
            </w:pPr>
          </w:p>
          <w:p w14:paraId="6B15CA98" w14:textId="77777777" w:rsidR="0010289F" w:rsidRPr="003A3443" w:rsidRDefault="0010289F" w:rsidP="004830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tle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 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nsion.</w:t>
            </w:r>
          </w:p>
        </w:tc>
        <w:tc>
          <w:tcPr>
            <w:tcW w:w="2779" w:type="dxa"/>
          </w:tcPr>
          <w:p w14:paraId="3E0A0A07" w14:textId="77777777" w:rsidR="0010289F" w:rsidRPr="00A03AB1" w:rsidRDefault="0010289F" w:rsidP="0048300F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616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lit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le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iptive g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  <w:p w14:paraId="222F7C19" w14:textId="77777777" w:rsidR="0010289F" w:rsidRDefault="0010289F" w:rsidP="0048300F">
            <w:pPr>
              <w:rPr>
                <w:rFonts w:ascii="Candara" w:hAnsi="Candara" w:cs="Candara"/>
                <w:spacing w:val="-1"/>
                <w:sz w:val="20"/>
                <w:szCs w:val="20"/>
              </w:rPr>
            </w:pPr>
          </w:p>
          <w:p w14:paraId="12B87E7C" w14:textId="77777777" w:rsidR="0010289F" w:rsidRDefault="0010289F" w:rsidP="0048300F">
            <w:pPr>
              <w:rPr>
                <w:rFonts w:ascii="Candara" w:hAnsi="Candara" w:cs="Candara"/>
                <w:spacing w:val="1"/>
                <w:sz w:val="20"/>
                <w:szCs w:val="20"/>
              </w:rPr>
            </w:pPr>
          </w:p>
          <w:p w14:paraId="4AD925C0" w14:textId="77777777" w:rsidR="0010289F" w:rsidRDefault="0010289F" w:rsidP="0048300F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pacing w:val="1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tro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 xml:space="preserve">ble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9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s.</w:t>
            </w:r>
          </w:p>
          <w:p w14:paraId="078A1444" w14:textId="77777777" w:rsidR="0010289F" w:rsidRDefault="0010289F" w:rsidP="0048300F">
            <w:pPr>
              <w:rPr>
                <w:rFonts w:ascii="Verdana" w:hAnsi="Verdana"/>
                <w:sz w:val="20"/>
                <w:szCs w:val="20"/>
              </w:rPr>
            </w:pPr>
          </w:p>
          <w:p w14:paraId="57381C30" w14:textId="77777777" w:rsidR="0010289F" w:rsidRPr="003A3443" w:rsidRDefault="0010289F" w:rsidP="0048300F">
            <w:pPr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ispla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y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mild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nsi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>
              <w:rPr>
                <w:rFonts w:ascii="Candara" w:hAnsi="Candara" w:cs="Candara"/>
                <w:sz w:val="20"/>
                <w:szCs w:val="20"/>
              </w:rPr>
              <w:t>.</w:t>
            </w:r>
          </w:p>
        </w:tc>
      </w:tr>
      <w:tr w:rsidR="0010289F" w:rsidRPr="003A3443" w14:paraId="1FE1D40F" w14:textId="77777777" w:rsidTr="0048300F">
        <w:trPr>
          <w:trHeight w:val="404"/>
        </w:trPr>
        <w:tc>
          <w:tcPr>
            <w:tcW w:w="10221" w:type="dxa"/>
            <w:gridSpan w:val="4"/>
          </w:tcPr>
          <w:p w14:paraId="3AE5E07C" w14:textId="77777777" w:rsidR="0010289F" w:rsidRPr="007174E9" w:rsidRDefault="0010289F" w:rsidP="0048300F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616"/>
              <w:rPr>
                <w:rFonts w:ascii="Candara" w:hAnsi="Candara" w:cs="Candara"/>
                <w:b/>
                <w:bCs/>
              </w:rPr>
            </w:pPr>
            <w:r w:rsidRPr="007174E9">
              <w:rPr>
                <w:rFonts w:ascii="Candara" w:hAnsi="Candara" w:cs="Candara"/>
                <w:b/>
                <w:bCs/>
              </w:rPr>
              <w:t>Verbal Skills</w:t>
            </w:r>
          </w:p>
        </w:tc>
      </w:tr>
      <w:tr w:rsidR="0010289F" w:rsidRPr="003A3443" w14:paraId="7A3139B3" w14:textId="77777777" w:rsidTr="0048300F">
        <w:trPr>
          <w:trHeight w:val="1164"/>
        </w:trPr>
        <w:tc>
          <w:tcPr>
            <w:tcW w:w="2217" w:type="dxa"/>
          </w:tcPr>
          <w:p w14:paraId="35910337" w14:textId="77777777" w:rsidR="0010289F" w:rsidRPr="003A3443" w:rsidRDefault="0010289F" w:rsidP="0048300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Enthusiasm </w:t>
            </w:r>
          </w:p>
        </w:tc>
        <w:tc>
          <w:tcPr>
            <w:tcW w:w="2557" w:type="dxa"/>
          </w:tcPr>
          <w:p w14:paraId="17351E90" w14:textId="77777777" w:rsidR="0010289F" w:rsidRPr="003310AF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ns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0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ng,</w:t>
            </w:r>
            <w:r w:rsidRPr="00A03AB1">
              <w:rPr>
                <w:rFonts w:ascii="Candara" w:hAnsi="Candara" w:cs="Candara"/>
                <w:spacing w:val="-3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si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ve</w:t>
            </w:r>
            <w:r w:rsidRPr="00A03AB1">
              <w:rPr>
                <w:rFonts w:ascii="Candara" w:hAnsi="Candara" w:cs="Candara"/>
                <w:spacing w:val="-6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fe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ling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ing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tion.</w:t>
            </w:r>
          </w:p>
        </w:tc>
        <w:tc>
          <w:tcPr>
            <w:tcW w:w="2668" w:type="dxa"/>
          </w:tcPr>
          <w:p w14:paraId="6BE23C06" w14:textId="77777777" w:rsidR="0010289F" w:rsidRPr="003310AF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lly</w:t>
            </w:r>
            <w:r w:rsidRPr="00A03AB1">
              <w:rPr>
                <w:rFonts w:ascii="Candara" w:hAnsi="Candara" w:cs="Candara"/>
                <w:spacing w:val="-9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sho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5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si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ive</w:t>
            </w:r>
            <w:r w:rsidRPr="00A03AB1">
              <w:rPr>
                <w:rFonts w:ascii="Candara" w:hAnsi="Candara" w:cs="Candara"/>
                <w:spacing w:val="-6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lings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ab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he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14:paraId="6125977B" w14:textId="77777777" w:rsidR="0010289F" w:rsidRPr="00D0087C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6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me</w:t>
            </w:r>
            <w:r w:rsidRPr="00A03AB1">
              <w:rPr>
                <w:rFonts w:ascii="Candara" w:hAnsi="Candara" w:cs="Candara"/>
                <w:spacing w:val="-4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g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tivity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tow</w:t>
            </w:r>
            <w:r w:rsidRPr="00A03AB1">
              <w:rPr>
                <w:rFonts w:ascii="Candara" w:hAnsi="Candara" w:cs="Candara"/>
                <w:spacing w:val="4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5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to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c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.</w:t>
            </w:r>
          </w:p>
        </w:tc>
      </w:tr>
      <w:tr w:rsidR="0010289F" w:rsidRPr="003A3443" w14:paraId="215D1CBD" w14:textId="77777777" w:rsidTr="0048300F">
        <w:trPr>
          <w:trHeight w:val="1335"/>
        </w:trPr>
        <w:tc>
          <w:tcPr>
            <w:tcW w:w="2217" w:type="dxa"/>
          </w:tcPr>
          <w:p w14:paraId="4D7F7712" w14:textId="77777777" w:rsidR="0010289F" w:rsidRPr="00B50709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0709">
              <w:rPr>
                <w:rFonts w:ascii="Verdana" w:hAnsi="Verdana"/>
                <w:sz w:val="20"/>
                <w:szCs w:val="20"/>
              </w:rPr>
              <w:t>Elocution</w:t>
            </w:r>
          </w:p>
        </w:tc>
        <w:tc>
          <w:tcPr>
            <w:tcW w:w="2557" w:type="dxa"/>
          </w:tcPr>
          <w:p w14:paraId="2E07CEDF" w14:textId="77777777" w:rsidR="0010289F" w:rsidRPr="00B50709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ar</w:t>
            </w:r>
            <w:r w:rsidRPr="00A03AB1">
              <w:rPr>
                <w:rFonts w:ascii="Candara" w:hAnsi="Candara" w:cs="Candara"/>
                <w:spacing w:val="-4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3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-2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t,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se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ms,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 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mb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3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tion.</w:t>
            </w:r>
          </w:p>
        </w:tc>
        <w:tc>
          <w:tcPr>
            <w:tcW w:w="2668" w:type="dxa"/>
          </w:tcPr>
          <w:p w14:paraId="7C9818F9" w14:textId="77777777" w:rsidR="0010289F" w:rsidRPr="00B50709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V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4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is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w</w:t>
            </w:r>
            <w:r w:rsidRPr="00A03AB1">
              <w:rPr>
                <w:rFonts w:ascii="Candara" w:hAnsi="Candara" w:cs="Candara"/>
                <w:spacing w:val="-2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nd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/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y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0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ter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ms;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mb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 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ve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lty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ar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ng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4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tion.</w:t>
            </w:r>
          </w:p>
        </w:tc>
        <w:tc>
          <w:tcPr>
            <w:tcW w:w="2779" w:type="dxa"/>
          </w:tcPr>
          <w:p w14:paraId="72031219" w14:textId="77777777" w:rsidR="0010289F" w:rsidRPr="00A03AB1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de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nt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mbles,</w:t>
            </w:r>
            <w:r w:rsidRPr="00A03AB1">
              <w:rPr>
                <w:rFonts w:ascii="Candara" w:hAnsi="Candara" w:cs="Candara"/>
                <w:spacing w:val="-7"/>
                <w:position w:val="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2"/>
                <w:position w:val="1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3"/>
                <w:position w:val="1"/>
                <w:sz w:val="20"/>
                <w:szCs w:val="20"/>
              </w:rPr>
              <w:t>l</w:t>
            </w:r>
            <w:r w:rsidRPr="00A03AB1">
              <w:rPr>
                <w:rFonts w:ascii="Candara" w:hAnsi="Candara" w:cs="Candara"/>
                <w:position w:val="1"/>
                <w:sz w:val="20"/>
                <w:szCs w:val="20"/>
              </w:rPr>
              <w:t>y</w:t>
            </w:r>
          </w:p>
          <w:p w14:paraId="7ADA3CD8" w14:textId="77777777" w:rsidR="0010289F" w:rsidRPr="003A3443" w:rsidRDefault="0010289F" w:rsidP="0048300F">
            <w:pPr>
              <w:rPr>
                <w:rFonts w:ascii="Verdana" w:hAnsi="Verdana"/>
                <w:sz w:val="20"/>
                <w:szCs w:val="20"/>
              </w:rPr>
            </w:pPr>
            <w:r w:rsidRPr="00A03AB1">
              <w:rPr>
                <w:rFonts w:ascii="Candara" w:hAnsi="Candara" w:cs="Candara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10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ter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ms,</w:t>
            </w:r>
            <w:r w:rsidRPr="00A03AB1">
              <w:rPr>
                <w:rFonts w:ascii="Candara" w:hAnsi="Candara" w:cs="Candara"/>
                <w:spacing w:val="-4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nd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/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7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p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k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 q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tly</w:t>
            </w:r>
            <w:r w:rsidRPr="00A03AB1">
              <w:rPr>
                <w:rFonts w:ascii="Candara" w:hAnsi="Candara" w:cs="Candara"/>
                <w:spacing w:val="-5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pacing w:val="-3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j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ity</w:t>
            </w:r>
            <w:r w:rsidRPr="00A03AB1">
              <w:rPr>
                <w:rFonts w:ascii="Candara" w:hAnsi="Candara" w:cs="Candara"/>
                <w:spacing w:val="-6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f</w:t>
            </w:r>
            <w:r w:rsidRPr="00A03AB1">
              <w:rPr>
                <w:rFonts w:ascii="Candara" w:hAnsi="Candara" w:cs="Candara"/>
                <w:spacing w:val="-2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a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u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d</w:t>
            </w:r>
            <w:r w:rsidRPr="00A03AB1">
              <w:rPr>
                <w:rFonts w:ascii="Candara" w:hAnsi="Candara" w:cs="Candara"/>
                <w:spacing w:val="2"/>
                <w:sz w:val="20"/>
                <w:szCs w:val="20"/>
              </w:rPr>
              <w:t>i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n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c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e m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mb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>r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s</w:t>
            </w:r>
            <w:r w:rsidRPr="00A03AB1">
              <w:rPr>
                <w:rFonts w:ascii="Candara" w:hAnsi="Candara" w:cs="Candara"/>
                <w:spacing w:val="-8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t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o</w:t>
            </w:r>
            <w:r w:rsidRPr="00A03AB1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h</w:t>
            </w:r>
            <w:r w:rsidRPr="00A03AB1">
              <w:rPr>
                <w:rFonts w:ascii="Candara" w:hAnsi="Candara" w:cs="Candara"/>
                <w:spacing w:val="1"/>
                <w:sz w:val="20"/>
                <w:szCs w:val="20"/>
              </w:rPr>
              <w:t>e</w:t>
            </w:r>
            <w:r w:rsidRPr="00A03AB1">
              <w:rPr>
                <w:rFonts w:ascii="Candara" w:hAnsi="Candara" w:cs="Candara"/>
                <w:sz w:val="20"/>
                <w:szCs w:val="20"/>
              </w:rPr>
              <w:t>ar.</w:t>
            </w:r>
          </w:p>
        </w:tc>
      </w:tr>
      <w:tr w:rsidR="0010289F" w:rsidRPr="003A3443" w14:paraId="4B41C634" w14:textId="77777777" w:rsidTr="0048300F">
        <w:trPr>
          <w:trHeight w:val="1335"/>
        </w:trPr>
        <w:tc>
          <w:tcPr>
            <w:tcW w:w="2217" w:type="dxa"/>
          </w:tcPr>
          <w:p w14:paraId="0C24324A" w14:textId="77777777" w:rsidR="0010289F" w:rsidRPr="00B50709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Structure and Vocabulary</w:t>
            </w:r>
          </w:p>
        </w:tc>
        <w:tc>
          <w:tcPr>
            <w:tcW w:w="2557" w:type="dxa"/>
          </w:tcPr>
          <w:p w14:paraId="63A9FA20" w14:textId="77777777" w:rsidR="0010289F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a range of structures accurately and consistently with confidence.</w:t>
            </w:r>
          </w:p>
          <w:p w14:paraId="0AED9524" w14:textId="77777777" w:rsidR="0010289F" w:rsidRPr="00E74165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</w:p>
          <w:p w14:paraId="577F2EB0" w14:textId="77777777" w:rsidR="0010289F" w:rsidRPr="00A03AB1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pacing w:val="1"/>
                <w:position w:val="1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a sufficient range of vocabulary with shades of meaning/synonyms with confidence</w:t>
            </w:r>
          </w:p>
        </w:tc>
        <w:tc>
          <w:tcPr>
            <w:tcW w:w="2668" w:type="dxa"/>
          </w:tcPr>
          <w:p w14:paraId="452F0103" w14:textId="77777777" w:rsidR="0010289F" w:rsidRPr="00E74165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 xml:space="preserve">Uses a range of structures that are generally accurate with some confidence. </w:t>
            </w:r>
          </w:p>
          <w:p w14:paraId="37469939" w14:textId="77777777" w:rsidR="0010289F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0"/>
              <w:rPr>
                <w:rFonts w:ascii="Candara" w:hAnsi="Candara"/>
                <w:sz w:val="20"/>
                <w:szCs w:val="20"/>
              </w:rPr>
            </w:pPr>
          </w:p>
          <w:p w14:paraId="2A70DDF9" w14:textId="77777777" w:rsidR="0010289F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Errors occur when attempting to use complex sentences.</w:t>
            </w:r>
          </w:p>
          <w:p w14:paraId="4700711F" w14:textId="77777777" w:rsidR="0010289F" w:rsidRPr="00E74165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</w:p>
          <w:p w14:paraId="7700A007" w14:textId="77777777" w:rsidR="0010289F" w:rsidRPr="00A03AB1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position w:val="1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a sufficient range of vocabulary with limited use of synonyms and with some confidence</w:t>
            </w:r>
          </w:p>
        </w:tc>
        <w:tc>
          <w:tcPr>
            <w:tcW w:w="2779" w:type="dxa"/>
          </w:tcPr>
          <w:p w14:paraId="6E0830B7" w14:textId="77777777" w:rsidR="0010289F" w:rsidRPr="00A03AB1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 w:cs="Candara"/>
                <w:spacing w:val="-1"/>
                <w:position w:val="1"/>
                <w:sz w:val="20"/>
                <w:szCs w:val="20"/>
              </w:rPr>
            </w:pPr>
            <w:r w:rsidRPr="00E74165">
              <w:rPr>
                <w:rFonts w:ascii="Candara" w:hAnsi="Candara"/>
                <w:sz w:val="20"/>
                <w:szCs w:val="20"/>
              </w:rPr>
              <w:t>Uses simple range of vocabulary with simple ideas that are not completely correct.</w:t>
            </w:r>
          </w:p>
        </w:tc>
      </w:tr>
      <w:tr w:rsidR="0010289F" w:rsidRPr="003A3443" w14:paraId="6387CDF2" w14:textId="77777777" w:rsidTr="0048300F">
        <w:trPr>
          <w:trHeight w:val="530"/>
        </w:trPr>
        <w:tc>
          <w:tcPr>
            <w:tcW w:w="10221" w:type="dxa"/>
            <w:gridSpan w:val="4"/>
          </w:tcPr>
          <w:p w14:paraId="355D9E1F" w14:textId="77777777" w:rsidR="0010289F" w:rsidRPr="00E74165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Candara"/>
                <w:b/>
                <w:bCs/>
              </w:rPr>
              <w:t>Organizational</w:t>
            </w:r>
            <w:r w:rsidRPr="007174E9">
              <w:rPr>
                <w:rFonts w:ascii="Candara" w:hAnsi="Candara" w:cs="Candara"/>
                <w:b/>
                <w:bCs/>
              </w:rPr>
              <w:t xml:space="preserve"> Skills</w:t>
            </w:r>
          </w:p>
        </w:tc>
      </w:tr>
      <w:tr w:rsidR="0010289F" w:rsidRPr="003A3443" w14:paraId="10DD454E" w14:textId="77777777" w:rsidTr="0048300F">
        <w:trPr>
          <w:trHeight w:val="1335"/>
        </w:trPr>
        <w:tc>
          <w:tcPr>
            <w:tcW w:w="2217" w:type="dxa"/>
          </w:tcPr>
          <w:p w14:paraId="6BF4B014" w14:textId="77777777" w:rsidR="0010289F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ndara" w:hAnsi="Candara" w:cs="Candara"/>
                <w:position w:val="1"/>
                <w:sz w:val="20"/>
                <w:szCs w:val="20"/>
              </w:rPr>
              <w:lastRenderedPageBreak/>
              <w:t>Organization</w:t>
            </w:r>
          </w:p>
        </w:tc>
        <w:tc>
          <w:tcPr>
            <w:tcW w:w="2557" w:type="dxa"/>
          </w:tcPr>
          <w:p w14:paraId="7919135A" w14:textId="77777777" w:rsidR="00170836" w:rsidRPr="001D661C" w:rsidRDefault="00170836" w:rsidP="00170836">
            <w:pPr>
              <w:rPr>
                <w:rFonts w:ascii="Candara" w:hAnsi="Candara"/>
                <w:sz w:val="20"/>
                <w:szCs w:val="20"/>
              </w:rPr>
            </w:pPr>
            <w:r w:rsidRPr="001D661C">
              <w:rPr>
                <w:rFonts w:ascii="Candara" w:hAnsi="Candara"/>
                <w:sz w:val="20"/>
                <w:szCs w:val="20"/>
              </w:rPr>
              <w:t>Very prepared; extremely well organized; logical format that was easy to follow; flowed smoothly from one idea to another and cleverly conveyed</w:t>
            </w:r>
          </w:p>
          <w:p w14:paraId="5336D1BD" w14:textId="77777777" w:rsidR="00170836" w:rsidRDefault="00170836" w:rsidP="0048300F">
            <w:pPr>
              <w:rPr>
                <w:rFonts w:ascii="Candara" w:hAnsi="Candara"/>
                <w:sz w:val="20"/>
                <w:szCs w:val="20"/>
              </w:rPr>
            </w:pPr>
          </w:p>
          <w:p w14:paraId="04223675" w14:textId="77777777" w:rsidR="0010289F" w:rsidRPr="00E74165" w:rsidRDefault="0010289F" w:rsidP="0017083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68" w:type="dxa"/>
          </w:tcPr>
          <w:p w14:paraId="2F8FD9E8" w14:textId="77777777" w:rsidR="0010289F" w:rsidRPr="00E74165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Candara" w:hAnsi="Candara"/>
                <w:sz w:val="20"/>
                <w:szCs w:val="20"/>
              </w:rPr>
            </w:pPr>
            <w:r w:rsidRPr="001D661C">
              <w:rPr>
                <w:rFonts w:ascii="Candara" w:hAnsi="Candara"/>
                <w:sz w:val="20"/>
                <w:szCs w:val="20"/>
              </w:rPr>
              <w:t>Somewhat prepared; somewhat organized; ideas were not presented coherently and transitions were not always smooth, which at times distracted the audience</w:t>
            </w:r>
          </w:p>
        </w:tc>
        <w:tc>
          <w:tcPr>
            <w:tcW w:w="2779" w:type="dxa"/>
          </w:tcPr>
          <w:p w14:paraId="264F2757" w14:textId="77777777" w:rsidR="00170836" w:rsidRPr="001D661C" w:rsidRDefault="00170836" w:rsidP="00170836">
            <w:pPr>
              <w:rPr>
                <w:rFonts w:ascii="Candara" w:hAnsi="Candara"/>
                <w:sz w:val="20"/>
                <w:szCs w:val="20"/>
              </w:rPr>
            </w:pPr>
            <w:r w:rsidRPr="001D661C">
              <w:rPr>
                <w:rFonts w:ascii="Candara" w:hAnsi="Candara"/>
                <w:sz w:val="20"/>
                <w:szCs w:val="20"/>
              </w:rPr>
              <w:t>Slightly prepared; choppy and confusing; format was difficult to follow transitions of ideas were abrupt and seriously distracted the audience</w:t>
            </w:r>
          </w:p>
          <w:p w14:paraId="7CB3980E" w14:textId="77777777" w:rsidR="0010289F" w:rsidRPr="00E74165" w:rsidRDefault="0010289F" w:rsidP="00170836">
            <w:pPr>
              <w:rPr>
                <w:rFonts w:ascii="Candara" w:hAnsi="Candara"/>
                <w:sz w:val="20"/>
                <w:szCs w:val="20"/>
              </w:rPr>
            </w:pPr>
            <w:bookmarkStart w:id="16" w:name="_GoBack"/>
            <w:bookmarkEnd w:id="16"/>
          </w:p>
        </w:tc>
      </w:tr>
      <w:tr w:rsidR="0010289F" w:rsidRPr="003A3443" w14:paraId="6893EB7E" w14:textId="77777777" w:rsidTr="0048300F">
        <w:trPr>
          <w:trHeight w:val="398"/>
        </w:trPr>
        <w:tc>
          <w:tcPr>
            <w:tcW w:w="10221" w:type="dxa"/>
            <w:gridSpan w:val="4"/>
          </w:tcPr>
          <w:p w14:paraId="13B86A53" w14:textId="77777777" w:rsidR="0010289F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24D3B358" w14:textId="77777777" w:rsidR="0010289F" w:rsidRPr="00E74165" w:rsidRDefault="0010289F" w:rsidP="0048300F">
            <w:pPr>
              <w:widowControl w:val="0"/>
              <w:autoSpaceDE w:val="0"/>
              <w:autoSpaceDN w:val="0"/>
              <w:adjustRightInd w:val="0"/>
              <w:spacing w:line="242" w:lineRule="exact"/>
              <w:jc w:val="right"/>
              <w:rPr>
                <w:rFonts w:ascii="Candara" w:hAnsi="Candara"/>
                <w:sz w:val="20"/>
                <w:szCs w:val="20"/>
              </w:rPr>
            </w:pPr>
            <w:r w:rsidRPr="00A803CC">
              <w:rPr>
                <w:rFonts w:ascii="Verdana" w:hAnsi="Verdana"/>
                <w:b/>
                <w:bCs/>
                <w:sz w:val="28"/>
                <w:szCs w:val="28"/>
              </w:rPr>
              <w:t>Total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 _____/18</w:t>
            </w:r>
          </w:p>
        </w:tc>
      </w:tr>
    </w:tbl>
    <w:p w14:paraId="0438AC6D" w14:textId="77777777" w:rsidR="00A803CC" w:rsidRDefault="00A803CC" w:rsidP="00A803CC">
      <w:pPr>
        <w:spacing w:before="240" w:after="240"/>
        <w:rPr>
          <w:b/>
          <w:sz w:val="32"/>
          <w:szCs w:val="32"/>
        </w:rPr>
      </w:pPr>
    </w:p>
    <w:p w14:paraId="3C241DE7" w14:textId="0F14228C" w:rsidR="00A803CC" w:rsidRDefault="00522D18" w:rsidP="00A803CC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Global Perspectives Rubric</w:t>
      </w:r>
    </w:p>
    <w:tbl>
      <w:tblPr>
        <w:tblStyle w:val="TableGrid"/>
        <w:tblpPr w:leftFromText="180" w:rightFromText="180" w:vertAnchor="text" w:horzAnchor="margin" w:tblpY="319"/>
        <w:tblW w:w="10221" w:type="dxa"/>
        <w:tblLayout w:type="fixed"/>
        <w:tblLook w:val="04A0" w:firstRow="1" w:lastRow="0" w:firstColumn="1" w:lastColumn="0" w:noHBand="0" w:noVBand="1"/>
      </w:tblPr>
      <w:tblGrid>
        <w:gridCol w:w="2217"/>
        <w:gridCol w:w="2557"/>
        <w:gridCol w:w="2668"/>
        <w:gridCol w:w="2779"/>
      </w:tblGrid>
      <w:tr w:rsidR="0010289F" w:rsidRPr="003A3443" w14:paraId="77DB4F6A" w14:textId="77777777" w:rsidTr="0048300F">
        <w:trPr>
          <w:trHeight w:val="422"/>
        </w:trPr>
        <w:tc>
          <w:tcPr>
            <w:tcW w:w="2217" w:type="dxa"/>
          </w:tcPr>
          <w:p w14:paraId="08D05462" w14:textId="77777777" w:rsidR="0010289F" w:rsidRPr="003A3443" w:rsidRDefault="0010289F" w:rsidP="0048300F">
            <w:pPr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Categories</w:t>
            </w:r>
          </w:p>
          <w:p w14:paraId="3B41E32F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Skill / Proficiency</w:t>
            </w:r>
          </w:p>
          <w:p w14:paraId="69B542A9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557" w:type="dxa"/>
          </w:tcPr>
          <w:p w14:paraId="69CB3D43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>
              <w:rPr>
                <w:rFonts w:ascii="Verdana" w:hAnsi="Verdana" w:cstheme="minorHAnsi"/>
                <w:b/>
                <w:bCs/>
              </w:rPr>
              <w:t>3</w:t>
            </w:r>
          </w:p>
          <w:p w14:paraId="34FA1473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78EF42D6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Excellent</w:t>
            </w:r>
          </w:p>
          <w:p w14:paraId="0DE3FB64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4</w:t>
            </w:r>
            <w:r w:rsidRPr="003A3443">
              <w:rPr>
                <w:rFonts w:ascii="Verdana" w:hAnsi="Verdana" w:cstheme="minorHAnsi"/>
                <w:b/>
                <w:bCs/>
              </w:rPr>
              <w:t>-</w:t>
            </w:r>
            <w:r>
              <w:rPr>
                <w:rFonts w:ascii="Verdana" w:hAnsi="Verdana" w:cstheme="minorHAnsi"/>
                <w:b/>
                <w:bCs/>
              </w:rPr>
              <w:t>5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668" w:type="dxa"/>
          </w:tcPr>
          <w:p w14:paraId="7E2FD150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</w:p>
          <w:p w14:paraId="0B7DEDCA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79181E71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Good</w:t>
            </w:r>
          </w:p>
          <w:p w14:paraId="2D54E0DE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3</w:t>
            </w:r>
            <w:r w:rsidRPr="003A3443">
              <w:rPr>
                <w:rFonts w:ascii="Verdana" w:hAnsi="Verdana" w:cstheme="minorHAnsi"/>
                <w:b/>
                <w:bCs/>
              </w:rPr>
              <w:t>-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779" w:type="dxa"/>
          </w:tcPr>
          <w:p w14:paraId="2C437C64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>
              <w:rPr>
                <w:rFonts w:ascii="Verdana" w:hAnsi="Verdana" w:cstheme="minorHAnsi"/>
                <w:b/>
                <w:bCs/>
              </w:rPr>
              <w:t>1</w:t>
            </w:r>
          </w:p>
          <w:p w14:paraId="3407D6B4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2BC49115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Acceptable</w:t>
            </w:r>
          </w:p>
          <w:p w14:paraId="2EFE965E" w14:textId="77777777" w:rsidR="0010289F" w:rsidRPr="003A3443" w:rsidRDefault="0010289F" w:rsidP="0048300F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1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10289F" w:rsidRPr="003A3443" w14:paraId="1ADA92CF" w14:textId="77777777" w:rsidTr="0048300F">
        <w:trPr>
          <w:trHeight w:val="2156"/>
        </w:trPr>
        <w:tc>
          <w:tcPr>
            <w:tcW w:w="2217" w:type="dxa"/>
          </w:tcPr>
          <w:p w14:paraId="33828959" w14:textId="77777777" w:rsidR="0010289F" w:rsidRPr="003A3443" w:rsidRDefault="0010289F" w:rsidP="0048300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57" w:type="dxa"/>
          </w:tcPr>
          <w:p w14:paraId="31DBEE47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Formulates a well-constructed and focused research which is relevant to the issue chosen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5D50F68D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Formulates a research which is relevant to the issue chosen but not focused enough to be fully discussed in the report.</w:t>
            </w:r>
          </w:p>
        </w:tc>
        <w:tc>
          <w:tcPr>
            <w:tcW w:w="2779" w:type="dxa"/>
          </w:tcPr>
          <w:p w14:paraId="060F7A7C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Attempts to formulate a research with some relevance to the issue chosen.</w:t>
            </w:r>
          </w:p>
        </w:tc>
      </w:tr>
      <w:tr w:rsidR="0010289F" w:rsidRPr="003A3443" w14:paraId="2F267FB3" w14:textId="77777777" w:rsidTr="0048300F">
        <w:trPr>
          <w:trHeight w:val="2156"/>
        </w:trPr>
        <w:tc>
          <w:tcPr>
            <w:tcW w:w="2217" w:type="dxa"/>
          </w:tcPr>
          <w:p w14:paraId="4E3EC5AC" w14:textId="77777777" w:rsidR="0010289F" w:rsidRPr="003A3443" w:rsidRDefault="0010289F" w:rsidP="0048300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Analysis</w:t>
            </w:r>
          </w:p>
        </w:tc>
        <w:tc>
          <w:tcPr>
            <w:tcW w:w="2557" w:type="dxa"/>
          </w:tcPr>
          <w:p w14:paraId="59323358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Analyses the issue effectively, explaining a range of clear and relevant causes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A3443">
              <w:rPr>
                <w:rFonts w:ascii="Verdana" w:hAnsi="Verdana"/>
                <w:sz w:val="20"/>
                <w:szCs w:val="20"/>
              </w:rPr>
              <w:t>consequences</w:t>
            </w:r>
            <w:r>
              <w:rPr>
                <w:rFonts w:ascii="Verdana" w:hAnsi="Verdana"/>
                <w:sz w:val="20"/>
                <w:szCs w:val="20"/>
              </w:rPr>
              <w:t xml:space="preserve"> and course of actions</w:t>
            </w:r>
            <w:r w:rsidRPr="003A344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75E8AB54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Analyses the issue, explaining some causes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A3443">
              <w:rPr>
                <w:rFonts w:ascii="Verdana" w:hAnsi="Verdana"/>
                <w:sz w:val="20"/>
                <w:szCs w:val="20"/>
              </w:rPr>
              <w:t>consequences</w:t>
            </w:r>
            <w:r>
              <w:rPr>
                <w:rFonts w:ascii="Verdana" w:hAnsi="Verdana"/>
                <w:sz w:val="20"/>
                <w:szCs w:val="20"/>
              </w:rPr>
              <w:t xml:space="preserve"> and course of actions</w:t>
            </w:r>
            <w:r w:rsidRPr="003A344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14:paraId="7A01B916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Analyses the issue, identifying some causes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A3443">
              <w:rPr>
                <w:rFonts w:ascii="Verdana" w:hAnsi="Verdana"/>
                <w:sz w:val="20"/>
                <w:szCs w:val="20"/>
              </w:rPr>
              <w:t>consequences</w:t>
            </w:r>
            <w:r>
              <w:rPr>
                <w:rFonts w:ascii="Verdana" w:hAnsi="Verdana"/>
                <w:sz w:val="20"/>
                <w:szCs w:val="20"/>
              </w:rPr>
              <w:t xml:space="preserve"> and/or course of actions.</w:t>
            </w:r>
          </w:p>
        </w:tc>
      </w:tr>
      <w:tr w:rsidR="0010289F" w:rsidRPr="003A3443" w14:paraId="080EB952" w14:textId="77777777" w:rsidTr="0048300F">
        <w:trPr>
          <w:trHeight w:val="2156"/>
        </w:trPr>
        <w:tc>
          <w:tcPr>
            <w:tcW w:w="2217" w:type="dxa"/>
          </w:tcPr>
          <w:p w14:paraId="72FDAF7F" w14:textId="77777777" w:rsidR="0010289F" w:rsidRPr="003A3443" w:rsidRDefault="0010289F" w:rsidP="0048300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EFFORT</w:t>
            </w:r>
          </w:p>
        </w:tc>
        <w:tc>
          <w:tcPr>
            <w:tcW w:w="2557" w:type="dxa"/>
          </w:tcPr>
          <w:p w14:paraId="09428131" w14:textId="77777777" w:rsidR="0010289F" w:rsidRPr="004E4BC1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a great amount of time spent and very careful, neat work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5762F790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a good amount of time spent and careful, neat work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14:paraId="0AC02316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some amount of time spent and is slightly lacking neatness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0289F" w:rsidRPr="003A3443" w14:paraId="5DB8F09E" w14:textId="77777777" w:rsidTr="0048300F">
        <w:trPr>
          <w:trHeight w:val="2156"/>
        </w:trPr>
        <w:tc>
          <w:tcPr>
            <w:tcW w:w="2217" w:type="dxa"/>
          </w:tcPr>
          <w:p w14:paraId="37E8265A" w14:textId="77777777" w:rsidR="0010289F" w:rsidRPr="003A3443" w:rsidRDefault="0010289F" w:rsidP="0048300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ORIGINALITY</w:t>
            </w:r>
          </w:p>
        </w:tc>
        <w:tc>
          <w:tcPr>
            <w:tcW w:w="2557" w:type="dxa"/>
          </w:tcPr>
          <w:p w14:paraId="601420F0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a large amount of original thought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and critical thinking. Ideas are creative and inventive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7F4073A5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some original thought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and critical thinking. Work shows new ideas and insights.</w:t>
            </w:r>
          </w:p>
        </w:tc>
        <w:tc>
          <w:tcPr>
            <w:tcW w:w="2779" w:type="dxa"/>
          </w:tcPr>
          <w:p w14:paraId="66A186B0" w14:textId="77777777" w:rsidR="0010289F" w:rsidRPr="003A3443" w:rsidRDefault="0010289F" w:rsidP="004830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Uses other people’s ideas (giving them credit), but there is little evidence of original thought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or critical thinking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127E0D49" w14:textId="77777777" w:rsidR="0010289F" w:rsidRDefault="0010289F" w:rsidP="00A803CC">
      <w:pPr>
        <w:spacing w:before="240" w:after="240"/>
        <w:rPr>
          <w:b/>
          <w:sz w:val="32"/>
          <w:szCs w:val="32"/>
        </w:rPr>
      </w:pPr>
    </w:p>
    <w:sectPr w:rsidR="0010289F" w:rsidSect="007F59AD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07" w14:textId="77777777" w:rsidR="00D75415" w:rsidRDefault="00D75415">
      <w:pPr>
        <w:spacing w:line="240" w:lineRule="auto"/>
      </w:pPr>
      <w:r>
        <w:separator/>
      </w:r>
    </w:p>
  </w:endnote>
  <w:endnote w:type="continuationSeparator" w:id="0">
    <w:p w14:paraId="6ED3B97F" w14:textId="77777777" w:rsidR="00D75415" w:rsidRDefault="00D75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77777777" w:rsidR="003E013F" w:rsidRDefault="003E013F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B4EBD24" w:rsidR="003E013F" w:rsidRDefault="003E013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C4930" w14:textId="77777777" w:rsidR="00D75415" w:rsidRDefault="00D75415">
      <w:pPr>
        <w:spacing w:line="240" w:lineRule="auto"/>
      </w:pPr>
      <w:r>
        <w:separator/>
      </w:r>
    </w:p>
  </w:footnote>
  <w:footnote w:type="continuationSeparator" w:id="0">
    <w:p w14:paraId="476F76E9" w14:textId="77777777" w:rsidR="00D75415" w:rsidRDefault="00D75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77777777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74CB84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15" w14:textId="7DEAC011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202</w:t>
    </w:r>
    <w:r w:rsidR="00032DE7">
      <w:rPr>
        <w:rFonts w:ascii="Arial" w:eastAsia="Arial" w:hAnsi="Arial" w:cs="Arial"/>
      </w:rPr>
      <w:t>2</w:t>
    </w:r>
    <w:r>
      <w:rPr>
        <w:rFonts w:ascii="Arial" w:eastAsia="Arial" w:hAnsi="Arial" w:cs="Arial"/>
      </w:rPr>
      <w:t xml:space="preserve"> – 202</w:t>
    </w:r>
    <w:r w:rsidR="00032DE7">
      <w:rPr>
        <w:rFonts w:ascii="Arial" w:eastAsia="Arial" w:hAnsi="Arial" w:cs="Arial"/>
      </w:rPr>
      <w:t>3</w:t>
    </w:r>
  </w:p>
  <w:p w14:paraId="00000216" w14:textId="29E22AD9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</w:t>
    </w:r>
    <w:r w:rsidR="00032DE7">
      <w:rPr>
        <w:rFonts w:ascii="Arial" w:eastAsia="Arial" w:hAnsi="Arial" w:cs="Arial"/>
      </w:rPr>
      <w:t>2</w:t>
    </w:r>
  </w:p>
  <w:p w14:paraId="00000217" w14:textId="66F16640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7" w:name="_heading=h.2jxsxqh" w:colFirst="0" w:colLast="0"/>
    <w:bookmarkEnd w:id="17"/>
    <w:r>
      <w:rPr>
        <w:rFonts w:ascii="Arial" w:eastAsia="Arial" w:hAnsi="Arial" w:cs="Arial"/>
      </w:rPr>
      <w:t xml:space="preserve">Grade </w:t>
    </w:r>
    <w:r w:rsidR="00032DE7">
      <w:rPr>
        <w:rFonts w:ascii="Arial" w:eastAsia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20483"/>
    <w:rsid w:val="00032DE7"/>
    <w:rsid w:val="00091488"/>
    <w:rsid w:val="0010289F"/>
    <w:rsid w:val="00120CB4"/>
    <w:rsid w:val="00170836"/>
    <w:rsid w:val="00174C9F"/>
    <w:rsid w:val="00184404"/>
    <w:rsid w:val="001D0D51"/>
    <w:rsid w:val="0022131F"/>
    <w:rsid w:val="00223361"/>
    <w:rsid w:val="00244926"/>
    <w:rsid w:val="00326E64"/>
    <w:rsid w:val="003279B6"/>
    <w:rsid w:val="00347412"/>
    <w:rsid w:val="00353732"/>
    <w:rsid w:val="00373977"/>
    <w:rsid w:val="003E013F"/>
    <w:rsid w:val="00451E28"/>
    <w:rsid w:val="005025C1"/>
    <w:rsid w:val="00522D18"/>
    <w:rsid w:val="00545D9A"/>
    <w:rsid w:val="005C530C"/>
    <w:rsid w:val="00614D9C"/>
    <w:rsid w:val="0062238B"/>
    <w:rsid w:val="00633CF9"/>
    <w:rsid w:val="00691572"/>
    <w:rsid w:val="006D2AEA"/>
    <w:rsid w:val="00706739"/>
    <w:rsid w:val="00740890"/>
    <w:rsid w:val="007F59AD"/>
    <w:rsid w:val="00814332"/>
    <w:rsid w:val="00825067"/>
    <w:rsid w:val="00867731"/>
    <w:rsid w:val="008C7D2C"/>
    <w:rsid w:val="009C35CF"/>
    <w:rsid w:val="00A13302"/>
    <w:rsid w:val="00A22544"/>
    <w:rsid w:val="00A327B1"/>
    <w:rsid w:val="00A803CC"/>
    <w:rsid w:val="00AB42AE"/>
    <w:rsid w:val="00BC180E"/>
    <w:rsid w:val="00CC395E"/>
    <w:rsid w:val="00D1542E"/>
    <w:rsid w:val="00D75415"/>
    <w:rsid w:val="00DC05D4"/>
    <w:rsid w:val="00DD4A56"/>
    <w:rsid w:val="00DF2107"/>
    <w:rsid w:val="00DF63D0"/>
    <w:rsid w:val="00E25403"/>
    <w:rsid w:val="00E5232A"/>
    <w:rsid w:val="00E634E4"/>
    <w:rsid w:val="00E85327"/>
    <w:rsid w:val="00EE7433"/>
    <w:rsid w:val="00F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R.Qumsieh</cp:lastModifiedBy>
  <cp:revision>6</cp:revision>
  <dcterms:created xsi:type="dcterms:W3CDTF">2023-04-27T02:30:00Z</dcterms:created>
  <dcterms:modified xsi:type="dcterms:W3CDTF">2023-05-01T06:13:00Z</dcterms:modified>
</cp:coreProperties>
</file>